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Temat: Na skrzydłach marzeń</w:t>
      </w:r>
      <w:r>
        <w:rPr>
          <w:b w:val="false"/>
          <w:i w:val="false"/>
          <w:caps w:val="false"/>
          <w:smallCaps w:val="false"/>
          <w:color w:val="666666"/>
          <w:spacing w:val="0"/>
          <w:sz w:val="28"/>
          <w:szCs w:val="28"/>
        </w:rPr>
        <w:t>.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color w:val="000000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666666"/>
          <w:spacing w:val="0"/>
          <w:sz w:val="28"/>
          <w:szCs w:val="28"/>
        </w:rPr>
        <w:t>s.56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color w:val="000000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color w:val="000000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color w:val="000000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color w:val="000000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Joanna Kulmowa  „Marzenia”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Podmiot liryczny to uczeń, który narzeka, że nie lubi chodzić do szkoły, bo nie może tam zabierać ze sobą marzeń. Musi je zostawiać w domu, bo w szkole nie ma na nie miejsca. 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Marzenia w domu podrastają i po powrocie ucznia ze szkoły okazują się być „</w:t>
      </w:r>
      <w:r>
        <w:rPr>
          <w:b w:val="false"/>
          <w:bCs w:val="false"/>
          <w:i/>
          <w:caps w:val="false"/>
          <w:smallCaps w:val="false"/>
          <w:color w:val="000000"/>
          <w:spacing w:val="0"/>
          <w:sz w:val="28"/>
          <w:szCs w:val="28"/>
        </w:rPr>
        <w:t>za dalekie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(...) </w:t>
      </w:r>
      <w:r>
        <w:rPr>
          <w:b w:val="false"/>
          <w:bCs w:val="false"/>
          <w:i/>
          <w:caps w:val="false"/>
          <w:smallCaps w:val="false"/>
          <w:color w:val="000000"/>
          <w:spacing w:val="0"/>
          <w:sz w:val="28"/>
          <w:szCs w:val="28"/>
        </w:rPr>
        <w:t>i za duże”.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 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Poetka chce nam przekazać, że marzenia zmieniają się w zależności od naszego wieku. Jako dzieci marzymy o czym innym niż jako dorośli. 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666666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Marzenia zostały w wierszu 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ożywione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mają cechy ludzi - odbywają podróże, rosną.</w:t>
      </w:r>
      <w:r>
        <w:rPr>
          <w:b w:val="false"/>
          <w:bCs w:val="false"/>
          <w:i w:val="false"/>
          <w:caps w:val="false"/>
          <w:smallCaps w:val="false"/>
          <w:color w:val="666666"/>
          <w:spacing w:val="0"/>
          <w:sz w:val="28"/>
          <w:szCs w:val="28"/>
        </w:rPr>
        <w:t xml:space="preserve"> 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/>
          <w:b/>
          <w:bCs/>
          <w:i w:val="false"/>
          <w:i w:val="false"/>
          <w:caps w:val="false"/>
          <w:smallCaps w:val="false"/>
          <w:color w:val="069A2E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69A2E"/>
          <w:spacing w:val="0"/>
          <w:sz w:val="28"/>
          <w:szCs w:val="28"/>
        </w:rPr>
        <w:t>Ożywienie- to nadanie przedmiotom, pojęciom i zjawiskom cech istot żywych, „</w:t>
      </w:r>
      <w:r>
        <w:rPr>
          <w:b/>
          <w:bCs/>
          <w:i/>
          <w:caps w:val="false"/>
          <w:smallCaps w:val="false"/>
          <w:color w:val="069A2E"/>
          <w:spacing w:val="0"/>
          <w:sz w:val="28"/>
          <w:szCs w:val="28"/>
        </w:rPr>
        <w:t>marzenia odbywają samotne podróże”,</w:t>
      </w:r>
      <w:r>
        <w:rPr>
          <w:b/>
          <w:bCs/>
          <w:i w:val="false"/>
          <w:caps w:val="false"/>
          <w:smallCaps w:val="false"/>
          <w:color w:val="069A2E"/>
          <w:spacing w:val="0"/>
          <w:sz w:val="28"/>
          <w:szCs w:val="28"/>
        </w:rPr>
        <w:t>„</w:t>
      </w:r>
      <w:r>
        <w:rPr>
          <w:b/>
          <w:bCs/>
          <w:i/>
          <w:caps w:val="false"/>
          <w:smallCaps w:val="false"/>
          <w:color w:val="069A2E"/>
          <w:spacing w:val="0"/>
          <w:sz w:val="28"/>
          <w:szCs w:val="28"/>
        </w:rPr>
        <w:t>marzenia rosną”.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W szkole brakuje czasu na „bujanie w obłokach”, marzenia, dlatego uczeń narzeka, że tyle czasu spędza na lekcjach - żal mu swoich marzeń.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Wiersz jest zbudowany z trzech czterowersowych zwrotek, wersy mają od 8 do 11 sylab. </w:t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Liberation Serif" w:hAnsi="Liberation Serif"/>
          <w:color w:val="000000"/>
        </w:rPr>
      </w:pPr>
      <w:r>
        <w:rPr>
          <w:color w:val="000000"/>
        </w:rPr>
        <w:br/>
      </w:r>
      <w:r>
        <w:rPr>
          <w:color w:val="000000"/>
          <w:sz w:val="28"/>
          <w:szCs w:val="28"/>
        </w:rPr>
        <w:t xml:space="preserve">Zadanie </w:t>
      </w:r>
    </w:p>
    <w:p>
      <w:pPr>
        <w:pStyle w:val="Tretekstu"/>
        <w:widowControl/>
        <w:bidi w:val="0"/>
        <w:spacing w:before="0" w:after="140"/>
        <w:ind w:left="0" w:right="0" w:hanging="0"/>
        <w:jc w:val="left"/>
        <w:rPr>
          <w:sz w:val="40"/>
          <w:szCs w:val="40"/>
        </w:rPr>
      </w:pPr>
      <w:r>
        <w:rPr>
          <w:color w:val="000000"/>
          <w:sz w:val="40"/>
          <w:szCs w:val="40"/>
        </w:rPr>
        <w:t>Podaj 2 własne przykłady ożywienia.</w:t>
      </w:r>
      <w:r>
        <w:rPr>
          <w:sz w:val="40"/>
          <w:szCs w:val="40"/>
        </w:rPr>
        <w:br/>
      </w:r>
      <w:r>
        <w:rPr>
          <w:rFonts w:ascii="Open Sans;Helvetica Neue;Helvetica;Arial;sans-serif" w:hAnsi="Open Sans;Helvetica Neue;Helvetica;Arial;sans-serif"/>
          <w:b w:val="false"/>
          <w:i w:val="false"/>
          <w:caps w:val="false"/>
          <w:smallCaps w:val="false"/>
          <w:color w:val="666666"/>
          <w:spacing w:val="0"/>
          <w:sz w:val="40"/>
          <w:szCs w:val="4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altName w:val="Helvetica Neue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LibreOffice/6.4.3.2$Windows_x86 LibreOffice_project/747b5d0ebf89f41c860ec2a39efd7cb15b54f2d8</Application>
  <Pages>1</Pages>
  <Words>152</Words>
  <Characters>799</Characters>
  <CharactersWithSpaces>951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2020-10-29T15:54:01Z</dcterms:created>
  <dc:creator/>
  <dc:description/>
  <dc:language>pl-PL</dc:language>
  <cp:lastModifiedBy/>
  <dcterms:modified xsi:type="dcterms:W3CDTF">2020-10-30T12:18:59Z</dcterms:modified>
  <cp:revision>3</cp:revision>
  <dc:subject/>
  <dc:title/>
</cp:coreProperties>
</file>