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5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Test  „O czasowniku wiem wszystko”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Imię i nazwisko: ………………………………...…….</w:t>
      </w:r>
    </w:p>
    <w:p>
      <w:pPr>
        <w:pStyle w:val="Tretekstu"/>
        <w:bidi w:val="0"/>
        <w:spacing w:lineRule="auto" w:line="276" w:before="0" w:after="15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1. Czasownik odpowiada na pytania: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Kto? Co?                                                c) Jaki? Jaka? Jakie?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Co robi? Co się z nim dzieje?                 d) Który? Która? Które?</w:t>
      </w:r>
      <w:r>
        <w:rPr/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2. W którym zestawie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 xml:space="preserve">wszystkie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wyrazy są czasownikami: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mówić, kość, żal;                                    c) myśleć, biegać, skakać;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myśleć, mama, prowadzić;                     d) miłość, żałoba, radość;</w:t>
      </w:r>
      <w:r>
        <w:rPr/>
        <w:br/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3. Podkreśl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>wszystkie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występujące w tekście czasowniki: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Późną jesienią liście opadają z drzew. Na dworze często pada deszcz i wieje wiatr. Nie lubię takiej pogody. Pewnie będę chorował na grypę.</w:t>
      </w:r>
    </w:p>
    <w:p>
      <w:pPr>
        <w:pStyle w:val="Tretekstu"/>
        <w:bidi w:val="0"/>
        <w:spacing w:lineRule="auto" w:line="276" w:before="0" w:after="150"/>
        <w:ind w:left="0" w:right="0" w:hanging="0"/>
        <w:jc w:val="left"/>
        <w:rPr/>
      </w:pPr>
      <w:r>
        <w:rPr/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. W którym zestawie wyrazów  wszystkie czasowniki występują w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 xml:space="preserve"> czasie teraźniejszym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?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a) mówię, zrobię, zaśpiewam:                                c) chodzę, myślisz, wołamy;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b) pościeliłem, napiszę, patrzę;                              d) pisałem, martwię się, pójdę;</w:t>
      </w:r>
      <w:r>
        <w:rPr/>
        <w:br/>
        <w:t>5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 xml:space="preserve">. Odmień przez osoby w czasie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u w:val="single"/>
        </w:rPr>
        <w:t xml:space="preserve">przeszłym i przyszłym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 xml:space="preserve">czasownik  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u w:val="single"/>
        </w:rPr>
        <w:t>czytać.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</w:rPr>
        <w:t xml:space="preserve">Czas przeszły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</w:rPr>
        <w:t>l.poj                                                                                                  lmn.</w:t>
      </w:r>
    </w:p>
    <w:tbl>
      <w:tblPr>
        <w:tblW w:w="997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3966"/>
        <w:gridCol w:w="956"/>
        <w:gridCol w:w="4032"/>
      </w:tblGrid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b w:val="false"/>
          <w:b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</w:rPr>
        <w:t xml:space="preserve">Czas przyszły </w:t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</w:rPr>
        <w:t>l.poj                                                                                                     lmn.</w:t>
      </w:r>
    </w:p>
    <w:tbl>
      <w:tblPr>
        <w:tblW w:w="997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3966"/>
        <w:gridCol w:w="956"/>
        <w:gridCol w:w="4032"/>
      </w:tblGrid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br/>
        <w:t>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 xml:space="preserve">. Odmień przez osoby w czasie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u w:val="single"/>
        </w:rPr>
        <w:t>teraźniejszym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</w:rPr>
        <w:t xml:space="preserve"> czasownik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u w:val="single"/>
        </w:rPr>
        <w:t xml:space="preserve">rozumieć </w:t>
      </w:r>
      <w:r>
        <w:rPr/>
        <w:br/>
      </w:r>
      <w:r>
        <w:rPr>
          <w:rFonts w:cs="Times New Roman" w:ascii="Times New Roman" w:hAnsi="Times New Roman"/>
          <w:i/>
          <w:iCs/>
        </w:rPr>
        <w:t>Czas teraźniejszy</w:t>
      </w:r>
    </w:p>
    <w:p>
      <w:pPr>
        <w:pStyle w:val="Normal"/>
        <w:suppressAutoHyphens w:val="fals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</w:rPr>
        <w:t>l.poj                                                                                                           lmn.</w:t>
      </w:r>
    </w:p>
    <w:tbl>
      <w:tblPr>
        <w:tblW w:w="997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3966"/>
        <w:gridCol w:w="956"/>
        <w:gridCol w:w="4032"/>
      </w:tblGrid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3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966" w:type="dxa"/>
            <w:tcBorders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6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032" w:type="dxa"/>
            <w:tcBorders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64" w:right="964" w:header="0" w:top="964" w:footer="0" w:bottom="96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 LibreOffice_project/747b5d0ebf89f41c860ec2a39efd7cb15b54f2d8</Application>
  <Pages>1</Pages>
  <Words>147</Words>
  <Characters>822</Characters>
  <CharactersWithSpaces>1455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2020-12-17T10:55:48Z</dcterms:modified>
  <cp:revision>4</cp:revision>
  <dc:subject/>
  <dc:title/>
</cp:coreProperties>
</file>