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ED" w:rsidRDefault="00615CED" w:rsidP="00615CED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18.06.2020</w:t>
      </w:r>
    </w:p>
    <w:p w:rsidR="00615CED" w:rsidRDefault="00615CED" w:rsidP="00615C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W.</w:t>
      </w:r>
    </w:p>
    <w:p w:rsidR="00615CED" w:rsidRDefault="00615CED" w:rsidP="00615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zdrowym ciele zdrowy duch</w:t>
      </w:r>
      <w:r w:rsidRPr="002D48DA">
        <w:rPr>
          <w:rFonts w:ascii="Times New Roman" w:hAnsi="Times New Roman" w:cs="Times New Roman"/>
          <w:sz w:val="28"/>
          <w:szCs w:val="28"/>
        </w:rPr>
        <w:t xml:space="preserve"> – ćwiczenia gimnastyczne (skłony, podskoki, przysiady, bieg</w:t>
      </w:r>
      <w:r>
        <w:rPr>
          <w:rFonts w:ascii="Times New Roman" w:hAnsi="Times New Roman" w:cs="Times New Roman"/>
          <w:sz w:val="28"/>
          <w:szCs w:val="28"/>
        </w:rPr>
        <w:t xml:space="preserve"> w miejscu, wymachy ramion itp</w:t>
      </w:r>
      <w:r w:rsidRPr="002D48DA">
        <w:rPr>
          <w:rFonts w:ascii="Times New Roman" w:hAnsi="Times New Roman" w:cs="Times New Roman"/>
          <w:sz w:val="28"/>
          <w:szCs w:val="28"/>
        </w:rPr>
        <w:t>.).</w:t>
      </w:r>
    </w:p>
    <w:p w:rsidR="00615CED" w:rsidRPr="002D48DA" w:rsidRDefault="00615CED" w:rsidP="00615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8DA">
        <w:rPr>
          <w:rFonts w:ascii="Times New Roman" w:hAnsi="Times New Roman" w:cs="Times New Roman"/>
          <w:sz w:val="28"/>
          <w:szCs w:val="28"/>
        </w:rPr>
        <w:t xml:space="preserve">„Szlaczki </w:t>
      </w:r>
      <w:proofErr w:type="spellStart"/>
      <w:r w:rsidRPr="002D48DA">
        <w:rPr>
          <w:rFonts w:ascii="Times New Roman" w:hAnsi="Times New Roman" w:cs="Times New Roman"/>
          <w:sz w:val="28"/>
          <w:szCs w:val="28"/>
        </w:rPr>
        <w:t>literopodobne</w:t>
      </w:r>
      <w:proofErr w:type="spellEnd"/>
      <w:r w:rsidRPr="002D48DA">
        <w:rPr>
          <w:rFonts w:ascii="Times New Roman" w:hAnsi="Times New Roman" w:cs="Times New Roman"/>
          <w:sz w:val="28"/>
          <w:szCs w:val="28"/>
        </w:rPr>
        <w:t xml:space="preserve">” – ćwiczenia grafomotoryczne. Rysowanie szlaczków według własnego pomysłu. Rozdajemy dzieciom kartki z nadrukowaną lub narysowaną liniaturą (odległość linii 2 cm). Zadaniem dzieci jest stworzyć własne szlaczki </w:t>
      </w:r>
      <w:proofErr w:type="spellStart"/>
      <w:r w:rsidRPr="002D48DA">
        <w:rPr>
          <w:rFonts w:ascii="Times New Roman" w:hAnsi="Times New Roman" w:cs="Times New Roman"/>
          <w:sz w:val="28"/>
          <w:szCs w:val="28"/>
        </w:rPr>
        <w:t>literopodobne</w:t>
      </w:r>
      <w:proofErr w:type="spellEnd"/>
      <w:r w:rsidRPr="002D4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CED" w:rsidRPr="00452691" w:rsidRDefault="00615CED" w:rsidP="00615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Labirynt – ćwiczenia oddechowe. Układamy na stoliku labirynt ze sznurka lub wyklejamy taśmą klejącą. Zadaniem dzieci jest dmuchanie za pomocą słomki w kulę wykonaną z folii aluminiowej tak, aby poprowadzić ją po wyznaczonej trasie.</w:t>
      </w:r>
    </w:p>
    <w:p w:rsidR="00615CED" w:rsidRDefault="00615CED" w:rsidP="00615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„Kolejka elektryczna” – wpro</w:t>
      </w:r>
      <w:r>
        <w:rPr>
          <w:rFonts w:ascii="Times New Roman" w:hAnsi="Times New Roman" w:cs="Times New Roman"/>
          <w:sz w:val="28"/>
          <w:szCs w:val="28"/>
        </w:rPr>
        <w:t>wadzenie do tematu. Wysłuchanie</w:t>
      </w:r>
      <w:r w:rsidRPr="008E1B01">
        <w:rPr>
          <w:rFonts w:ascii="Times New Roman" w:hAnsi="Times New Roman" w:cs="Times New Roman"/>
          <w:sz w:val="28"/>
          <w:szCs w:val="28"/>
        </w:rPr>
        <w:t xml:space="preserve"> wiersz</w:t>
      </w:r>
      <w:r>
        <w:rPr>
          <w:rFonts w:ascii="Times New Roman" w:hAnsi="Times New Roman" w:cs="Times New Roman"/>
          <w:sz w:val="28"/>
          <w:szCs w:val="28"/>
        </w:rPr>
        <w:t>a.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 xml:space="preserve"> Dziś wakacje Hops zaczyna.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Liczy, mierzy, coś przycina.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To kolejka – piękna, stara.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Może ruszy w podróż zaraz?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Ale co to? Zwierząt tyle!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Słoń, żyrafy, żółwie. Ile?!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Strusie, małpy, lwy, niedźwiedzie.</w:t>
      </w:r>
    </w:p>
    <w:p w:rsidR="00615CED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Któż to jeszcze w świat pojedzie?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Pogadanka na temat wiersza. Przeliczanie zwierząt w wagonach.</w:t>
      </w:r>
    </w:p>
    <w:p w:rsidR="00615CED" w:rsidRDefault="00615CED" w:rsidP="00615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„Najwięcej – n</w:t>
      </w:r>
      <w:r>
        <w:rPr>
          <w:rFonts w:ascii="Times New Roman" w:hAnsi="Times New Roman" w:cs="Times New Roman"/>
          <w:sz w:val="28"/>
          <w:szCs w:val="28"/>
        </w:rPr>
        <w:t>ajmniej” – ćwiczenia w liczeniu: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–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 xml:space="preserve">– Których zwierząt jest najmniej, a których najwięcej? </w:t>
      </w:r>
      <w:r w:rsidRPr="008E1B01">
        <w:rPr>
          <w:rFonts w:ascii="Times New Roman" w:hAnsi="Times New Roman" w:cs="Times New Roman"/>
          <w:sz w:val="28"/>
          <w:szCs w:val="28"/>
        </w:rPr>
        <w:t>(ocena „na oko”)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–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 xml:space="preserve">– Ile jest lwów? </w:t>
      </w:r>
      <w:r w:rsidRPr="008E1B01">
        <w:rPr>
          <w:rFonts w:ascii="Times New Roman" w:hAnsi="Times New Roman" w:cs="Times New Roman"/>
          <w:sz w:val="28"/>
          <w:szCs w:val="28"/>
        </w:rPr>
        <w:t>(dzieci wspólnie przeliczają i odpowiadają)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–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– Których zwierząt jest więcej niż lwów?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–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– Których zwierząt jest mniej niż lwów?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–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– Których zwierząt jest o jeden więcej niż lwów?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>–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– Czy niedźwiedzi jest więcej, czy małpek?</w:t>
      </w:r>
    </w:p>
    <w:p w:rsidR="00615CED" w:rsidRPr="008E1B01" w:rsidRDefault="00615CED" w:rsidP="00615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lastRenderedPageBreak/>
        <w:t>„Zwierzyniec” –</w:t>
      </w:r>
      <w:r>
        <w:rPr>
          <w:rFonts w:ascii="Times New Roman" w:hAnsi="Times New Roman" w:cs="Times New Roman"/>
          <w:sz w:val="28"/>
          <w:szCs w:val="28"/>
        </w:rPr>
        <w:t xml:space="preserve"> zabawa ruchowo-naśladowcza. O</w:t>
      </w:r>
      <w:r w:rsidRPr="008E1B01">
        <w:rPr>
          <w:rFonts w:ascii="Times New Roman" w:hAnsi="Times New Roman" w:cs="Times New Roman"/>
          <w:sz w:val="28"/>
          <w:szCs w:val="28"/>
        </w:rPr>
        <w:t>powiada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E1B01">
        <w:rPr>
          <w:rFonts w:ascii="Times New Roman" w:hAnsi="Times New Roman" w:cs="Times New Roman"/>
          <w:sz w:val="28"/>
          <w:szCs w:val="28"/>
        </w:rPr>
        <w:t>: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 xml:space="preserve"> 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Słonie to potężne zwierzęta,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stąpają pewnie po ziemi, ale potrafią to robić bezszelestnie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mają długą trąbę, która zwisa 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 xml:space="preserve">swobodnie, lekko się kołysząc lub sięga nią po pożywienie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lub wodę. Pokażcie swoim ciałem 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słonia. Lwy to ogromne i groźne koty, mają ostre pazury i zęby. Pokażcie lwa. Małpki to na</w:t>
      </w:r>
    </w:p>
    <w:p w:rsidR="00615CED" w:rsidRPr="008E1B01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B01">
        <w:rPr>
          <w:rFonts w:ascii="Times New Roman" w:hAnsi="Times New Roman" w:cs="Times New Roman"/>
          <w:i/>
          <w:iCs/>
          <w:sz w:val="28"/>
          <w:szCs w:val="28"/>
        </w:rPr>
        <w:t>ogół wesołe i zwinne zwierzęta. Chętnie skaczą po drzew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ach. Pokażcie małpkę. Papugi to 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kolorowe ptaki. Mieszkają najczęściej w dziuplach na drzewach i dos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konale potrafią się 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po nich wspinać, a kiedy trzeba doskonale fruwają. Pokażcie papugę. Żółwie to gady. Żyją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w różnych środowiskach, niektóre z nich doskonale pływają. Wszystkie noszą na grzbiecie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1B01">
        <w:rPr>
          <w:rFonts w:ascii="Times New Roman" w:hAnsi="Times New Roman" w:cs="Times New Roman"/>
          <w:i/>
          <w:iCs/>
          <w:sz w:val="28"/>
          <w:szCs w:val="28"/>
        </w:rPr>
        <w:t>twardy pancerz. Pokażcie żółwia.</w:t>
      </w:r>
    </w:p>
    <w:p w:rsidR="00615CED" w:rsidRPr="00B700E3" w:rsidRDefault="00615CED" w:rsidP="00615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 xml:space="preserve">„Cyfry i liczba </w:t>
      </w:r>
      <w:r w:rsidRPr="008E1B0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E1B01">
        <w:rPr>
          <w:rFonts w:ascii="Times New Roman" w:hAnsi="Times New Roman" w:cs="Times New Roman"/>
          <w:sz w:val="28"/>
          <w:szCs w:val="28"/>
        </w:rPr>
        <w:t>” –</w:t>
      </w:r>
      <w:r>
        <w:rPr>
          <w:rFonts w:ascii="Times New Roman" w:hAnsi="Times New Roman" w:cs="Times New Roman"/>
          <w:sz w:val="28"/>
          <w:szCs w:val="28"/>
        </w:rPr>
        <w:t xml:space="preserve"> nazywamy cyfry. P</w:t>
      </w:r>
      <w:r w:rsidRPr="008E1B01">
        <w:rPr>
          <w:rFonts w:ascii="Times New Roman" w:hAnsi="Times New Roman" w:cs="Times New Roman"/>
          <w:sz w:val="28"/>
          <w:szCs w:val="28"/>
        </w:rPr>
        <w:t>okazuje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E1B01">
        <w:rPr>
          <w:rFonts w:ascii="Times New Roman" w:hAnsi="Times New Roman" w:cs="Times New Roman"/>
          <w:sz w:val="28"/>
          <w:szCs w:val="28"/>
        </w:rPr>
        <w:t xml:space="preserve"> dzieciom karty „migawki” z cyframi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E3">
        <w:rPr>
          <w:rFonts w:ascii="Times New Roman" w:hAnsi="Times New Roman" w:cs="Times New Roman"/>
          <w:sz w:val="28"/>
          <w:szCs w:val="28"/>
        </w:rPr>
        <w:t xml:space="preserve">od </w:t>
      </w:r>
      <w:r w:rsidRPr="00B700E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B700E3">
        <w:rPr>
          <w:rFonts w:ascii="Times New Roman" w:hAnsi="Times New Roman" w:cs="Times New Roman"/>
          <w:sz w:val="28"/>
          <w:szCs w:val="28"/>
        </w:rPr>
        <w:t xml:space="preserve">do </w:t>
      </w:r>
      <w:r w:rsidRPr="00B700E3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B700E3">
        <w:rPr>
          <w:rFonts w:ascii="Times New Roman" w:hAnsi="Times New Roman" w:cs="Times New Roman"/>
          <w:sz w:val="28"/>
          <w:szCs w:val="28"/>
        </w:rPr>
        <w:t xml:space="preserve">i liczbą </w:t>
      </w:r>
      <w:r w:rsidRPr="00B700E3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Najpierw powoli tak, aby</w:t>
      </w:r>
      <w:r w:rsidRPr="00B700E3">
        <w:rPr>
          <w:rFonts w:ascii="Times New Roman" w:hAnsi="Times New Roman" w:cs="Times New Roman"/>
          <w:sz w:val="28"/>
          <w:szCs w:val="28"/>
        </w:rPr>
        <w:t xml:space="preserve"> dziecko miało możliwość przyjrzenia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E3">
        <w:rPr>
          <w:rFonts w:ascii="Times New Roman" w:hAnsi="Times New Roman" w:cs="Times New Roman"/>
          <w:sz w:val="28"/>
          <w:szCs w:val="28"/>
        </w:rPr>
        <w:t>się im i nazwani</w:t>
      </w:r>
      <w:r>
        <w:rPr>
          <w:rFonts w:ascii="Times New Roman" w:hAnsi="Times New Roman" w:cs="Times New Roman"/>
          <w:sz w:val="28"/>
          <w:szCs w:val="28"/>
        </w:rPr>
        <w:t>a. Potem szybko. Dzieci</w:t>
      </w:r>
      <w:r w:rsidRPr="00B700E3">
        <w:rPr>
          <w:rFonts w:ascii="Times New Roman" w:hAnsi="Times New Roman" w:cs="Times New Roman"/>
          <w:sz w:val="28"/>
          <w:szCs w:val="28"/>
        </w:rPr>
        <w:t xml:space="preserve"> wymieniają zauważone cyfry i liczbę </w:t>
      </w:r>
      <w:r w:rsidRPr="00B700E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70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E3">
        <w:rPr>
          <w:rFonts w:ascii="Times New Roman" w:hAnsi="Times New Roman" w:cs="Times New Roman"/>
          <w:sz w:val="28"/>
          <w:szCs w:val="28"/>
        </w:rPr>
        <w:t>Następnie prosi, aby dzieci przyporządkowały karty do obrazków ze zwierzętami.</w:t>
      </w:r>
    </w:p>
    <w:p w:rsidR="00615CED" w:rsidRPr="008E1B01" w:rsidRDefault="00615CED" w:rsidP="00615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B01">
        <w:rPr>
          <w:rFonts w:ascii="Times New Roman" w:hAnsi="Times New Roman" w:cs="Times New Roman"/>
          <w:sz w:val="28"/>
          <w:szCs w:val="28"/>
        </w:rPr>
        <w:t xml:space="preserve">„Kolejka Hopsa” – wykonanie </w:t>
      </w:r>
      <w:r>
        <w:rPr>
          <w:rFonts w:ascii="Times New Roman" w:hAnsi="Times New Roman" w:cs="Times New Roman"/>
          <w:sz w:val="28"/>
          <w:szCs w:val="28"/>
        </w:rPr>
        <w:t>karty pracy 52 i 53.</w:t>
      </w:r>
    </w:p>
    <w:p w:rsidR="00615CED" w:rsidRPr="002D48DA" w:rsidRDefault="00615CED" w:rsidP="00615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8DA">
        <w:rPr>
          <w:rFonts w:ascii="Times New Roman" w:hAnsi="Times New Roman" w:cs="Times New Roman"/>
          <w:b/>
          <w:sz w:val="28"/>
          <w:szCs w:val="28"/>
        </w:rPr>
        <w:t>Cele:</w:t>
      </w:r>
    </w:p>
    <w:p w:rsidR="00615CED" w:rsidRPr="00260AE5" w:rsidRDefault="00615CED" w:rsidP="00615C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i rozpoznaje znak graficzny liczby i litery</w:t>
      </w:r>
    </w:p>
    <w:p w:rsidR="00615CED" w:rsidRPr="00260AE5" w:rsidRDefault="00615CED" w:rsidP="00615C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Przygotowuje się do nauki czytania i pisania</w:t>
      </w:r>
    </w:p>
    <w:p w:rsidR="00615CED" w:rsidRDefault="00615CED" w:rsidP="00615C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DA">
        <w:rPr>
          <w:rFonts w:ascii="Times New Roman" w:hAnsi="Times New Roman" w:cs="Times New Roman"/>
          <w:sz w:val="28"/>
          <w:szCs w:val="28"/>
        </w:rPr>
        <w:t>Doskonali sprawno</w:t>
      </w:r>
      <w:r>
        <w:rPr>
          <w:rFonts w:ascii="Times New Roman" w:hAnsi="Times New Roman" w:cs="Times New Roman"/>
          <w:sz w:val="28"/>
          <w:szCs w:val="28"/>
        </w:rPr>
        <w:t>ść fizyczną</w:t>
      </w:r>
    </w:p>
    <w:p w:rsidR="00615CED" w:rsidRDefault="00615CED" w:rsidP="00615C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narządu mowy</w:t>
      </w:r>
    </w:p>
    <w:p w:rsidR="00615CED" w:rsidRDefault="00615CED" w:rsidP="00615C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Naśladuje zwierzęta</w:t>
      </w:r>
    </w:p>
    <w:p w:rsidR="00615CED" w:rsidRPr="00B700E3" w:rsidRDefault="00615CED" w:rsidP="00615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90" w:rsidRDefault="00043790">
      <w:bookmarkStart w:id="0" w:name="_GoBack"/>
      <w:bookmarkEnd w:id="0"/>
    </w:p>
    <w:sectPr w:rsidR="000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076"/>
    <w:multiLevelType w:val="hybridMultilevel"/>
    <w:tmpl w:val="4CA49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712347"/>
    <w:multiLevelType w:val="hybridMultilevel"/>
    <w:tmpl w:val="2CF88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6D4DF2"/>
    <w:multiLevelType w:val="hybridMultilevel"/>
    <w:tmpl w:val="B6B23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52"/>
    <w:rsid w:val="00043790"/>
    <w:rsid w:val="000A4C52"/>
    <w:rsid w:val="006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2020-06-03T11:06:00Z</dcterms:created>
  <dcterms:modified xsi:type="dcterms:W3CDTF">2020-06-03T11:06:00Z</dcterms:modified>
</cp:coreProperties>
</file>