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512" w:rsidRDefault="00D05512" w:rsidP="00D055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15.06.2020 r. – poniedziałek</w:t>
      </w:r>
    </w:p>
    <w:p w:rsidR="00D05512" w:rsidRDefault="00D05512" w:rsidP="00D055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tygodnia: Las</w:t>
      </w:r>
    </w:p>
    <w:p w:rsidR="00D05512" w:rsidRDefault="00D05512" w:rsidP="00D05512">
      <w:pPr>
        <w:rPr>
          <w:rFonts w:ascii="Times New Roman" w:hAnsi="Times New Roman" w:cs="Times New Roman"/>
          <w:b/>
          <w:sz w:val="28"/>
          <w:szCs w:val="28"/>
        </w:rPr>
      </w:pPr>
    </w:p>
    <w:p w:rsidR="00D05512" w:rsidRPr="00D05512" w:rsidRDefault="00D05512" w:rsidP="00D0551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Słuchanie muzyki relaksacyjnej (odgłosów lasu i śpiewu ptaków).</w:t>
      </w:r>
    </w:p>
    <w:p w:rsidR="00733854" w:rsidRDefault="00D05512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D0551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https://www.youtube.com/watch?v=tWFttK-ezJI</w:t>
        </w:r>
      </w:hyperlink>
    </w:p>
    <w:p w:rsidR="00D05512" w:rsidRDefault="00D05512">
      <w:pPr>
        <w:rPr>
          <w:rFonts w:ascii="Times New Roman" w:hAnsi="Times New Roman" w:cs="Times New Roman"/>
          <w:sz w:val="28"/>
          <w:szCs w:val="28"/>
        </w:rPr>
      </w:pPr>
    </w:p>
    <w:p w:rsidR="00D05512" w:rsidRDefault="00D05512" w:rsidP="00D0551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Słuchanie wiersza B. Szelągowskiej Kłótliwe drzewa.</w:t>
      </w:r>
    </w:p>
    <w:p w:rsidR="00D05512" w:rsidRDefault="00D05512" w:rsidP="00D05512">
      <w:pPr>
        <w:rPr>
          <w:rFonts w:ascii="Times New Roman" w:hAnsi="Times New Roman" w:cs="Times New Roman"/>
          <w:sz w:val="28"/>
          <w:szCs w:val="28"/>
        </w:rPr>
      </w:pP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Wstał poranek, mgłę przegonił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i zatrzymał się nad lasem.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Lubił patrzeć się na drzewa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i rozmawiać z nimi czasem.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Ale co to? Awantura!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Buk z modrzewiem się pokłócił.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– Pan mnie kłuje! Tak nie można!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Niech pan sobie igły skróci.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Świerk zaś żale miał do brzozy: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– Pani słońce mi zasłania!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– A pan wcale nie jest lepszy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i nikomu się nie kłania!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– Całą wodę dąb wypija!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Wszystko pewnie przez te liście!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– Mój jałowcu – nie przesadzaj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nie masz racji, krzewie, oczywiście!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Młoda sosna głos zabrała:</w:t>
      </w:r>
    </w:p>
    <w:p w:rsidR="00D05512" w:rsidRDefault="00D05512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12">
        <w:rPr>
          <w:rFonts w:ascii="Times New Roman" w:hAnsi="Times New Roman" w:cs="Times New Roman"/>
          <w:sz w:val="28"/>
          <w:szCs w:val="28"/>
        </w:rPr>
        <w:t>– Skończcie, proszę, kłótnie, spory.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Lepiej żyjmy sobie w zgodzie,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tak jak było do tej pory.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Mała jestem – każdy widzi.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Tutaj się bezpiecznie czuję.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Pośród was tak rosnę sobie.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Nic mi przez to nie brakuje.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lastRenderedPageBreak/>
        <w:t>Drzewa aż się zawstydziły.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Przeprosiły się czym prędzej.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A na koniec obiecały:</w:t>
      </w:r>
    </w:p>
    <w:p w:rsidR="00B20236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już nie będzie kłótni więcej!</w:t>
      </w:r>
    </w:p>
    <w:p w:rsidR="00B20236" w:rsidRPr="00D05512" w:rsidRDefault="00B20236" w:rsidP="00D05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512" w:rsidRDefault="00D05512" w:rsidP="00D05512">
      <w:r>
        <w:rPr>
          <w:noProof/>
          <w:lang w:eastAsia="pl-PL"/>
        </w:rPr>
        <w:drawing>
          <wp:inline distT="0" distB="0" distL="0" distR="0">
            <wp:extent cx="2026285" cy="3050091"/>
            <wp:effectExtent l="19050" t="0" r="0" b="0"/>
            <wp:docPr id="1" name="Obraz 1" descr="Buk zwyczajny Aleje Parki Żywopłoty -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k zwyczajny Aleje Parki Żywopłoty - Sadowniczy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04" cy="305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71700" cy="3054698"/>
            <wp:effectExtent l="19050" t="0" r="0" b="0"/>
            <wp:docPr id="10" name="Obraz 10" descr="C:\Users\Ja\Desktop\Modrzew-Europejski-Larix-Decidua-30-na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\Desktop\Modrzew-Europejski-Larix-Decidua-30-nasi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17" cy="30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12" w:rsidRDefault="00B20236" w:rsidP="00B20236">
      <w:pPr>
        <w:ind w:left="708" w:firstLine="708"/>
      </w:pPr>
      <w:r>
        <w:t>B</w:t>
      </w:r>
      <w:r w:rsidR="00D05512">
        <w:t>uk</w:t>
      </w:r>
      <w:r>
        <w:tab/>
      </w:r>
      <w:r>
        <w:tab/>
      </w:r>
      <w:r>
        <w:tab/>
      </w:r>
      <w:r>
        <w:tab/>
        <w:t>modrzew</w:t>
      </w:r>
    </w:p>
    <w:p w:rsidR="00B20236" w:rsidRDefault="00B20236" w:rsidP="00B20236">
      <w:pPr>
        <w:ind w:left="708" w:hanging="566"/>
      </w:pPr>
      <w:r w:rsidRPr="00B20236">
        <w:drawing>
          <wp:inline distT="0" distB="0" distL="0" distR="0">
            <wp:extent cx="1938916" cy="2913221"/>
            <wp:effectExtent l="19050" t="0" r="4184" b="0"/>
            <wp:docPr id="2" name="Obraz 11" descr="Świerk pospolity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Świerk pospolity - e-ogrod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71" cy="29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90850" cy="2990850"/>
            <wp:effectExtent l="19050" t="0" r="0" b="0"/>
            <wp:docPr id="14" name="Obraz 14" descr="BRZOZA BRODAWKOWATA W DONICY 110-160CM - Polskieogrody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ZOZA BRODAWKOWATA W DONICY 110-160CM - Polskieogrody24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1" cy="298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36" w:rsidRDefault="00B20236" w:rsidP="00B20236">
      <w:pPr>
        <w:ind w:left="708" w:firstLine="708"/>
      </w:pPr>
      <w:r>
        <w:t>Świerk</w:t>
      </w:r>
      <w:r>
        <w:tab/>
      </w:r>
      <w:r>
        <w:tab/>
      </w:r>
      <w:r>
        <w:tab/>
      </w:r>
      <w:r>
        <w:tab/>
      </w:r>
      <w:r>
        <w:tab/>
      </w:r>
      <w:r>
        <w:tab/>
        <w:t>brzoza</w:t>
      </w:r>
    </w:p>
    <w:p w:rsidR="00B20236" w:rsidRDefault="00B20236" w:rsidP="00B20236">
      <w:pPr>
        <w:ind w:left="142" w:firstLine="284"/>
      </w:pPr>
      <w:r>
        <w:rPr>
          <w:noProof/>
          <w:lang w:eastAsia="pl-PL"/>
        </w:rPr>
        <w:lastRenderedPageBreak/>
        <w:drawing>
          <wp:inline distT="0" distB="0" distL="0" distR="0">
            <wp:extent cx="2286000" cy="3048000"/>
            <wp:effectExtent l="19050" t="0" r="0" b="0"/>
            <wp:docPr id="17" name="Obraz 17" descr="Dąb szypułkowy - Szkolnict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ąb szypułkowy - Szkolnictwo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71700" cy="3257550"/>
            <wp:effectExtent l="19050" t="0" r="0" b="0"/>
            <wp:docPr id="22" name="Obraz 22" descr="C:\Users\Ja\Desktop\jalowiec-pospo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\Desktop\jalowiec-pospolit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36" w:rsidRDefault="00B20236" w:rsidP="00B20236">
      <w:pPr>
        <w:ind w:left="1558" w:firstLine="566"/>
      </w:pPr>
      <w:r>
        <w:t>Dąb</w:t>
      </w:r>
      <w:r>
        <w:tab/>
      </w:r>
      <w:r>
        <w:tab/>
      </w:r>
      <w:r>
        <w:tab/>
      </w:r>
      <w:r>
        <w:tab/>
        <w:t>jałowiec</w:t>
      </w:r>
    </w:p>
    <w:p w:rsidR="00B20236" w:rsidRDefault="00B20236" w:rsidP="00B20236">
      <w:pPr>
        <w:ind w:left="1558" w:firstLine="566"/>
      </w:pPr>
      <w:r>
        <w:rPr>
          <w:noProof/>
          <w:lang w:eastAsia="pl-PL"/>
        </w:rPr>
        <w:drawing>
          <wp:inline distT="0" distB="0" distL="0" distR="0">
            <wp:extent cx="2132743" cy="3192379"/>
            <wp:effectExtent l="19050" t="0" r="857" b="0"/>
            <wp:docPr id="23" name="Obraz 23" descr="Sosna żółta -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sna żółta - Sadowniczy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43" cy="319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36" w:rsidRDefault="00B20236" w:rsidP="00B20236">
      <w:pPr>
        <w:ind w:left="1558" w:firstLine="566"/>
      </w:pPr>
      <w:r>
        <w:tab/>
      </w:r>
      <w:r>
        <w:tab/>
        <w:t>Sosna</w:t>
      </w:r>
    </w:p>
    <w:p w:rsidR="00B20236" w:rsidRDefault="00B20236" w:rsidP="00B202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na podstawie wiersza:</w:t>
      </w:r>
    </w:p>
    <w:p w:rsidR="00B20236" w:rsidRDefault="00B20236" w:rsidP="00B20236">
      <w:pPr>
        <w:ind w:left="360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36">
        <w:rPr>
          <w:rFonts w:ascii="Times New Roman" w:hAnsi="Times New Roman" w:cs="Times New Roman"/>
          <w:sz w:val="28"/>
          <w:szCs w:val="28"/>
        </w:rPr>
        <w:t>Które drzewa są wymienione w wierszu?</w:t>
      </w:r>
    </w:p>
    <w:p w:rsidR="00B20236" w:rsidRDefault="00B20236" w:rsidP="00B20236">
      <w:pPr>
        <w:ind w:left="360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36">
        <w:rPr>
          <w:rFonts w:ascii="Times New Roman" w:hAnsi="Times New Roman" w:cs="Times New Roman"/>
          <w:sz w:val="28"/>
          <w:szCs w:val="28"/>
        </w:rPr>
        <w:t>O co kłóciły się drzewa?</w:t>
      </w:r>
    </w:p>
    <w:p w:rsidR="00B20236" w:rsidRDefault="00B20236" w:rsidP="00B20236">
      <w:pPr>
        <w:ind w:left="360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36">
        <w:rPr>
          <w:rFonts w:ascii="Times New Roman" w:hAnsi="Times New Roman" w:cs="Times New Roman"/>
          <w:sz w:val="28"/>
          <w:szCs w:val="28"/>
        </w:rPr>
        <w:t>Kto je pogodził?</w:t>
      </w:r>
    </w:p>
    <w:p w:rsidR="00B20236" w:rsidRDefault="00B20236" w:rsidP="00B20236">
      <w:pPr>
        <w:ind w:left="360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lastRenderedPageBreak/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36">
        <w:rPr>
          <w:rFonts w:ascii="Times New Roman" w:hAnsi="Times New Roman" w:cs="Times New Roman"/>
          <w:sz w:val="28"/>
          <w:szCs w:val="28"/>
        </w:rPr>
        <w:t>Co powiedziała młoda sosna?</w:t>
      </w:r>
    </w:p>
    <w:p w:rsidR="00B20236" w:rsidRDefault="00B20236" w:rsidP="00B20236">
      <w:pPr>
        <w:ind w:left="360"/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36">
        <w:rPr>
          <w:rFonts w:ascii="Times New Roman" w:hAnsi="Times New Roman" w:cs="Times New Roman"/>
          <w:sz w:val="28"/>
          <w:szCs w:val="28"/>
        </w:rPr>
        <w:t>Jak zareagowały drzewa?</w:t>
      </w:r>
    </w:p>
    <w:p w:rsidR="00B20236" w:rsidRDefault="00B20236" w:rsidP="00B2023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20236" w:rsidRDefault="00B20236" w:rsidP="00B202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 xml:space="preserve">Zabawa dydaktyczna </w:t>
      </w:r>
      <w:r w:rsidRPr="00B20236">
        <w:rPr>
          <w:rFonts w:ascii="Times New Roman" w:hAnsi="Times New Roman" w:cs="Times New Roman"/>
          <w:i/>
          <w:sz w:val="28"/>
          <w:szCs w:val="28"/>
        </w:rPr>
        <w:t>Drzewa liściaste i drzewa iglaste</w:t>
      </w:r>
      <w:r w:rsidRPr="00B20236">
        <w:rPr>
          <w:rFonts w:ascii="Times New Roman" w:hAnsi="Times New Roman" w:cs="Times New Roman"/>
          <w:sz w:val="28"/>
          <w:szCs w:val="28"/>
        </w:rPr>
        <w:t>.</w:t>
      </w:r>
    </w:p>
    <w:p w:rsidR="00B20236" w:rsidRDefault="00B20236" w:rsidP="00B2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Proszę, aby dzieci podzieliły drzewa na liściaste i iglaste na podstawie wiersza i obrazków.</w:t>
      </w:r>
    </w:p>
    <w:p w:rsidR="00B20236" w:rsidRDefault="00B20236" w:rsidP="00B202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Zapoznanie z budową drzewa.</w:t>
      </w:r>
    </w:p>
    <w:p w:rsidR="00B20236" w:rsidRDefault="00B20236" w:rsidP="00B20236">
      <w:pPr>
        <w:rPr>
          <w:rFonts w:ascii="Times New Roman" w:hAnsi="Times New Roman" w:cs="Times New Roman"/>
          <w:sz w:val="28"/>
          <w:szCs w:val="28"/>
        </w:rPr>
      </w:pPr>
      <w:r w:rsidRPr="00B20236">
        <w:rPr>
          <w:rFonts w:ascii="Times New Roman" w:hAnsi="Times New Roman" w:cs="Times New Roman"/>
          <w:sz w:val="28"/>
          <w:szCs w:val="28"/>
        </w:rPr>
        <w:t>Korzenie – pobierają z ziemi pożywienie (wodę i składniki mineralne), pień – jest pokryty korą, która chroni</w:t>
      </w:r>
      <w:r w:rsidR="001110D9">
        <w:rPr>
          <w:rFonts w:ascii="Times New Roman" w:hAnsi="Times New Roman" w:cs="Times New Roman"/>
          <w:sz w:val="28"/>
          <w:szCs w:val="28"/>
        </w:rPr>
        <w:t xml:space="preserve"> drzewo przed uszkodzeniami, ko</w:t>
      </w:r>
      <w:r w:rsidRPr="00B20236">
        <w:rPr>
          <w:rFonts w:ascii="Times New Roman" w:hAnsi="Times New Roman" w:cs="Times New Roman"/>
          <w:sz w:val="28"/>
          <w:szCs w:val="28"/>
        </w:rPr>
        <w:t>rona drzew, czyli gałęzie z liśćmi, także są bardzo ważne</w:t>
      </w:r>
      <w:r w:rsidR="001110D9">
        <w:rPr>
          <w:rFonts w:ascii="Times New Roman" w:hAnsi="Times New Roman" w:cs="Times New Roman"/>
          <w:sz w:val="28"/>
          <w:szCs w:val="28"/>
        </w:rPr>
        <w:t xml:space="preserve"> - w</w:t>
      </w:r>
      <w:r w:rsidR="001110D9" w:rsidRPr="001110D9">
        <w:rPr>
          <w:rFonts w:ascii="Times New Roman" w:hAnsi="Times New Roman" w:cs="Times New Roman"/>
          <w:sz w:val="28"/>
          <w:szCs w:val="28"/>
        </w:rPr>
        <w:t xml:space="preserve"> zielonej koronie drzewa, w liściach, zachodzi proces fotosyntezy, w wyniku którego przy udziale energii słonecznej, dwutlenku węgla oraz wody, powstają węglowodany i tlen</w:t>
      </w:r>
      <w:r w:rsidRPr="00B20236">
        <w:rPr>
          <w:rFonts w:ascii="Times New Roman" w:hAnsi="Times New Roman" w:cs="Times New Roman"/>
          <w:sz w:val="28"/>
          <w:szCs w:val="28"/>
        </w:rPr>
        <w:t>.</w:t>
      </w:r>
    </w:p>
    <w:p w:rsidR="001110D9" w:rsidRDefault="001110D9" w:rsidP="00B20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153150" cy="3076575"/>
            <wp:effectExtent l="19050" t="0" r="0" b="0"/>
            <wp:docPr id="26" name="Obraz 26" descr="Plakat - Z jakich części składa się drzew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lakat - Z jakich części składa się drzewo?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00" cy="30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75" w:rsidRDefault="00091875" w:rsidP="00B20236">
      <w:pPr>
        <w:rPr>
          <w:rFonts w:ascii="Times New Roman" w:hAnsi="Times New Roman" w:cs="Times New Roman"/>
          <w:sz w:val="28"/>
          <w:szCs w:val="28"/>
        </w:rPr>
      </w:pPr>
    </w:p>
    <w:p w:rsidR="001110D9" w:rsidRDefault="001110D9" w:rsidP="001110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10D9">
        <w:rPr>
          <w:rFonts w:ascii="Times New Roman" w:hAnsi="Times New Roman" w:cs="Times New Roman"/>
          <w:sz w:val="28"/>
          <w:szCs w:val="28"/>
        </w:rPr>
        <w:t xml:space="preserve">Układanie puzzli – </w:t>
      </w:r>
      <w:r w:rsidRPr="001110D9">
        <w:rPr>
          <w:rFonts w:ascii="Times New Roman" w:hAnsi="Times New Roman" w:cs="Times New Roman"/>
          <w:i/>
          <w:sz w:val="28"/>
          <w:szCs w:val="28"/>
        </w:rPr>
        <w:t>Części drzewa</w:t>
      </w:r>
      <w:r w:rsidRPr="001110D9">
        <w:rPr>
          <w:rFonts w:ascii="Times New Roman" w:hAnsi="Times New Roman" w:cs="Times New Roman"/>
          <w:sz w:val="28"/>
          <w:szCs w:val="28"/>
        </w:rPr>
        <w:t>.</w:t>
      </w:r>
    </w:p>
    <w:p w:rsidR="00091875" w:rsidRPr="00091875" w:rsidRDefault="00091875" w:rsidP="00091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wycinają i rozcinają obrazek drzewa po liniach. Układają i przyklejają na kartce.</w:t>
      </w:r>
    </w:p>
    <w:p w:rsidR="001110D9" w:rsidRPr="001110D9" w:rsidRDefault="00091875" w:rsidP="00091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14825" cy="6619875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0D9" w:rsidRPr="001110D9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73DF0"/>
    <w:multiLevelType w:val="hybridMultilevel"/>
    <w:tmpl w:val="196A4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5512"/>
    <w:rsid w:val="00091875"/>
    <w:rsid w:val="001110D9"/>
    <w:rsid w:val="00733854"/>
    <w:rsid w:val="00B20236"/>
    <w:rsid w:val="00CC0CFC"/>
    <w:rsid w:val="00D05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551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551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551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tWFttK-ezJ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286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2020-06-14T17:00:00Z</dcterms:created>
  <dcterms:modified xsi:type="dcterms:W3CDTF">2020-06-14T17:51:00Z</dcterms:modified>
</cp:coreProperties>
</file>