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AB" w:rsidRPr="00717CAB" w:rsidRDefault="00717CAB" w:rsidP="00717CAB">
      <w:pPr>
        <w:pStyle w:val="Nagwek2"/>
        <w:jc w:val="center"/>
        <w:rPr>
          <w:b/>
        </w:rPr>
      </w:pPr>
      <w:r w:rsidRPr="00717CAB">
        <w:rPr>
          <w:b/>
        </w:rPr>
        <w:t>ĆWICZENIA APARATU ARTYKULACYJNEGO</w:t>
      </w:r>
    </w:p>
    <w:p w:rsidR="00717CAB" w:rsidRDefault="00717CAB" w:rsidP="00717CAB">
      <w:pPr>
        <w:spacing w:line="360" w:lineRule="auto"/>
        <w:ind w:firstLine="567"/>
        <w:jc w:val="both"/>
      </w:pPr>
      <w:r>
        <w:t>Są bardzo ważne dla wyrazistości naszych wypowiedzi. Podczas wymawiania poszczególnych dźwięków mowy nasze narządy artykulacyjne: wargi, język, podniebienie miękkie i żuchwa poruszają się. Ruchy te muszą być bardzo dokładne. Ważna jest sprawność i prawidłowa budowa aparatu artykulacyjnego.</w:t>
      </w:r>
    </w:p>
    <w:p w:rsidR="00717CAB" w:rsidRDefault="00717CAB" w:rsidP="00717CAB">
      <w:pPr>
        <w:spacing w:line="360" w:lineRule="auto"/>
        <w:jc w:val="both"/>
      </w:pPr>
    </w:p>
    <w:p w:rsidR="00717CAB" w:rsidRDefault="00717CAB" w:rsidP="00717CAB">
      <w:pPr>
        <w:spacing w:line="360" w:lineRule="auto"/>
        <w:jc w:val="both"/>
      </w:pPr>
    </w:p>
    <w:p w:rsidR="00717CAB" w:rsidRPr="00717CAB" w:rsidRDefault="00717CAB" w:rsidP="00717CAB">
      <w:pPr>
        <w:pStyle w:val="Tekstpodstawowy2"/>
        <w:rPr>
          <w:u w:val="single"/>
        </w:rPr>
      </w:pPr>
      <w:r w:rsidRPr="00717CAB">
        <w:rPr>
          <w:u w:val="single"/>
        </w:rPr>
        <w:t>Ćwiczenia usprawniające wargi:</w:t>
      </w:r>
    </w:p>
    <w:p w:rsidR="00717CAB" w:rsidRDefault="00717CAB" w:rsidP="00717CAB">
      <w:pPr>
        <w:spacing w:line="360" w:lineRule="auto"/>
        <w:jc w:val="both"/>
      </w:pPr>
      <w:r>
        <w:t>- baloniki, które przekłute palcami „pękają”;</w:t>
      </w:r>
    </w:p>
    <w:p w:rsidR="00717CAB" w:rsidRDefault="00717CAB" w:rsidP="00717CAB">
      <w:pPr>
        <w:spacing w:line="360" w:lineRule="auto"/>
        <w:jc w:val="both"/>
      </w:pPr>
      <w:r>
        <w:t>- posyłanie buziaków – usta ułożone w „ciup”;</w:t>
      </w:r>
    </w:p>
    <w:p w:rsidR="00717CAB" w:rsidRDefault="00717CAB" w:rsidP="00717CAB">
      <w:pPr>
        <w:spacing w:line="360" w:lineRule="auto"/>
        <w:jc w:val="both"/>
      </w:pPr>
      <w:r>
        <w:t>- „zabawa w rybkę” – powolne otwieranie i zamykanie warg tworzących kształt koła;</w:t>
      </w:r>
    </w:p>
    <w:p w:rsidR="00717CAB" w:rsidRDefault="00717CAB" w:rsidP="00717CAB">
      <w:pPr>
        <w:spacing w:line="360" w:lineRule="auto"/>
        <w:jc w:val="both"/>
      </w:pPr>
      <w:r>
        <w:t>- masaż warg zębami;</w:t>
      </w:r>
    </w:p>
    <w:p w:rsidR="00717CAB" w:rsidRDefault="00717CAB" w:rsidP="00717CAB">
      <w:pPr>
        <w:spacing w:line="360" w:lineRule="auto"/>
        <w:jc w:val="both"/>
      </w:pPr>
      <w:r>
        <w:t xml:space="preserve">- wymawianie samogłosek w parach: </w:t>
      </w:r>
      <w:proofErr w:type="spellStart"/>
      <w:r>
        <w:t>ai</w:t>
      </w:r>
      <w:proofErr w:type="spellEnd"/>
      <w:r>
        <w:t xml:space="preserve">, </w:t>
      </w:r>
      <w:proofErr w:type="spellStart"/>
      <w:r>
        <w:t>oe</w:t>
      </w:r>
      <w:proofErr w:type="spellEnd"/>
      <w:r>
        <w:t xml:space="preserve">, </w:t>
      </w:r>
      <w:proofErr w:type="spellStart"/>
      <w:r>
        <w:t>uy</w:t>
      </w:r>
      <w:proofErr w:type="spellEnd"/>
      <w:r>
        <w:t>;</w:t>
      </w:r>
    </w:p>
    <w:p w:rsidR="00717CAB" w:rsidRDefault="00717CAB" w:rsidP="00717CAB">
      <w:pPr>
        <w:spacing w:line="360" w:lineRule="auto"/>
        <w:jc w:val="both"/>
      </w:pPr>
      <w:r>
        <w:t>- chwytanie ustami drobnych cukierków, leżących na talerzyku;</w:t>
      </w:r>
    </w:p>
    <w:p w:rsidR="00717CAB" w:rsidRDefault="00717CAB" w:rsidP="00717CAB">
      <w:pPr>
        <w:spacing w:line="360" w:lineRule="auto"/>
        <w:jc w:val="both"/>
      </w:pPr>
      <w:r>
        <w:t>- parskanie wargami – zabawa w „zmęczonego konia”;</w:t>
      </w:r>
    </w:p>
    <w:p w:rsidR="00717CAB" w:rsidRDefault="00717CAB" w:rsidP="00717CAB">
      <w:pPr>
        <w:spacing w:line="360" w:lineRule="auto"/>
        <w:jc w:val="both"/>
      </w:pPr>
      <w:r>
        <w:t>- dzióbek – uśmiech</w:t>
      </w:r>
    </w:p>
    <w:p w:rsidR="00717CAB" w:rsidRDefault="00717CAB" w:rsidP="00717CAB">
      <w:pPr>
        <w:spacing w:line="360" w:lineRule="auto"/>
        <w:jc w:val="both"/>
      </w:pPr>
    </w:p>
    <w:p w:rsidR="00717CAB" w:rsidRPr="00717CAB" w:rsidRDefault="00717CAB" w:rsidP="00717CAB">
      <w:pPr>
        <w:pStyle w:val="Tekstpodstawowy2"/>
        <w:rPr>
          <w:u w:val="single"/>
        </w:rPr>
      </w:pPr>
      <w:r w:rsidRPr="00717CAB">
        <w:rPr>
          <w:u w:val="single"/>
        </w:rPr>
        <w:t>Ćwiczenia żuchwy:</w:t>
      </w:r>
    </w:p>
    <w:p w:rsidR="00717CAB" w:rsidRDefault="00717CAB" w:rsidP="00717CAB">
      <w:pPr>
        <w:spacing w:line="360" w:lineRule="auto"/>
        <w:jc w:val="both"/>
      </w:pPr>
      <w:r>
        <w:t>- zamykanie i otwieranie zębów – zabawa w „otwieranie i zamykanie domku, w którym mieszka język”;</w:t>
      </w:r>
    </w:p>
    <w:p w:rsidR="00717CAB" w:rsidRDefault="00717CAB" w:rsidP="00717CAB">
      <w:pPr>
        <w:spacing w:line="360" w:lineRule="auto"/>
        <w:jc w:val="both"/>
      </w:pPr>
      <w:r>
        <w:t>- wysuwanie i cofanie żuchwy.</w:t>
      </w:r>
    </w:p>
    <w:p w:rsidR="00717CAB" w:rsidRDefault="00717CAB" w:rsidP="00717CAB">
      <w:pPr>
        <w:spacing w:line="360" w:lineRule="auto"/>
        <w:jc w:val="both"/>
      </w:pPr>
    </w:p>
    <w:p w:rsidR="00717CAB" w:rsidRPr="00717CAB" w:rsidRDefault="00717CAB" w:rsidP="00717CAB">
      <w:pPr>
        <w:pStyle w:val="Tekstpodstawowy2"/>
        <w:rPr>
          <w:u w:val="single"/>
        </w:rPr>
      </w:pPr>
      <w:r w:rsidRPr="00717CAB">
        <w:rPr>
          <w:u w:val="single"/>
        </w:rPr>
        <w:t>Ćwiczenia języka:</w:t>
      </w:r>
    </w:p>
    <w:p w:rsidR="00717CAB" w:rsidRDefault="00717CAB" w:rsidP="00717CAB">
      <w:pPr>
        <w:spacing w:line="360" w:lineRule="auto"/>
        <w:jc w:val="both"/>
      </w:pPr>
      <w:r>
        <w:t>- wysuwanie języka na brodę – zabawa w „zmęczonego psa”;</w:t>
      </w:r>
    </w:p>
    <w:p w:rsidR="00717CAB" w:rsidRDefault="00717CAB" w:rsidP="00717CAB">
      <w:pPr>
        <w:spacing w:line="360" w:lineRule="auto"/>
        <w:jc w:val="both"/>
      </w:pPr>
      <w:r>
        <w:t>- unoszenie języka w kierunku nosa (zawody – „kto sięgnie wyżej”);</w:t>
      </w:r>
    </w:p>
    <w:p w:rsidR="00717CAB" w:rsidRDefault="00717CAB" w:rsidP="00717CAB">
      <w:pPr>
        <w:spacing w:line="360" w:lineRule="auto"/>
        <w:jc w:val="both"/>
      </w:pPr>
      <w:r>
        <w:t>- dotykanie czubkiem języka kącików warg;</w:t>
      </w:r>
    </w:p>
    <w:p w:rsidR="00717CAB" w:rsidRDefault="00717CAB" w:rsidP="00717CAB">
      <w:pPr>
        <w:spacing w:line="360" w:lineRule="auto"/>
        <w:jc w:val="both"/>
      </w:pPr>
      <w:r>
        <w:t>- dotykanie czubkiem języka do górnej wargi, górnych zębów i następnie dziąseł (zabawa w „wędrujący język”);</w:t>
      </w:r>
    </w:p>
    <w:p w:rsidR="00717CAB" w:rsidRDefault="00717CAB" w:rsidP="00717CAB">
      <w:pPr>
        <w:spacing w:line="360" w:lineRule="auto"/>
        <w:jc w:val="both"/>
      </w:pPr>
      <w:r>
        <w:t>- wysuwanie języka zaostrzonego (zabawa w „igłę”);</w:t>
      </w:r>
    </w:p>
    <w:p w:rsidR="00717CAB" w:rsidRDefault="00717CAB" w:rsidP="00717CAB">
      <w:pPr>
        <w:spacing w:line="360" w:lineRule="auto"/>
        <w:jc w:val="both"/>
      </w:pPr>
      <w:r>
        <w:t>- oblizywanie warg czubkiem języka (zabawa w „najedzone misie”);</w:t>
      </w:r>
    </w:p>
    <w:p w:rsidR="00717CAB" w:rsidRDefault="00717CAB" w:rsidP="00717CAB">
      <w:pPr>
        <w:spacing w:line="360" w:lineRule="auto"/>
        <w:jc w:val="both"/>
      </w:pPr>
      <w:r>
        <w:t>- cofanie języka w głąb jamy ustnej.</w:t>
      </w:r>
    </w:p>
    <w:p w:rsidR="00717CAB" w:rsidRDefault="00717CAB" w:rsidP="00717CAB">
      <w:pPr>
        <w:spacing w:line="360" w:lineRule="auto"/>
        <w:jc w:val="both"/>
      </w:pPr>
      <w:r>
        <w:t xml:space="preserve"> </w:t>
      </w:r>
    </w:p>
    <w:p w:rsidR="00717CAB" w:rsidRDefault="00717CAB" w:rsidP="00717CAB">
      <w:pPr>
        <w:pStyle w:val="Tekstpodstawowy2"/>
      </w:pPr>
    </w:p>
    <w:p w:rsidR="00717CAB" w:rsidRPr="00717CAB" w:rsidRDefault="00717CAB" w:rsidP="00717CAB">
      <w:pPr>
        <w:pStyle w:val="Tekstpodstawowy2"/>
        <w:rPr>
          <w:u w:val="single"/>
        </w:rPr>
      </w:pPr>
      <w:r w:rsidRPr="00717CAB">
        <w:rPr>
          <w:u w:val="single"/>
        </w:rPr>
        <w:lastRenderedPageBreak/>
        <w:t>Ćwiczenia podniebienia miękkiego:</w:t>
      </w:r>
    </w:p>
    <w:p w:rsidR="00717CAB" w:rsidRDefault="00717CAB" w:rsidP="00717CAB">
      <w:pPr>
        <w:spacing w:line="360" w:lineRule="auto"/>
        <w:jc w:val="both"/>
      </w:pPr>
      <w:r>
        <w:t>- język wysunięty z ust – wdychanie i wydychanie powietrza przy szeroko otwartych wargach (zabawa w „chorego misia”);</w:t>
      </w:r>
    </w:p>
    <w:p w:rsidR="00717CAB" w:rsidRDefault="00717CAB" w:rsidP="00717CAB">
      <w:pPr>
        <w:spacing w:line="360" w:lineRule="auto"/>
        <w:jc w:val="both"/>
      </w:pPr>
      <w:r>
        <w:t>- wciąganie powietrza przez rurkę (zabawa w „przenoszenie skrawków papieru za pomocą rurki”);</w:t>
      </w:r>
    </w:p>
    <w:p w:rsidR="00717CAB" w:rsidRDefault="00717CAB" w:rsidP="00717CAB">
      <w:pPr>
        <w:spacing w:line="360" w:lineRule="auto"/>
        <w:jc w:val="both"/>
      </w:pPr>
      <w:r>
        <w:t xml:space="preserve">- wymawianie sylab: </w:t>
      </w:r>
    </w:p>
    <w:p w:rsidR="00717CAB" w:rsidRDefault="00717CAB" w:rsidP="00717CAB">
      <w:pPr>
        <w:spacing w:line="360" w:lineRule="auto"/>
        <w:jc w:val="both"/>
      </w:pPr>
      <w:r>
        <w:t xml:space="preserve">ku ko ku ko ku </w:t>
      </w:r>
    </w:p>
    <w:p w:rsidR="00717CAB" w:rsidRDefault="00717CAB" w:rsidP="00717CAB">
      <w:pPr>
        <w:spacing w:line="360" w:lineRule="auto"/>
        <w:jc w:val="both"/>
      </w:pPr>
      <w:proofErr w:type="spellStart"/>
      <w:r>
        <w:t>uku</w:t>
      </w:r>
      <w:proofErr w:type="spellEnd"/>
      <w:r>
        <w:t xml:space="preserve"> oko </w:t>
      </w:r>
      <w:proofErr w:type="spellStart"/>
      <w:r>
        <w:t>uku</w:t>
      </w:r>
      <w:proofErr w:type="spellEnd"/>
      <w:r>
        <w:t xml:space="preserve"> oko kuku koko</w:t>
      </w:r>
    </w:p>
    <w:p w:rsidR="00717CAB" w:rsidRDefault="00717CAB" w:rsidP="00717CAB">
      <w:pPr>
        <w:spacing w:line="360" w:lineRule="auto"/>
        <w:jc w:val="both"/>
      </w:pPr>
      <w:r>
        <w:t>(zabawa w „kukułkę” i „kurkę”).</w:t>
      </w:r>
    </w:p>
    <w:p w:rsidR="00246F08" w:rsidRDefault="00246F08"/>
    <w:sectPr w:rsidR="00246F08" w:rsidSect="0024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7CAB"/>
    <w:rsid w:val="00246F08"/>
    <w:rsid w:val="0071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7CAB"/>
    <w:pPr>
      <w:keepNext/>
      <w:spacing w:line="360" w:lineRule="auto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7C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17CAB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7CA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2020-03-25T12:15:00Z</dcterms:created>
  <dcterms:modified xsi:type="dcterms:W3CDTF">2020-03-25T12:19:00Z</dcterms:modified>
</cp:coreProperties>
</file>