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19" w:rsidRPr="00CC3519" w:rsidRDefault="00CC3519" w:rsidP="00CC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1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  <w:t>PRZEDMIOTOWY SYSTEM OCENIANIA</w:t>
      </w:r>
    </w:p>
    <w:p w:rsidR="00CC3519" w:rsidRPr="00CC3519" w:rsidRDefault="00CC3519" w:rsidP="00CC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1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  <w:t>Z JĘZYKA ANGIELSKIEGO W SZKOLE PODSTAWOWEJ</w:t>
      </w:r>
    </w:p>
    <w:p w:rsidR="00CC3519" w:rsidRPr="00CC3519" w:rsidRDefault="00CC3519" w:rsidP="00CC3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51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  <w:t>IM. J. CHEŁMOŃSKIEGO W KUKLÓWCE RADZIEJOW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  <w:t>SKIEJ</w:t>
      </w:r>
    </w:p>
    <w:p w:rsidR="004624EC" w:rsidRDefault="00CC3519" w:rsidP="00CC3519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</w:pPr>
      <w:r w:rsidRPr="00CC351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  <w:t xml:space="preserve">W KLASACH IV-VIII – </w:t>
      </w:r>
      <w:r w:rsidR="00CA59B9"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30"/>
          <w:lang w:eastAsia="pl-PL"/>
        </w:rPr>
        <w:t>język angielski</w:t>
      </w:r>
      <w:bookmarkStart w:id="0" w:name="_GoBack"/>
      <w:bookmarkEnd w:id="0"/>
    </w:p>
    <w:p w:rsidR="00CC3519" w:rsidRDefault="00CC3519" w:rsidP="00CC3519">
      <w:pPr>
        <w:jc w:val="center"/>
      </w:pP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CC3519">
        <w:rPr>
          <w:rFonts w:ascii="Calibri" w:eastAsia="Calibri" w:hAnsi="Calibri" w:cs="Times New Roman"/>
          <w:sz w:val="28"/>
          <w:szCs w:val="28"/>
        </w:rPr>
        <w:t>Ocenianie bieżące- dla poszczególnych ocen obowiązują następujące przedziały procentowe:</w:t>
      </w:r>
    </w:p>
    <w:p w:rsidR="00CC3519" w:rsidRPr="00CC3519" w:rsidRDefault="00CC3519" w:rsidP="00CC351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3519">
        <w:rPr>
          <w:rFonts w:ascii="Calibri" w:eastAsia="Calibri" w:hAnsi="Calibri" w:cs="Times New Roman"/>
          <w:sz w:val="28"/>
          <w:szCs w:val="28"/>
        </w:rPr>
        <w:t>0% - 29% - niedostateczny</w:t>
      </w:r>
    </w:p>
    <w:p w:rsidR="00CC3519" w:rsidRPr="00CC3519" w:rsidRDefault="00CC3519" w:rsidP="00CC351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3519">
        <w:rPr>
          <w:rFonts w:ascii="Calibri" w:eastAsia="Calibri" w:hAnsi="Calibri" w:cs="Times New Roman"/>
          <w:sz w:val="28"/>
          <w:szCs w:val="28"/>
        </w:rPr>
        <w:t>30% - 49% - dopuszczający</w:t>
      </w:r>
    </w:p>
    <w:p w:rsidR="00CC3519" w:rsidRPr="00CC3519" w:rsidRDefault="00CC3519" w:rsidP="00CC351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3519">
        <w:rPr>
          <w:rFonts w:ascii="Calibri" w:eastAsia="Calibri" w:hAnsi="Calibri" w:cs="Times New Roman"/>
          <w:sz w:val="28"/>
          <w:szCs w:val="28"/>
        </w:rPr>
        <w:t xml:space="preserve">50% - </w:t>
      </w:r>
      <w:r w:rsidR="00CA59B9">
        <w:rPr>
          <w:rFonts w:ascii="Calibri" w:eastAsia="Calibri" w:hAnsi="Calibri" w:cs="Times New Roman"/>
          <w:sz w:val="28"/>
          <w:szCs w:val="28"/>
        </w:rPr>
        <w:t>74</w:t>
      </w:r>
      <w:r w:rsidRPr="00CC3519">
        <w:rPr>
          <w:rFonts w:ascii="Calibri" w:eastAsia="Calibri" w:hAnsi="Calibri" w:cs="Times New Roman"/>
          <w:sz w:val="28"/>
          <w:szCs w:val="28"/>
        </w:rPr>
        <w:t>% - dostateczny</w:t>
      </w:r>
    </w:p>
    <w:p w:rsidR="00CC3519" w:rsidRPr="00CC3519" w:rsidRDefault="00CC3519" w:rsidP="00CC351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3519">
        <w:rPr>
          <w:rFonts w:ascii="Calibri" w:eastAsia="Calibri" w:hAnsi="Calibri" w:cs="Times New Roman"/>
          <w:sz w:val="28"/>
          <w:szCs w:val="28"/>
        </w:rPr>
        <w:t>7</w:t>
      </w:r>
      <w:r w:rsidR="00CA59B9">
        <w:rPr>
          <w:rFonts w:ascii="Calibri" w:eastAsia="Calibri" w:hAnsi="Calibri" w:cs="Times New Roman"/>
          <w:sz w:val="28"/>
          <w:szCs w:val="28"/>
        </w:rPr>
        <w:t>5</w:t>
      </w:r>
      <w:r w:rsidRPr="00CC3519">
        <w:rPr>
          <w:rFonts w:ascii="Calibri" w:eastAsia="Calibri" w:hAnsi="Calibri" w:cs="Times New Roman"/>
          <w:sz w:val="28"/>
          <w:szCs w:val="28"/>
        </w:rPr>
        <w:t>% - 89% - dobry</w:t>
      </w:r>
    </w:p>
    <w:p w:rsidR="00CC3519" w:rsidRPr="00CC3519" w:rsidRDefault="00CC3519" w:rsidP="00CC351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3519">
        <w:rPr>
          <w:rFonts w:ascii="Calibri" w:eastAsia="Calibri" w:hAnsi="Calibri" w:cs="Times New Roman"/>
          <w:sz w:val="28"/>
          <w:szCs w:val="28"/>
        </w:rPr>
        <w:t>90% - 99% - bardzo dobry</w:t>
      </w:r>
    </w:p>
    <w:p w:rsidR="00CC3519" w:rsidRPr="00CC3519" w:rsidRDefault="00CC3519" w:rsidP="00CC3519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3519">
        <w:rPr>
          <w:rFonts w:ascii="Calibri" w:eastAsia="Calibri" w:hAnsi="Calibri" w:cs="Times New Roman"/>
          <w:sz w:val="28"/>
          <w:szCs w:val="28"/>
        </w:rPr>
        <w:t>100% - celujący plus</w:t>
      </w:r>
      <w:r w:rsidR="00CA59B9">
        <w:rPr>
          <w:rFonts w:ascii="Calibri" w:eastAsia="Calibri" w:hAnsi="Calibri" w:cs="Times New Roman"/>
          <w:sz w:val="28"/>
          <w:szCs w:val="28"/>
        </w:rPr>
        <w:t xml:space="preserve"> ewentualne</w:t>
      </w:r>
      <w:r w:rsidRPr="00CC3519">
        <w:rPr>
          <w:rFonts w:ascii="Calibri" w:eastAsia="Calibri" w:hAnsi="Calibri" w:cs="Times New Roman"/>
          <w:sz w:val="28"/>
          <w:szCs w:val="28"/>
        </w:rPr>
        <w:t xml:space="preserve"> zadanie dodatkowe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/>
          <w:sz w:val="28"/>
          <w:szCs w:val="28"/>
        </w:rPr>
        <w:t>1.</w:t>
      </w:r>
      <w:r w:rsidRPr="00CC3519">
        <w:rPr>
          <w:rFonts w:ascii="Calibri" w:eastAsia="Calibri" w:hAnsi="Calibri" w:cs="Times New Roman"/>
          <w:sz w:val="28"/>
          <w:szCs w:val="28"/>
        </w:rPr>
        <w:t xml:space="preserve"> Przy ocenach bieżących mogą stosowane być plusy (+) i minusy (-). Plus przy ocenie wzmacnia ją, a minus osłabia.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2.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Obowiązkowe wyposażenie ucznia na zajęciach: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podręcznik, zeszyt ćwiczeń, zeszyt przedmiotowy, przybory do pisania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3.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Każdy uczeń ma prawo do sprawiedliwej oceny. Sposoby sprawdzania wiedzy i umiejętności uczniów, także w formie zdalnej: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Uczeń otrzymuje oceny za: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sprawdziany lub testy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kartkówki – z trzech ostatnich lekcji lub wyznaczonej partii materiału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odpowiedzi ustne - z ostatnich dwóch lekcji lub wyznaczonej partii materiału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zadania sprawdzające umiejętność słuchania, czytania, pisania oraz mówienia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zadania domowe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projekty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pracę na lekcji - aktywność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Cs/>
          <w:color w:val="000000"/>
          <w:sz w:val="28"/>
          <w:szCs w:val="28"/>
        </w:rPr>
        <w:t>4. Zasada nieprzygotowań. Uczeń może mieć trzy nieprzygotowania w ciągu jednego półrocza.</w:t>
      </w:r>
      <w:r w:rsidRPr="00CC3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519">
        <w:rPr>
          <w:rFonts w:ascii="Calibri" w:eastAsia="Calibri" w:hAnsi="Calibri" w:cs="Times New Roman"/>
          <w:bCs/>
          <w:color w:val="000000"/>
          <w:sz w:val="28"/>
          <w:szCs w:val="28"/>
        </w:rPr>
        <w:t>Uczeń może otrzymać „</w:t>
      </w:r>
      <w:proofErr w:type="spellStart"/>
      <w:r w:rsidRPr="00CC3519">
        <w:rPr>
          <w:rFonts w:ascii="Calibri" w:eastAsia="Calibri" w:hAnsi="Calibri" w:cs="Times New Roman"/>
          <w:bCs/>
          <w:color w:val="000000"/>
          <w:sz w:val="28"/>
          <w:szCs w:val="28"/>
        </w:rPr>
        <w:t>np</w:t>
      </w:r>
      <w:proofErr w:type="spellEnd"/>
      <w:r w:rsidRPr="00CC3519">
        <w:rPr>
          <w:rFonts w:ascii="Calibri" w:eastAsia="Calibri" w:hAnsi="Calibri" w:cs="Times New Roman"/>
          <w:bCs/>
          <w:color w:val="000000"/>
          <w:sz w:val="28"/>
          <w:szCs w:val="28"/>
        </w:rPr>
        <w:t>” za brak przygotowania do zajęć, brak pracy domowej, brak podręczników/zeszytu (zgłoszone tylko i wyłącznie przed rozpoczęciem zajęć lekcyjnych, również zdalnych).</w:t>
      </w:r>
      <w:r w:rsidRPr="00CC3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519">
        <w:rPr>
          <w:rFonts w:ascii="Calibri" w:eastAsia="Calibri" w:hAnsi="Calibri" w:cs="Times New Roman"/>
          <w:bCs/>
          <w:color w:val="000000"/>
          <w:sz w:val="28"/>
          <w:szCs w:val="28"/>
        </w:rPr>
        <w:t>Nieprzygotowanie do zajęć, brak pracy domowej, brak podręcznika/ćwiczeń/zeszytu zgłoszone w trakcie lekcji nie będzie uwzględnione, a uczeń otrzyma ocenę niedostateczną.</w:t>
      </w:r>
      <w:r w:rsidRPr="00CC35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W przypadku wykorzystania przez ucznia dwóch nieprzygotowań w ciągu półrocza, każde następne skutkować będzie otrzymaniem oceny niedostatecznej.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>Brak pracy domowej/nieprzygotowanie do lekcji spowodowane chorobą lub szczególnymi wypadkami losowymi rozpatruje się indywidualnie.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 xml:space="preserve">W przypadku nieobecności ucznia na zajęciach jest on </w:t>
      </w:r>
      <w:r w:rsidRPr="00CC3519">
        <w:rPr>
          <w:rFonts w:ascii="Calibri" w:eastAsia="Calibri" w:hAnsi="Calibri" w:cs="Times New Roman"/>
          <w:b/>
          <w:color w:val="000000"/>
          <w:sz w:val="28"/>
          <w:szCs w:val="28"/>
        </w:rPr>
        <w:t>zobowiązany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 xml:space="preserve"> do uzupełnienia materiału na następną lekcję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5.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Zasady dotyczące zapowiadania sprawdzianów, kartkówek i odpowiedzi ustnych.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całogodzinnym sprawdzianie uczeń jest informowany co najmniej tydzień wcześniej (przewidywany sprawdzian wpisywany jest do dziennika elektronicznego) oraz podany zostaje zakres sprawdzanych umiejętności i wiedzy; a o ocenie uzyskanej ze sprawdzianu – do dwóch tygodni od jego napisania.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Kartkówka obejmująca materiał z trzech ostatnich lekcji nie musi być zapowiedziana, natomiast wynik musi zostać podany do wiadomości ucznia maksymalnie tydzień później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Do odpowiedzi ustnej obejmującej materiał z 2 poprzednich lekcji uczeń musi być przygotowany na każdej lekcji.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6.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Zasady postępowania w przypadku nieobecności ucznia na sprawdzianie lub innej formie sprawdzania wiedzy: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Uczeń nieobecny podlega ocenie w terminach: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podczas następnej lekcji – w przypadku jednodniowej nieobecności,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do 7 dni po powrocie – w przypadku nieobecności nieprzekraczającej tygodnia,</w:t>
      </w:r>
    </w:p>
    <w:p w:rsidR="00CC3519" w:rsidRPr="00CC3519" w:rsidRDefault="00CC3519" w:rsidP="00CC3519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do 14 i po powrocie w przypadku dłuższych nieobecności.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 xml:space="preserve">7. 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Zasady poprawiania ocen cząstkowych: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Times New Roman"/>
          <w:color w:val="000000"/>
          <w:sz w:val="28"/>
          <w:szCs w:val="28"/>
        </w:rPr>
        <w:t xml:space="preserve">Uczeń ma prawo do poprawy </w:t>
      </w:r>
      <w:r w:rsidRPr="00CC3519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oceny niedostatecznej, dopuszczającej i dostatecznej do dwóch tygodni od otrzymania wyniku(dotyczy prac klasowych). </w:t>
      </w:r>
      <w:r w:rsidRPr="00CC3519">
        <w:rPr>
          <w:rFonts w:ascii="Calibri" w:eastAsia="Calibri" w:hAnsi="Calibri" w:cs="Times New Roman"/>
          <w:color w:val="000000"/>
          <w:sz w:val="28"/>
          <w:szCs w:val="28"/>
        </w:rPr>
        <w:t>Poprawa odbywa się po wcześniejszym omówieniu z nauczycielem jej warunków (forma i zakres materiału). Nauczyciel wpisuje do dziennika obie oceny, np. ocenę niedostateczną, a obok ocenę, na jaką uczeń poprawił daną partię materiału. W przypadku nieusprawiedliwionej nieobecności w umówionym terminie lub niepoprawienia oceny, uczeń nie ma prawa ponownego przystąpienia do poprawy.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3519">
        <w:rPr>
          <w:rFonts w:ascii="Calibri" w:eastAsia="Calibri" w:hAnsi="Calibri" w:cs="Calibri"/>
          <w:b/>
          <w:color w:val="000000"/>
          <w:sz w:val="28"/>
          <w:szCs w:val="28"/>
        </w:rPr>
        <w:t>8.</w:t>
      </w:r>
      <w:r w:rsidRPr="00CC3519">
        <w:rPr>
          <w:rFonts w:ascii="Calibri" w:eastAsia="Calibri" w:hAnsi="Calibri" w:cs="Calibri"/>
          <w:color w:val="000000"/>
          <w:sz w:val="28"/>
          <w:szCs w:val="28"/>
        </w:rPr>
        <w:t xml:space="preserve"> Uczeń, który w czasie sprawdzianu, testu, kartkówki lub innej formy pracy klasowej został przyłapany na ściąganiu, posiadaniu ściągi, komunikowaniu się z kolegą/koleżanką lub udzielaniu </w:t>
      </w:r>
      <w:r w:rsidRPr="00CC3519">
        <w:rPr>
          <w:rFonts w:ascii="Calibri" w:eastAsia="Calibri" w:hAnsi="Calibri" w:cs="Times New Roman"/>
          <w:sz w:val="28"/>
          <w:szCs w:val="28"/>
        </w:rPr>
        <w:t>podpowiedzi koledze/koleżance, otrzymuje ocenę niższą niedostateczną.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OGÓLNE KRYTERIA WYMAGAŃ W KLASYFIKACJI SEMESTRALNEJ I ROCZNEJ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b/>
          <w:color w:val="000000"/>
          <w:sz w:val="28"/>
          <w:szCs w:val="28"/>
        </w:rPr>
        <w:t>Ocena dopuszczająca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niewielka samodzielność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odtwórcza wiedza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wiedza i umiejętności na poziomie minimalnym, umożliwiającym dalsze przyswajanie materiału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Projekt oparty o podstawowe słownictwo i wyrażenia.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Praca w większości odtwórcza, zawierająca liczne błędy, które jednak nie zakłócają odbioru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b/>
          <w:color w:val="000000"/>
          <w:sz w:val="28"/>
          <w:szCs w:val="28"/>
        </w:rPr>
        <w:t>Ocena dostateczna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wolne tempo wypowiedzi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proste zdania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właściwa reakcja językowa na prosta wypowiedz rozmówcy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poprawne mówienie z uwzględnieniem zasad właściwej wymowy, zapewniających zrozumienie wypowiedzi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dopuszczalne błędy językowe, które nie zakłócają rozumienia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Projekt zbudowany w oparciu o proste zdania.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Praca zawierająca sporo błędów językowych.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Widoczny większy stopień samodzielności.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Ograniczone słownictwo.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b/>
          <w:color w:val="000000"/>
          <w:sz w:val="28"/>
          <w:szCs w:val="28"/>
        </w:rPr>
        <w:t>Ocena dobra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logiczna konstrukcja wypowiedzi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niezbyt urozmaicone konstrukcje do wyrażania opinii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błędy językowe, które nie zakłócają komunikacji;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poprawna wymowa i intonacja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wypowiedź w pełni zrozumiała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poprawny wybór formy i stylu wypowiedzi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Praca ciekawa, ale nie wyczerpująca tematu i możliwości leksykalnych.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Zdania proste, ale w większości poprawne. Pojedyncze błędy językowe.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b/>
          <w:color w:val="000000"/>
          <w:sz w:val="28"/>
          <w:szCs w:val="28"/>
        </w:rPr>
        <w:t>Ocena bardzo dobra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wypowiedz ciekawa, płynna, bogata w treść i słownictwo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poprawna wymowa i intonacja, zbliżona do wypowiedzi rodzimych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 xml:space="preserve"> użytkowników języka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sporadyczne błędy językowe, które nie zakłócają komunikacji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wypowiedź w całości zrozumiała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bezbłędny wybór formy i stylu wypowiedzi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Praca bardzo interesująca, wykonana z dużą starannością.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Wyczerpany temat i wykorzystane możliwości leksykalne.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CC3519">
        <w:rPr>
          <w:rFonts w:ascii="Calibri" w:eastAsia="Calibri" w:hAnsi="Calibri" w:cs="Calibri"/>
          <w:color w:val="000000"/>
          <w:sz w:val="28"/>
          <w:szCs w:val="28"/>
        </w:rPr>
        <w:t>· Użyte w pełni poprawne konstrukcje gramatyczne.</w:t>
      </w:r>
    </w:p>
    <w:p w:rsidR="00CC3519" w:rsidRPr="00CC3519" w:rsidRDefault="00CC3519" w:rsidP="00CC3519">
      <w:pPr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  <w:r w:rsidRPr="00CC3519">
        <w:rPr>
          <w:rFonts w:ascii="Calibri" w:eastAsia="Calibri" w:hAnsi="Calibri" w:cs="Calibri"/>
          <w:b/>
          <w:color w:val="000000"/>
          <w:sz w:val="28"/>
          <w:szCs w:val="28"/>
        </w:rPr>
        <w:t>Ocena celująca</w:t>
      </w:r>
      <w:r w:rsidRPr="00CC3519">
        <w:rPr>
          <w:rFonts w:ascii="Calibri" w:eastAsia="Calibri" w:hAnsi="Calibri" w:cs="Calibri"/>
          <w:color w:val="000000"/>
          <w:sz w:val="28"/>
          <w:szCs w:val="28"/>
        </w:rPr>
        <w:t xml:space="preserve"> - wykracza poza wymagania na ocenę bardzo dobrą</w:t>
      </w:r>
    </w:p>
    <w:p w:rsidR="00CC3519" w:rsidRPr="00CC3519" w:rsidRDefault="00CC3519" w:rsidP="00CC3519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CC3519" w:rsidRDefault="00CC3519" w:rsidP="00CC3519"/>
    <w:sectPr w:rsidR="00CC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854A5"/>
    <w:multiLevelType w:val="multilevel"/>
    <w:tmpl w:val="EF901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B101E4"/>
    <w:multiLevelType w:val="multilevel"/>
    <w:tmpl w:val="7F8456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19"/>
    <w:rsid w:val="004624EC"/>
    <w:rsid w:val="00CA59B9"/>
    <w:rsid w:val="00C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D07"/>
  <w15:chartTrackingRefBased/>
  <w15:docId w15:val="{BBDBB9C1-B734-4DB2-B1BC-500366A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2</cp:revision>
  <dcterms:created xsi:type="dcterms:W3CDTF">2020-08-24T15:28:00Z</dcterms:created>
  <dcterms:modified xsi:type="dcterms:W3CDTF">2020-09-06T16:56:00Z</dcterms:modified>
</cp:coreProperties>
</file>