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3E" w:rsidRDefault="00C61C3E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EU Bold" w:hAnsi="Dutch801EU Bold" w:cs="Dutch801EU Bold"/>
          <w:b/>
          <w:bCs/>
          <w:color w:val="000000"/>
          <w:sz w:val="20"/>
          <w:szCs w:val="20"/>
        </w:rPr>
      </w:pPr>
      <w:r>
        <w:rPr>
          <w:rFonts w:ascii="Dutch801EU Bold" w:hAnsi="Dutch801EU Bold" w:cs="Dutch801EU Bold"/>
          <w:b/>
          <w:bCs/>
          <w:color w:val="000000"/>
          <w:sz w:val="20"/>
          <w:szCs w:val="20"/>
        </w:rPr>
        <w:t>WYMAGANIA EDUKACYJNE TECHNIKA KLASA 6</w:t>
      </w:r>
    </w:p>
    <w:p w:rsidR="00C61C3E" w:rsidRDefault="00C61C3E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EU Bold" w:hAnsi="Dutch801EU Bold" w:cs="Dutch801EU Bold"/>
          <w:b/>
          <w:bCs/>
          <w:color w:val="000000"/>
          <w:sz w:val="20"/>
          <w:szCs w:val="20"/>
        </w:rPr>
      </w:pPr>
    </w:p>
    <w:p w:rsidR="00474A81" w:rsidRPr="00C118EE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EU Bold" w:hAnsi="Dutch801EU Bold" w:cs="Dutch801EU Bold"/>
          <w:b/>
          <w:bCs/>
          <w:color w:val="000000"/>
          <w:sz w:val="20"/>
          <w:szCs w:val="20"/>
        </w:rPr>
      </w:pPr>
      <w:bookmarkStart w:id="0" w:name="_GoBack"/>
      <w:bookmarkEnd w:id="0"/>
      <w:r w:rsidRPr="00C118EE">
        <w:rPr>
          <w:rFonts w:ascii="Dutch801EU Bold" w:hAnsi="Dutch801EU Bold" w:cs="Dutch801EU Bold"/>
          <w:b/>
          <w:bCs/>
          <w:color w:val="000000"/>
          <w:sz w:val="20"/>
          <w:szCs w:val="20"/>
        </w:rPr>
        <w:t xml:space="preserve">Moduł I. </w:t>
      </w:r>
    </w:p>
    <w:p w:rsidR="00474A81" w:rsidRPr="00C118EE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Dutch801EU Bold" w:hAnsi="Dutch801EU Bold" w:cs="Dutch801EU Bold"/>
          <w:b/>
          <w:bCs/>
          <w:color w:val="000000"/>
          <w:sz w:val="20"/>
          <w:szCs w:val="20"/>
        </w:rPr>
      </w:pPr>
      <w:r w:rsidRPr="00C118EE">
        <w:rPr>
          <w:rFonts w:ascii="Dutch801EU Bold" w:hAnsi="Dutch801EU Bold" w:cs="Dutch801EU Bold"/>
          <w:b/>
          <w:bCs/>
          <w:color w:val="000000"/>
          <w:sz w:val="20"/>
          <w:szCs w:val="20"/>
        </w:rPr>
        <w:t>Ocena pracy indywidualnej ucznia</w:t>
      </w:r>
    </w:p>
    <w:tbl>
      <w:tblPr>
        <w:tblW w:w="38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437"/>
        <w:gridCol w:w="1285"/>
        <w:gridCol w:w="3913"/>
      </w:tblGrid>
      <w:tr w:rsidR="00474A81" w:rsidRPr="00C118EE" w:rsidTr="00A929A9">
        <w:trPr>
          <w:trHeight w:val="60"/>
          <w:tblHeader/>
        </w:trPr>
        <w:tc>
          <w:tcPr>
            <w:tcW w:w="2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11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67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29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118E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Podejmowanie </w:t>
            </w: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br/>
              <w:t>i planowanie działań (zadań)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jest inicjatorem działań, planuje samodzielnie, wprowadza nowe rozwiązania, wspiera swoich kolegów w działaniu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podejmuje zadania, samodzielnie planuje prace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wykonuje nieskomplikowane zadania, wymaga wsparcia nauczyciela, planuje i konsultuje </w:t>
            </w:r>
          </w:p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z nauczycielem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pracuje na polecenie nauczyciela, samodzielnie nie podejmuje żadnych działań, pracuje według narzuconego planu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Wykonanie podjętych zadań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wprowadza innowacyjne rozwiązania, jest kreatorem działań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dobiera materiały, ustala samodzielnie tok postępowania i sposób realizacji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dobiera materiały, ustala kolejność wykonania, realizuje, konsultuje z nauczycielem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nie potrafi samodzielnie: dobrać materiałów oraz narzędzi, ustalać toku wykonania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 xml:space="preserve">Organizacja </w:t>
            </w: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br/>
              <w:t>i bezpieczeństwo pracy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zwraca uwagę na ergonomię stanowiska pracy i bezpieczne metody pracy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samodzielnie organizuje stanowisko pracy, zwraca uwagę na zachowanie zasad bhp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organizuje stanowisko pod kierunkiem nauczyciela, stara się pracować bezpiecznie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stanowisko pracy organizuje nauczyciel i czuwa nad bezpieczeństwem ucznia podczas pracy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Wyniki pracy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wzbogacona o własne rozwiązania racjonalizatorskie, estetyczna, wykonana wzorcowo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praca zgodna z projektem, estetyczna, terminowo wykonana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uchybienia projektowe; praca wykonana poprawnie, terminowo</w:t>
            </w:r>
          </w:p>
        </w:tc>
      </w:tr>
      <w:tr w:rsidR="00474A81" w:rsidRPr="00C118EE" w:rsidTr="00A929A9">
        <w:trPr>
          <w:trHeight w:val="170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C118EE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C118EE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18EE">
              <w:rPr>
                <w:rFonts w:ascii="Arial" w:hAnsi="Arial" w:cs="Arial"/>
                <w:color w:val="000000"/>
                <w:sz w:val="16"/>
                <w:szCs w:val="16"/>
              </w:rPr>
              <w:t>praca niezgodna z projektem, mało estetyczna, wykonana nieterminowo</w:t>
            </w:r>
          </w:p>
        </w:tc>
      </w:tr>
    </w:tbl>
    <w:p w:rsidR="00474A81" w:rsidRDefault="00474A81" w:rsidP="00474A8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74A81" w:rsidRDefault="00474A81" w:rsidP="00474A8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8109A">
        <w:rPr>
          <w:rFonts w:ascii="Times New Roman" w:hAnsi="Times New Roman" w:cs="Times New Roman"/>
          <w:b/>
          <w:bCs/>
          <w:sz w:val="18"/>
          <w:szCs w:val="18"/>
        </w:rPr>
        <w:t>Ocena pracy grupowej uczniów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735"/>
        <w:gridCol w:w="1559"/>
        <w:gridCol w:w="6804"/>
      </w:tblGrid>
      <w:tr w:rsidR="00474A81" w:rsidRPr="00045315" w:rsidTr="00A929A9">
        <w:trPr>
          <w:trHeight w:val="60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Organizacja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podejmują rolę zgodnie z osobistymi predyspozycjami, pracują bezkonfliktowo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samodzielnie rozdzielają role, starają się wywiązywać z powierzonych funkcji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role przydziela nauczyciel, uczniowie identyfikują się z przydzielonymi rolami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brak akceptacji powierzonych ról w grupie, podział został narzucony przez nauczyciela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Komunikacja w grupie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rozumieją się, wyciągają wnioski, dochodzą do konsensusu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argumentują swoje stanowiska, dbają o jedność grupy, starają się sami rozwiązać konflikty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stosują aluzje i dygresje, wymagają ingerencji nauczyciela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wywiązują się konflikty, które łagodzi nauczyciel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Wkład w pracę grupy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pracują samodzielnie, konsultują się z liderem grupy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równomiernie rozdzielają zadania, pracują samodzielnie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przydzielają zadania samodzielnie, ale proszą o akceptację nauczyciela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nie potrafią samodzielnie rozdzielić pracy wśród członków grupy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Przedstawienie rezultatów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prezentację wzbogacają o reklamę pracy swojej grupy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samodzielną prezentację popierają argumentami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wyniki swojej pracy prezentują samodzielnie po konsultacji z nauczycielem</w:t>
            </w:r>
          </w:p>
        </w:tc>
      </w:tr>
      <w:tr w:rsidR="00474A81" w:rsidRPr="00045315" w:rsidTr="00A929A9">
        <w:trPr>
          <w:trHeight w:val="6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przygotowują prezentację pod kierunkiem nauczyciela</w:t>
            </w:r>
          </w:p>
        </w:tc>
      </w:tr>
    </w:tbl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74A81" w:rsidRPr="00535FF5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35FF5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Ocena wypowiedzi ustnej ucznia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6804"/>
      </w:tblGrid>
      <w:tr w:rsidR="00474A81" w:rsidRPr="00045315" w:rsidTr="00A929A9">
        <w:trPr>
          <w:trHeight w:val="60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31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Rzeczowość odpowiedzi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wzbogacona o informacje uzyskane na podstawie własnych poszukiwań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płynna, poprawna merytorycznie, wyczerpująca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podstawowy zakres wiedzy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błędy rzeczowe w zakresie tematyki wypowiedzi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Uzasadnienie odpowiedzi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rozwinięta o własne zainteresowania i uargumentowana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poparta własnymi przemyśleniami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interpretuje posiadaną wiedzę i uzasadnia odpowiedź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nie potrafi uzasadnić wypowiedzi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Język wypowiedzi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wzbogacony o duży zasób słów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swobodna; uczeń zna i poprawnie stosuje słownictwo techniczne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krótkimi, prostymi zdaniami, samodzielna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odpowiedź złożona z pojedynczych słów, wymaga dodatkowych pytań nauczyciela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Sposób prezentacji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ciekawy, interesujący, poszerzony o opracowane własnoręcznie pomoce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płynny, wzbogacony o rysunki schematyczne, wykresy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uporządkowany, krótki</w:t>
            </w:r>
          </w:p>
        </w:tc>
      </w:tr>
      <w:tr w:rsidR="00474A81" w:rsidRPr="00045315" w:rsidTr="00A929A9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045315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474A81" w:rsidRPr="00045315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315">
              <w:rPr>
                <w:rFonts w:ascii="Arial" w:hAnsi="Arial" w:cs="Arial"/>
                <w:color w:val="000000"/>
                <w:sz w:val="16"/>
                <w:szCs w:val="16"/>
              </w:rPr>
              <w:t>chaotyczny, monotonny</w:t>
            </w:r>
          </w:p>
        </w:tc>
      </w:tr>
    </w:tbl>
    <w:p w:rsidR="00474A81" w:rsidRDefault="00474A81" w:rsidP="00474A81">
      <w:pPr>
        <w:rPr>
          <w:rFonts w:ascii="Arial" w:hAnsi="Arial" w:cs="Arial"/>
          <w:sz w:val="16"/>
          <w:szCs w:val="16"/>
        </w:rPr>
      </w:pPr>
    </w:p>
    <w:p w:rsidR="00474A81" w:rsidRPr="00B46EAB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46E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Ocena pracy wytwórczej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547"/>
        <w:gridCol w:w="1173"/>
        <w:gridCol w:w="5958"/>
      </w:tblGrid>
      <w:tr w:rsidR="00474A81" w:rsidRPr="00B46EAB" w:rsidTr="00A929A9">
        <w:trPr>
          <w:trHeight w:val="60"/>
          <w:tblHeader/>
        </w:trPr>
        <w:tc>
          <w:tcPr>
            <w:tcW w:w="13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93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Przedmiot oceny</w:t>
            </w:r>
          </w:p>
        </w:tc>
        <w:tc>
          <w:tcPr>
            <w:tcW w:w="4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</w:tc>
        <w:tc>
          <w:tcPr>
            <w:tcW w:w="348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7164D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Kryterium oceny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Przygotowanie dokumentacji technicznej wyrobu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samodzielność wykonania projektu,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zgodność z zasadami rysunku technicznego,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opracowanie planu wykonania,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wprowadzenie elementów usprawnień konstrukcyjnych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projekt rozbudowany, ze szczegółowymi rysunkami elementów; plan pracy przemyślany ze wskazaniem czasowym wykonania operacji technologicznych; rozwiązania racjonalizatorskie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projekt rozwinięty, zgodny z zasadami rysunku technicznego; samodzielnie opracowany plan wykonania; wprowadzone usprawnienia konstrukcyjne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samodzielne wykonanie nieskomplikowanego projektu; zachowanie podstawy rysunku technicznego; uproszczony plan pracy; próby usprawnień konstrukcyjnych wymagające akceptacji nauczyciela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projekt przygotowany przez nauczyciela i analizowany z uczniem; opracowanie planu pod kierunkiem uczącego; nieskomplikowana konstrukcja przedmiotu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Realizacja zadania technicznego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lastRenderedPageBreak/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organizacja stanowiska pracy,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wykorzystanie czasu pracy,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oszczędność materiału,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dobór narzędzi i przyborów,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poprawność posługiwania się narzędziami i przyborami,</w:t>
            </w:r>
          </w:p>
          <w:p w:rsidR="00474A81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stopień samodzielności podczas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samodzielnie organizuje własne stanowisko pracy i pomaga kolegom; samodzielnie dobiera narzędzia z zastosowaniem przyrządów; wprowadza nowe materiały i usprawnienia technologiczne; praca wzorcowa; pomaga przy pracy słabszym uczniom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samodzielnie organizuje stanowisko pracy; właściwie dobiera narzędzia i przybory; oszczędza materiał; pracę wykonuje samodzielnie 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i w terminie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stanowisko pracy uczeń organizuje pod kontrolą nauczyciela; sam dobiera narzędzia, przybory i prosi o akceptację nauczyciela; wymaga nadzoru podczas pracy i zwrócenia uwagi na właściwe zastosowanie narzędzi i przyborów; uczeń zwraca uwagę na oszczędne gospodarowanie materiałem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stanowisko organizuje nauczyciel; ustala także czas wykonania pracy; dobiera właściwe narzędzia i przybory; przeprowadza instruktaż użycia narzędzi i przyborów, nadzoruje wykonanie pracy przez ucznia; znikoma oszczędność materiału przez ucznia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Stopień opanowania przez ucznia operacji technologicznych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przenoszenie wymiarów na materiał,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cięcie materiału,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obróbka materiału,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łączenie elementów,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czynności wykończeniowe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samodzielnie nanosi wymiary na materiał, nawet gdy przedmiot ma skomplikowaną budowę; dobiera właściwe metody cięcia i obróbki materiału; stosuje nowe technologie połączeń; pracuje wzorowo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samodzielnie przenosi wymiary na materiał; tnie i łączy elementy zgodnie z dobraną do materiałów obróbką; wykańcza starannie; dodaje elementy zdobnicze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ma trudności z przeniesieniem wymiarów na materiał; wymaga pomocy nauczyciela; tnie materiał pod kontrolą nauczyciela; łączy elementy, używając prostych połączeń; pracuje estetycznie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odwzorowuje od szablonu przygotowanego przez nauczyciela; tnie po linii prostej; stosuje nieskomplikowane sposoby połączeń; pracuje mało estetycznie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Ocena gotowego wyrobu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zgodność z rysunkiem technicznym,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zgodnie 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armonogramem,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użyteczność wyrobu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zgodny z rozwiniętą dokumentacją; skrócony czas pracy; dodatkowo wygospodarowany czas na pomoc kolegom; wysokie walory użyteczności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zgodny z rysunkiem; wykonany planowo; użyteczny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drobne niezgodności z rysunkiem; niewielkie opóźnienia czasowe w wykonaniu; przedmiot nadaje się do użytku</w:t>
            </w:r>
          </w:p>
        </w:tc>
      </w:tr>
      <w:tr w:rsidR="00474A81" w:rsidRPr="007164D6" w:rsidTr="00A929A9">
        <w:trPr>
          <w:trHeight w:val="60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81" w:rsidRPr="007164D6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niezgodny z rysunkiem; opóźnienia w terminowym wykonaniu; błędy konstrukcyjne obniżają przydatność wyrobu</w:t>
            </w:r>
          </w:p>
        </w:tc>
      </w:tr>
    </w:tbl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:rsidR="00474A81" w:rsidRPr="007164D6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7164D6">
        <w:rPr>
          <w:rFonts w:ascii="Arial" w:hAnsi="Arial" w:cs="Arial"/>
          <w:color w:val="000000"/>
          <w:sz w:val="16"/>
          <w:szCs w:val="16"/>
        </w:rPr>
        <w:t>.</w:t>
      </w:r>
    </w:p>
    <w:p w:rsidR="00474A81" w:rsidRPr="007164D6" w:rsidRDefault="00474A81" w:rsidP="00474A81">
      <w:pPr>
        <w:rPr>
          <w:rFonts w:ascii="Arial" w:hAnsi="Arial" w:cs="Arial"/>
          <w:sz w:val="16"/>
          <w:szCs w:val="16"/>
        </w:rPr>
      </w:pPr>
    </w:p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E2790">
        <w:rPr>
          <w:rFonts w:ascii="Times New Roman" w:hAnsi="Times New Roman" w:cs="Times New Roman"/>
          <w:b/>
          <w:bCs/>
          <w:color w:val="000000"/>
          <w:sz w:val="18"/>
          <w:szCs w:val="18"/>
        </w:rPr>
        <w:t>Kryteria ocen w zakresie Modułu II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1613"/>
        <w:gridCol w:w="1919"/>
        <w:gridCol w:w="1937"/>
        <w:gridCol w:w="2186"/>
      </w:tblGrid>
      <w:tr w:rsidR="00474A81" w:rsidRPr="000E2790" w:rsidTr="00A929A9">
        <w:trPr>
          <w:trHeight w:val="60"/>
          <w:tblHeader/>
        </w:trPr>
        <w:tc>
          <w:tcPr>
            <w:tcW w:w="776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Ocena</w:t>
            </w:r>
          </w:p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Oceniana tematyka</w:t>
            </w:r>
          </w:p>
        </w:tc>
        <w:tc>
          <w:tcPr>
            <w:tcW w:w="8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konieczne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10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</w:t>
            </w:r>
          </w:p>
        </w:tc>
        <w:tc>
          <w:tcPr>
            <w:tcW w:w="1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</w:t>
            </w:r>
          </w:p>
        </w:tc>
      </w:tr>
      <w:tr w:rsidR="00474A81" w:rsidRPr="000E2790" w:rsidTr="00A929A9">
        <w:trPr>
          <w:trHeight w:val="60"/>
          <w:tblHeader/>
        </w:trPr>
        <w:tc>
          <w:tcPr>
            <w:tcW w:w="776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dopuszczająca</w:t>
            </w:r>
          </w:p>
        </w:tc>
        <w:tc>
          <w:tcPr>
            <w:tcW w:w="10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dostateczna</w:t>
            </w:r>
          </w:p>
        </w:tc>
        <w:tc>
          <w:tcPr>
            <w:tcW w:w="106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dobra</w:t>
            </w:r>
          </w:p>
        </w:tc>
        <w:tc>
          <w:tcPr>
            <w:tcW w:w="1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279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dobra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Wpływ umeblowania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 wystroju mieszkania na samopoczucie człowieka.</w:t>
            </w:r>
          </w:p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Projektowanie umeblowania mieszkania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powinno być oświetlone miejsce do pracy;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 bezpieczny sposób posługiwać się podstawowymi narzędziami do obróbki papieru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 pojęcia: ciąg komunikacyjny, rzut poziomy mieszkania, ściana nośna, ściana działowa, trzon kominowy,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odczytać rzut poziomy mieszkania, 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 prawidłowy, bezpieczny sposób posługiwać się podstawowymi narzędziami do obróbki papieru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 wpływ na samopoczucie człowieka mają: kształt i ustawienie mebli, zastosowane kolory, oświetlenie itp.,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umeblowanie mieszkania zgodnie z zasadami ergonomii,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prawidłowo ciąć, zaginać i sklejać karton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zaplanować kolorystykę wyposażenia mieszkania zgodnie z potrzebami mieszkańców;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racjonalnie rozplanować rozmieszczenie pomieszczeń dla poszczególnych członków rodziny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racjonalnego urządzenia kuchni.</w:t>
            </w:r>
          </w:p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prawidłowego przechowywania produktów pożywczych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kuchenka i chłodziarka nie mogą stać obok siebie;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kuchenka gazowa nie może stać pod oknem;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jak przygotować produkty do przechowywania w chłodziarce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co to jest ciąg roboczy </w:t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i  zaprojektować go z pomocą nauczyciela,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rozmieścić produkty żywnościowe w chłodziarce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samodzielnie zaprojektować ciąg roboczy,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wskazać odpowiednie miejsce na ustawienia chłodziarki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rozmieszczenie sprzętu w kuchni z uwzględnieniem ergonomii i zasad bhp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Savoir-vivre przy stole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potrafi: 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kulturalnie zachować się przy stole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ułożyć podstawowe elementy nakrycia stołu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nakryć do stołu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obsłużyć biesiadników zgodnie </w:t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z zasadami dobrego wychowania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Wykonanie elementów wystroju stołu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ułożyć serwetki w serwetniku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wykonać elementy zdobnicze stołu według podanego wzoru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ubrać stół zgodnie z istniejącymi </w:t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w tym zakresie tradycjami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zaprojektować wystrój stołu w zależnoś­ci od okoliczności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Racjonalne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z instalacji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wodno-kanalizacyjnej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prawidłowo zareagować, gdy zostanie </w:t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uszkodzona instalacja wodociągowa,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prawidłowo zareagować, gdy zostanie uszkodzona instalacja kanalizacyjna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podjąć działania mające na celu oszczędzanie wody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odczytać schemat instalacji wodno-kanalizacyjnej,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lastRenderedPageBreak/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 znaczenie oszczędzania wody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 potrafi wyjaśnić: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jak dostarczano wodę do domów w czasach, gdy nie było wodociągów,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lastRenderedPageBreak/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skutki marnotrawstwa wody,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co to jest rzut pionowy domu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Ekonomiczne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systemów grzewczych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można zmniejszyć koszty ogrzewania mieszkania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czynniki mają wpływ na koszty ogrzewania mieszkania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jak ciepło rozchodzi się </w:t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powietrzu,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wyciągać prawidłowe wnioski </w:t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z przeprowadzonych doświadczeń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narysować spiralę za pomocą cyrkla,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ciąć papier po okręgu,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przeprowadzać proste doświad­czenia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Wyjaśnienie istoty prądu elektrycznego.</w:t>
            </w:r>
          </w:p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Bezpieczne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energii elektrycznej.</w:t>
            </w:r>
          </w:p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związane z korzystaniem z energii elektrycznej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co to jest bezpiecznik i tablica rozdzielcza,</w:t>
            </w:r>
          </w:p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jak postąpić, gdy w domu zgaśnie światło,</w:t>
            </w:r>
          </w:p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należy postąpić w przypadku porażenia prądem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obwód elektryczny i odbiornik elektryczny,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pion energetyczny, puszki rozgałęźne,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zlokalizować w domu przewody elektryczne,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odczytać schemat instalacji elektrycznej,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narysować i zmontować obwód szeregowy 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prąd elek­tryczny,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natężenie i napięcie prądu,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narysować i zmontować obwód równoległy,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jaka jest różnica między obwodem szeregowym i równoległym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co to jest moc urządzeń elektrycznych,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od czego zależy ilość zużytej energii elektrycznej,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w jaki sposób można oszczędzać energię elektryczną,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zdiagnozować, dlaczego w obwodzie nie płynie prąd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Bezpieczne korzystanie </w:t>
            </w: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z urządzeń gazowych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wskazać miejsca, które może  sam obsługiwać,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 należy postąpić, gdy w pomieszczeniu czuć zapach gazu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zagrożenia istnieją przy nieprzestrzeganiu zasad bhp,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wyjaśnić, dlaczego przewody gazowe </w:t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br/>
              <w:t>są malowane na żółto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odczytać schemat instalacji gazowej,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wyjaśnić, jakie działania należy podjąć w celu oszczędności gazu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jakie skutki niesie za sobą marnotrawstwo gazu;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dlaczego główne zawory gazowe są umieszczane na zewnątrz budynków</w:t>
            </w:r>
          </w:p>
        </w:tc>
      </w:tr>
      <w:tr w:rsidR="00474A81" w:rsidRPr="000E2790" w:rsidTr="00A929A9">
        <w:trPr>
          <w:trHeight w:val="60"/>
        </w:trPr>
        <w:tc>
          <w:tcPr>
            <w:tcW w:w="776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Realizacja projektu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wykonuje z pomocą kolegów powierzone mu zadania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samodzielnie wykonuje powierzone mu zadania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  wspólnie z innymi: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podejmować decyzję dotyczącą formy opracowania projektu,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opracować plan pracy i jej podział między członków grupy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0E2790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podjąć decyzję dotyczącą wyboru tematu,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dopilnować prawidłowego przebiegu pracy,</w:t>
            </w:r>
          </w:p>
          <w:p w:rsidR="00474A81" w:rsidRPr="000E2790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0E2790">
              <w:rPr>
                <w:rFonts w:ascii="Arial" w:hAnsi="Arial" w:cs="Arial"/>
                <w:color w:val="000000"/>
                <w:sz w:val="16"/>
                <w:szCs w:val="16"/>
              </w:rPr>
              <w:t>w sposób uporządkowany, interesujący przeprowadzić prezentację</w:t>
            </w:r>
          </w:p>
        </w:tc>
      </w:tr>
    </w:tbl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4A81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74A81" w:rsidRPr="00C057DB" w:rsidRDefault="00474A81" w:rsidP="00474A81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057DB">
        <w:rPr>
          <w:rFonts w:ascii="Times New Roman" w:hAnsi="Times New Roman" w:cs="Times New Roman"/>
          <w:b/>
          <w:bCs/>
          <w:color w:val="000000"/>
          <w:sz w:val="18"/>
          <w:szCs w:val="18"/>
        </w:rPr>
        <w:t>Kryteria ocen w zakresie Modułu III.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1980"/>
        <w:gridCol w:w="1895"/>
        <w:gridCol w:w="1933"/>
        <w:gridCol w:w="2011"/>
        <w:gridCol w:w="6"/>
      </w:tblGrid>
      <w:tr w:rsidR="00474A81" w:rsidRPr="007164D6" w:rsidTr="00A929A9">
        <w:trPr>
          <w:gridAfter w:val="1"/>
          <w:wAfter w:w="2" w:type="pct"/>
          <w:trHeight w:val="60"/>
          <w:tblHeader/>
        </w:trPr>
        <w:tc>
          <w:tcPr>
            <w:tcW w:w="68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Ocena</w:t>
            </w:r>
          </w:p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Oceniana tematyka</w:t>
            </w: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konieczne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</w:t>
            </w:r>
          </w:p>
        </w:tc>
        <w:tc>
          <w:tcPr>
            <w:tcW w:w="10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</w:t>
            </w:r>
          </w:p>
        </w:tc>
        <w:tc>
          <w:tcPr>
            <w:tcW w:w="1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</w:t>
            </w:r>
          </w:p>
        </w:tc>
      </w:tr>
      <w:tr w:rsidR="00474A81" w:rsidRPr="007164D6" w:rsidTr="00A929A9">
        <w:trPr>
          <w:gridAfter w:val="1"/>
          <w:wAfter w:w="2" w:type="pct"/>
          <w:trHeight w:val="60"/>
          <w:tblHeader/>
        </w:trPr>
        <w:tc>
          <w:tcPr>
            <w:tcW w:w="68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dopuszczająca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dostateczna</w:t>
            </w:r>
          </w:p>
        </w:tc>
        <w:tc>
          <w:tcPr>
            <w:tcW w:w="10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dobra</w:t>
            </w:r>
          </w:p>
        </w:tc>
        <w:tc>
          <w:tcPr>
            <w:tcW w:w="1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474A81" w:rsidRPr="00C057DB" w:rsidRDefault="00474A81" w:rsidP="00A929A9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057D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bardzo dobra</w:t>
            </w:r>
          </w:p>
        </w:tc>
      </w:tr>
      <w:tr w:rsidR="00474A81" w:rsidRPr="007164D6" w:rsidTr="00A929A9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Klasyfikacja urządzeń technicznych.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Budowa urządzeń technicznych.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Schematy blokowe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według jakich kryteriów można przeprowadzać klasyfikację urządzeń technicznych,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sklasyfikować urządzenia techniczne według wykonywanej pracy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przeprowadzić klasyfikację urządzeń technicznych według wykonywanej pracy i ich konstrukcji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czym różnią się urządzenia mechaniczne od elektromechanicznych,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do czego służą i jak działają przekładnie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wyróżnić w urządzeniach zespół napędowy, przekładnie i zespół roboczy,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narysować schemat blokowy wybranego urządzenia technicznego</w:t>
            </w:r>
          </w:p>
        </w:tc>
      </w:tr>
      <w:tr w:rsidR="00474A81" w:rsidRPr="007164D6" w:rsidTr="00A929A9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Regulacje stosowane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w urządzeniach technicznych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wyjaśnić na dowolnym przykładzie </w:t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br/>
              <w:t>(np. pralki), jakie zmiany w ostatnich latach nastąpiły w budowie urządzeń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zmiany w technice mają związek ze zmniejszeniem uciążliwości pracy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zmiany w technice mają związek z niezawodnością działania urządzeń,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jak działają proste regulatory poziomu cieczy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 wyjaśnić: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jak zmiany wprowadzane w urządzeniach technicznych wpływają na zwiększenie bezpieczeństwa użytkowania i </w:t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niezawodność działania urządzeń,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jak działają regulatory temperatury</w:t>
            </w:r>
          </w:p>
        </w:tc>
      </w:tr>
      <w:tr w:rsidR="00474A81" w:rsidRPr="007164D6" w:rsidTr="00A929A9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Zasady bezpiecznego korzystania z urządzeń technicznych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dokumenty, w których należy  szukać potrzebnych informacji, dotyczących obsługi urządzeń,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działania zabronione w czasie korzystania z urządzeń technicznych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wyszukiwać w instrukcji potrzebne informacje na temat obsługi urządzenia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korzystać z informacji na temat obsługi i konserwacji urządzenia zawartych w instrukcji i karcie gwarancyjnej urządzenia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informacje, które powinny się znajdować w instrukcji obsługi,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zasady bezpiecznego korzystania z urządzeń technicznych</w:t>
            </w:r>
          </w:p>
        </w:tc>
      </w:tr>
      <w:tr w:rsidR="00474A81" w:rsidRPr="007164D6" w:rsidTr="00A929A9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Urządzenia grzewcze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wymienić urządzenia grzewcze stosowane w domu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zasady bezpiecznego korzystania z urządzeń grzewczych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co może być elementem grzejnym w urządzeniach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Uczeń potrafi wyjaśnić: 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zadanie w urządzeniu realizują: element grzejny, śmigło i termostat</w:t>
            </w:r>
          </w:p>
        </w:tc>
      </w:tr>
      <w:tr w:rsidR="00474A81" w:rsidRPr="007164D6" w:rsidTr="00A929A9">
        <w:trPr>
          <w:trHeight w:val="60"/>
        </w:trPr>
        <w:tc>
          <w:tcPr>
            <w:tcW w:w="6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Nowoczesne urządzenia w domu.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Urządzenia do obróbki termicznej produktów spożywczych.</w:t>
            </w:r>
          </w:p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Urządzenia pomagające </w:t>
            </w:r>
            <w:r w:rsidRPr="007164D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w utrzymaniu czystości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 wyjaśnić: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jakie środki ostrożności należy zachować, posługując się poszczególnymi urządzeniami,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 xml:space="preserve">jakie niebezpieczeństwa wiążą się </w:t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br/>
              <w:t>z korzystaniem z kuchenki mikrofalowej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dobrać naczynia, które mogą być używane w kuchence mikrofalowej,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wybrać odpowiedni program,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przygotować potrawy do obróbki termicznej w kuchence mikrofa­lowej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informacje są istotne dla użytkowników kuchenki mikrofalowej,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opisać wady i zalety poszczególnych urządzeń,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 zasadę działania systemu centralnego odkurzania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74A81" w:rsidRPr="007164D6" w:rsidRDefault="00474A81" w:rsidP="00A929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Uczeń potrafi: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opisać wady i zalety poszczególnych urządzeń do obróbki termicznej produktów spożywczych,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wyjaśnić, jak działa kuchenka mikrofalowa,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wyjaśnić, jakie informacje są istotne dla użytkowników zmywarki,</w:t>
            </w:r>
          </w:p>
          <w:p w:rsidR="00474A81" w:rsidRPr="007164D6" w:rsidRDefault="00474A81" w:rsidP="00A929A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70" w:hanging="17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>•</w:t>
            </w:r>
            <w:r w:rsidRPr="007164D6">
              <w:rPr>
                <w:rFonts w:ascii="Arial" w:hAnsi="Arial" w:cs="Arial"/>
                <w:b/>
                <w:bCs/>
                <w:caps/>
                <w:color w:val="004CFF"/>
                <w:sz w:val="16"/>
                <w:szCs w:val="16"/>
              </w:rPr>
              <w:tab/>
            </w:r>
            <w:r w:rsidRPr="007164D6">
              <w:rPr>
                <w:rFonts w:ascii="Arial" w:hAnsi="Arial" w:cs="Arial"/>
                <w:color w:val="000000"/>
                <w:sz w:val="16"/>
                <w:szCs w:val="16"/>
              </w:rPr>
              <w:t>uzasadnić przewagę nowoczesnych urządzeń do usuwania kurzu nad tradycyjnym odkurzaczem</w:t>
            </w:r>
          </w:p>
        </w:tc>
      </w:tr>
    </w:tbl>
    <w:p w:rsidR="00474A81" w:rsidRPr="007164D6" w:rsidRDefault="00474A81" w:rsidP="00474A81">
      <w:pPr>
        <w:rPr>
          <w:rFonts w:ascii="Arial" w:hAnsi="Arial" w:cs="Arial"/>
          <w:sz w:val="16"/>
          <w:szCs w:val="16"/>
        </w:rPr>
      </w:pPr>
    </w:p>
    <w:p w:rsidR="00DA05AD" w:rsidRDefault="00DA05AD"/>
    <w:sectPr w:rsidR="00DA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utch801EU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81"/>
    <w:rsid w:val="00474A81"/>
    <w:rsid w:val="00C61C3E"/>
    <w:rsid w:val="00D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A06B"/>
  <w15:chartTrackingRefBased/>
  <w15:docId w15:val="{D79164E9-E583-4D8E-B4F6-9442A78B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A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2419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Belfer</dc:creator>
  <cp:keywords/>
  <dc:description/>
  <cp:lastModifiedBy>Belfer</cp:lastModifiedBy>
  <cp:revision>2</cp:revision>
  <dcterms:created xsi:type="dcterms:W3CDTF">2024-10-07T11:44:00Z</dcterms:created>
  <dcterms:modified xsi:type="dcterms:W3CDTF">2024-10-07T11:50:00Z</dcterms:modified>
</cp:coreProperties>
</file>