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EF" w:rsidRDefault="007B3EEF" w:rsidP="007B3EEF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Wielospecjalistyczna ocena poziomu funkcjonowania ucznia (WOPFU)  - cząstkowa - ocena efektywności udzielanej pomocy psychologiczno-pedagogicznej</w:t>
      </w:r>
    </w:p>
    <w:p w:rsidR="007B3EEF" w:rsidRDefault="007B3EEF" w:rsidP="007B3EEF">
      <w:pPr>
        <w:jc w:val="center"/>
      </w:pPr>
    </w:p>
    <w:p w:rsidR="007B3EEF" w:rsidRDefault="007B3EEF" w:rsidP="007B3EEF">
      <w:pPr>
        <w:jc w:val="center"/>
      </w:pPr>
    </w:p>
    <w:p w:rsidR="007B3EEF" w:rsidRDefault="007B3EEF" w:rsidP="007B3EEF">
      <w:pPr>
        <w:jc w:val="center"/>
      </w:pPr>
    </w:p>
    <w:p w:rsidR="007B3EEF" w:rsidRDefault="007B3EEF" w:rsidP="007B3EEF">
      <w:pPr>
        <w:jc w:val="center"/>
      </w:pPr>
    </w:p>
    <w:tbl>
      <w:tblPr>
        <w:tblW w:w="107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21"/>
        <w:gridCol w:w="2254"/>
        <w:gridCol w:w="3694"/>
      </w:tblGrid>
      <w:tr w:rsidR="007B3EEF" w:rsidTr="00A72A6E">
        <w:trPr>
          <w:trHeight w:val="4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ind w:left="131"/>
              <w:jc w:val="both"/>
              <w:rPr>
                <w:b/>
              </w:rPr>
            </w:pPr>
            <w:r>
              <w:rPr>
                <w:b/>
              </w:rPr>
              <w:t>Imię i nazwisko ucznia: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ind w:left="174"/>
              <w:jc w:val="both"/>
              <w:rPr>
                <w:b/>
              </w:rPr>
            </w:pPr>
            <w:r>
              <w:rPr>
                <w:b/>
              </w:rPr>
              <w:t xml:space="preserve">Klasa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ind w:left="180"/>
              <w:jc w:val="both"/>
              <w:rPr>
                <w:sz w:val="20"/>
              </w:rPr>
            </w:pPr>
            <w:r>
              <w:rPr>
                <w:b/>
              </w:rPr>
              <w:t>Rodzaj niepełnosprawności</w:t>
            </w:r>
            <w:r>
              <w:t xml:space="preserve">: </w:t>
            </w:r>
          </w:p>
          <w:p w:rsidR="007B3EEF" w:rsidRDefault="007B3EEF" w:rsidP="00A72A6E">
            <w:pPr>
              <w:ind w:left="180"/>
              <w:jc w:val="both"/>
            </w:pPr>
          </w:p>
        </w:tc>
      </w:tr>
      <w:tr w:rsidR="007B3EEF" w:rsidTr="00A72A6E">
        <w:trPr>
          <w:trHeight w:val="576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E3" w:rsidRDefault="007B3EEF" w:rsidP="00A72A6E">
            <w:pPr>
              <w:ind w:left="131"/>
              <w:jc w:val="both"/>
              <w:rPr>
                <w:b/>
              </w:rPr>
            </w:pPr>
            <w:r>
              <w:rPr>
                <w:b/>
              </w:rPr>
              <w:t xml:space="preserve">WOPFU cząstkowe: po I półroczu / </w:t>
            </w:r>
            <w:r w:rsidRPr="000B314C">
              <w:rPr>
                <w:b/>
              </w:rPr>
              <w:t xml:space="preserve">po II </w:t>
            </w:r>
            <w:r w:rsidR="00CE31E3">
              <w:rPr>
                <w:b/>
              </w:rPr>
              <w:t>półroczu/ diagnozujące na rozpoczęcie pracy z uczniem*</w:t>
            </w:r>
          </w:p>
          <w:p w:rsidR="007B3EEF" w:rsidRDefault="007B3EEF" w:rsidP="00A72A6E">
            <w:pPr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Niepotrzebne wykreślić</w:t>
            </w:r>
          </w:p>
          <w:p w:rsidR="007B3EEF" w:rsidRDefault="007B3EEF" w:rsidP="00A72A6E">
            <w:pPr>
              <w:ind w:left="131"/>
              <w:jc w:val="both"/>
              <w:rPr>
                <w:b/>
              </w:rPr>
            </w:pPr>
          </w:p>
          <w:p w:rsidR="007B3EEF" w:rsidRDefault="007B3EEF" w:rsidP="00A72A6E">
            <w:pPr>
              <w:ind w:left="131"/>
              <w:jc w:val="both"/>
              <w:rPr>
                <w:b/>
              </w:rPr>
            </w:pPr>
          </w:p>
          <w:p w:rsidR="007B3EEF" w:rsidRDefault="007B3EEF" w:rsidP="00A72A6E">
            <w:pPr>
              <w:ind w:left="131"/>
              <w:jc w:val="both"/>
              <w:rPr>
                <w:b/>
              </w:rPr>
            </w:pPr>
          </w:p>
          <w:p w:rsidR="007B3EEF" w:rsidRDefault="007B3EEF" w:rsidP="00A72A6E">
            <w:pPr>
              <w:ind w:left="131"/>
              <w:jc w:val="both"/>
              <w:rPr>
                <w:b/>
              </w:rPr>
            </w:pPr>
          </w:p>
          <w:p w:rsidR="007B3EEF" w:rsidRDefault="007B3EEF" w:rsidP="00A72A6E">
            <w:pPr>
              <w:ind w:left="131"/>
              <w:jc w:val="both"/>
              <w:rPr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ind w:left="262"/>
              <w:jc w:val="both"/>
            </w:pPr>
            <w:r>
              <w:rPr>
                <w:b/>
              </w:rPr>
              <w:t>Rok  szkolny:</w:t>
            </w:r>
            <w:r>
              <w:t xml:space="preserve"> </w:t>
            </w:r>
          </w:p>
        </w:tc>
      </w:tr>
    </w:tbl>
    <w:p w:rsidR="007B3EEF" w:rsidRDefault="007B3EEF" w:rsidP="007B3EEF">
      <w:pPr>
        <w:jc w:val="both"/>
      </w:pPr>
    </w:p>
    <w:p w:rsidR="001D60BF" w:rsidRDefault="001D60B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 w:rsidP="007B3EEF">
      <w:pPr>
        <w:jc w:val="both"/>
      </w:pPr>
    </w:p>
    <w:tbl>
      <w:tblPr>
        <w:tblW w:w="10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27"/>
        <w:gridCol w:w="3772"/>
        <w:gridCol w:w="3407"/>
      </w:tblGrid>
      <w:tr w:rsidR="007B3EEF" w:rsidTr="00A72A6E">
        <w:trPr>
          <w:trHeight w:val="49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ind w:left="-56"/>
              <w:jc w:val="both"/>
            </w:pPr>
            <w:r>
              <w:rPr>
                <w:highlight w:val="yellow"/>
              </w:rPr>
              <w:t>Przedmiot</w:t>
            </w:r>
            <w:r w:rsidRPr="007B3EEF">
              <w:rPr>
                <w:b/>
                <w:color w:val="C00000"/>
                <w:highlight w:val="yellow"/>
              </w:rPr>
              <w:t xml:space="preserve">: </w:t>
            </w:r>
            <w:r w:rsidRPr="007B3EEF">
              <w:rPr>
                <w:b/>
                <w:color w:val="C00000"/>
              </w:rPr>
              <w:t xml:space="preserve"> nazwa danego przedmiotu lub zajęcia rewalidacyjne – ich nazwa</w:t>
            </w:r>
            <w:r>
              <w:rPr>
                <w:b/>
                <w:color w:val="C00000"/>
              </w:rPr>
              <w:t xml:space="preserve"> lub zajęcia z zakresu pomocy psychologiczno-pedagogicznej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r>
              <w:t xml:space="preserve">Imię i nazwisko nauczyciela: </w:t>
            </w:r>
          </w:p>
        </w:tc>
      </w:tr>
      <w:tr w:rsidR="007B3EEF" w:rsidTr="00A72A6E">
        <w:trPr>
          <w:trHeight w:val="42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Sfery objęte diagnozą/oceną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jc w:val="center"/>
            </w:pPr>
            <w:r>
              <w:rPr>
                <w:sz w:val="20"/>
              </w:rPr>
              <w:t xml:space="preserve">Mocne strony ucznia/osiągnięcia/postępy  w odniesieniu do celów podstawy programowej </w:t>
            </w:r>
            <w:r>
              <w:rPr>
                <w:b/>
                <w:sz w:val="20"/>
              </w:rPr>
              <w:t>( z czym radzi sobie dobrze</w:t>
            </w:r>
            <w:r>
              <w:rPr>
                <w:sz w:val="20"/>
              </w:rPr>
              <w:t xml:space="preserve">) lub celów terapeutycznych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Słabe strony ucznia </w:t>
            </w:r>
            <w:r>
              <w:rPr>
                <w:b/>
                <w:sz w:val="20"/>
              </w:rPr>
              <w:t>(nad czym należy pracować, co należy utrwalać/rozwijać) Wnioski do dalszej pracy</w:t>
            </w:r>
          </w:p>
          <w:p w:rsidR="007B3EEF" w:rsidRDefault="007B3EEF" w:rsidP="00A72A6E">
            <w:pPr>
              <w:jc w:val="center"/>
            </w:pPr>
            <w:r>
              <w:rPr>
                <w:b/>
                <w:sz w:val="20"/>
              </w:rPr>
              <w:t>WNIOSKI I REKOMENDACJE:</w:t>
            </w:r>
          </w:p>
        </w:tc>
      </w:tr>
      <w:tr w:rsidR="007B3EEF" w:rsidTr="00A72A6E">
        <w:trPr>
          <w:trHeight w:val="73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F" w:rsidRDefault="007B3EEF" w:rsidP="00A72A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Rozwój intelektualny/osiągnięcia edukacyjne/ lub rozwój fizyczny (informacja od nauczycieli w-f)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F" w:rsidRDefault="007B3EEF" w:rsidP="00A72A6E">
            <w:pPr>
              <w:jc w:val="both"/>
            </w:pPr>
          </w:p>
          <w:p w:rsidR="007B3EEF" w:rsidRDefault="007B3EEF" w:rsidP="00A72A6E"/>
          <w:p w:rsidR="007B3EEF" w:rsidRDefault="007B3EEF" w:rsidP="00A72A6E"/>
          <w:p w:rsidR="007B3EEF" w:rsidRDefault="007B3EEF" w:rsidP="00A72A6E"/>
          <w:p w:rsidR="007B3EEF" w:rsidRDefault="007B3EEF" w:rsidP="00A72A6E"/>
          <w:p w:rsidR="007B3EEF" w:rsidRDefault="007B3EEF" w:rsidP="00A72A6E"/>
        </w:tc>
      </w:tr>
      <w:tr w:rsidR="007B3EEF" w:rsidTr="00A72A6E">
        <w:trPr>
          <w:trHeight w:val="341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F" w:rsidRDefault="007B3EEF" w:rsidP="00A72A6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Rozwój społeczny i emocjonalny</w:t>
            </w:r>
            <w:r>
              <w:rPr>
                <w:sz w:val="20"/>
              </w:rPr>
              <w:t>:</w:t>
            </w:r>
          </w:p>
          <w:p w:rsidR="007B3EEF" w:rsidRDefault="007B3EEF" w:rsidP="00A72A6E">
            <w:pPr>
              <w:rPr>
                <w:sz w:val="18"/>
              </w:rPr>
            </w:pPr>
            <w:r>
              <w:t>1</w:t>
            </w:r>
            <w:r>
              <w:rPr>
                <w:sz w:val="18"/>
              </w:rPr>
              <w:t>.zachowanie czyli przestrzeganie norm i zasad społecznych</w:t>
            </w:r>
          </w:p>
          <w:p w:rsidR="007B3EEF" w:rsidRDefault="007B3EEF" w:rsidP="00A72A6E">
            <w:pPr>
              <w:rPr>
                <w:sz w:val="18"/>
              </w:rPr>
            </w:pPr>
            <w:r>
              <w:rPr>
                <w:sz w:val="18"/>
              </w:rPr>
              <w:t>2. Umiejętności komunikacyjne – jak rozmawia z dorosłymi/z rówieśnikami; jak komunikuje swoje emocje/potrzeby</w:t>
            </w:r>
          </w:p>
          <w:p w:rsidR="007B3EEF" w:rsidRDefault="007B3EEF" w:rsidP="00A72A6E">
            <w:pPr>
              <w:rPr>
                <w:sz w:val="18"/>
              </w:rPr>
            </w:pPr>
            <w:r>
              <w:rPr>
                <w:sz w:val="18"/>
              </w:rPr>
              <w:t xml:space="preserve">3.kontrola emocji, radzenie sobie z porażką, krytyką </w:t>
            </w:r>
          </w:p>
          <w:p w:rsidR="007B3EEF" w:rsidRDefault="007B3EEF" w:rsidP="00A72A6E">
            <w:pPr>
              <w:rPr>
                <w:sz w:val="18"/>
              </w:rPr>
            </w:pPr>
            <w:r>
              <w:rPr>
                <w:sz w:val="18"/>
              </w:rPr>
              <w:t>4 motywacja do działania –reagowanie na trudności edukacyjne (dąży do celu czy porzuca zadanie)</w:t>
            </w:r>
          </w:p>
          <w:p w:rsidR="007B3EEF" w:rsidRDefault="007B3EEF" w:rsidP="00A72A6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5.samodzielność ucznia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  <w:p w:rsidR="007B3EEF" w:rsidRDefault="007B3EEF" w:rsidP="00A72A6E">
            <w:pPr>
              <w:jc w:val="both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F" w:rsidRDefault="007B3EEF" w:rsidP="00A72A6E">
            <w:pPr>
              <w:jc w:val="both"/>
            </w:pPr>
          </w:p>
        </w:tc>
      </w:tr>
    </w:tbl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Default="007B3EEF"/>
    <w:p w:rsidR="007B3EEF" w:rsidRPr="007B3EEF" w:rsidRDefault="007B3EEF" w:rsidP="007B3EEF">
      <w:pPr>
        <w:jc w:val="both"/>
        <w:rPr>
          <w:b/>
        </w:rPr>
      </w:pPr>
      <w:r>
        <w:lastRenderedPageBreak/>
        <w:t xml:space="preserve">Uwagi i spostrzeżenia nauczyciela współorganizującego lub/i wychowawcy oraz </w:t>
      </w:r>
      <w:r w:rsidRPr="007B3EEF">
        <w:rPr>
          <w:b/>
        </w:rPr>
        <w:t>WNIOSKI dotyczące bieżącej sytuacji eduk</w:t>
      </w:r>
      <w:r>
        <w:rPr>
          <w:b/>
        </w:rPr>
        <w:t>acyjnej ucznia oraz REKOMENDACJE</w:t>
      </w:r>
      <w:r w:rsidRPr="007B3EEF">
        <w:rPr>
          <w:b/>
        </w:rPr>
        <w:t xml:space="preserve"> do dalszej pracy i organizacji kształcenia specjalnego na podstawie analizy wniosków wszystkich nauczycieli zespołu SPE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8"/>
      </w:tblGrid>
      <w:tr w:rsidR="007B3EEF" w:rsidTr="00A72A6E">
        <w:trPr>
          <w:trHeight w:val="4633"/>
        </w:trPr>
        <w:tc>
          <w:tcPr>
            <w:tcW w:w="10168" w:type="dxa"/>
          </w:tcPr>
          <w:p w:rsidR="007B3EEF" w:rsidRDefault="007B3EEF" w:rsidP="00A72A6E">
            <w:pPr>
              <w:ind w:left="-94"/>
              <w:jc w:val="both"/>
            </w:pPr>
          </w:p>
          <w:p w:rsidR="007B3EEF" w:rsidRDefault="007B3EEF" w:rsidP="00A72A6E">
            <w:pPr>
              <w:ind w:left="-94"/>
              <w:jc w:val="both"/>
            </w:pPr>
          </w:p>
          <w:p w:rsidR="007B3EEF" w:rsidRPr="00454B84" w:rsidRDefault="007B3EEF" w:rsidP="00A72A6E"/>
          <w:p w:rsidR="007B3EEF" w:rsidRPr="00454B84" w:rsidRDefault="007B3EEF" w:rsidP="00A72A6E"/>
          <w:p w:rsidR="007B3EEF" w:rsidRPr="00454B84" w:rsidRDefault="007B3EEF" w:rsidP="00A72A6E"/>
          <w:p w:rsidR="007B3EEF" w:rsidRPr="00454B84" w:rsidRDefault="007B3EEF" w:rsidP="00A72A6E"/>
          <w:p w:rsidR="007B3EEF" w:rsidRDefault="007B3EEF" w:rsidP="00A72A6E"/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Default="007B3EEF" w:rsidP="00A72A6E">
            <w:pPr>
              <w:jc w:val="center"/>
            </w:pPr>
          </w:p>
          <w:p w:rsidR="007B3EEF" w:rsidRPr="00454B84" w:rsidRDefault="007B3EEF" w:rsidP="00A72A6E">
            <w:pPr>
              <w:jc w:val="center"/>
            </w:pPr>
            <w:r>
              <w:t xml:space="preserve">                                                                      Data, podpis:………………………………………………..</w:t>
            </w:r>
          </w:p>
        </w:tc>
      </w:tr>
    </w:tbl>
    <w:p w:rsidR="007B3EEF" w:rsidRDefault="007B3EEF"/>
    <w:sectPr w:rsidR="007B3EEF" w:rsidSect="007B3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7B3EEF"/>
    <w:rsid w:val="001D60BF"/>
    <w:rsid w:val="005E33BD"/>
    <w:rsid w:val="007A46BC"/>
    <w:rsid w:val="007B3EEF"/>
    <w:rsid w:val="00CE31E3"/>
    <w:rsid w:val="00DA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2023-05-15T11:43:00Z</dcterms:created>
  <dcterms:modified xsi:type="dcterms:W3CDTF">2023-05-15T11:43:00Z</dcterms:modified>
</cp:coreProperties>
</file>