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1A" w:rsidRPr="0096371A" w:rsidRDefault="0096371A" w:rsidP="0096371A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96371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Propozycje działań dla grupy 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Motyle </w:t>
      </w:r>
      <w:r w:rsidRPr="0096371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- 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wtorek</w:t>
      </w:r>
      <w:bookmarkStart w:id="0" w:name="_GoBack"/>
      <w:bookmarkEnd w:id="0"/>
      <w:r w:rsidRPr="0096371A">
        <w:rPr>
          <w:rFonts w:ascii="Calibri" w:eastAsia="Calibri" w:hAnsi="Calibri" w:cs="Times New Roman"/>
          <w:b/>
          <w:sz w:val="24"/>
          <w:szCs w:val="24"/>
          <w:lang w:eastAsia="en-US"/>
        </w:rPr>
        <w:t>, 2.06.2020r.</w:t>
      </w:r>
    </w:p>
    <w:p w:rsidR="0096371A" w:rsidRDefault="0096371A" w:rsidP="00B72851">
      <w:pPr>
        <w:rPr>
          <w:b/>
          <w:color w:val="00B050"/>
          <w:sz w:val="24"/>
          <w:szCs w:val="24"/>
        </w:rPr>
      </w:pPr>
    </w:p>
    <w:p w:rsidR="00FA0FDE" w:rsidRPr="006040DB" w:rsidRDefault="00FA0FDE" w:rsidP="00B72851">
      <w:pPr>
        <w:rPr>
          <w:b/>
          <w:color w:val="00B050"/>
          <w:sz w:val="24"/>
          <w:szCs w:val="24"/>
        </w:rPr>
      </w:pPr>
      <w:r w:rsidRPr="006040DB">
        <w:rPr>
          <w:b/>
          <w:color w:val="00B050"/>
          <w:sz w:val="24"/>
          <w:szCs w:val="24"/>
        </w:rPr>
        <w:t>Temat: Dzieci na świecie</w:t>
      </w:r>
    </w:p>
    <w:p w:rsidR="00FA0FDE" w:rsidRPr="00B72851" w:rsidRDefault="00FA0FDE" w:rsidP="00B72851">
      <w:pPr>
        <w:pStyle w:val="Akapitzlist"/>
        <w:numPr>
          <w:ilvl w:val="0"/>
          <w:numId w:val="3"/>
        </w:numPr>
      </w:pPr>
      <w:r w:rsidRPr="00B72851">
        <w:t>Dzieci świata – posłuchaj wiersza:</w:t>
      </w:r>
    </w:p>
    <w:p w:rsidR="00FA0FDE" w:rsidRPr="00B72851" w:rsidRDefault="00FA0FDE" w:rsidP="00B72851">
      <w:r w:rsidRPr="00B72851">
        <w:t>"Dzieci świata" Wincenty Faber</w:t>
      </w: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FA0FDE" w:rsidRPr="00B72851" w:rsidTr="00FA0FD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0FDE" w:rsidRPr="00B72851" w:rsidRDefault="00FA0FDE" w:rsidP="00B72851">
            <w:pPr>
              <w:divId w:val="497889898"/>
            </w:pPr>
            <w:r w:rsidRPr="00B72851">
              <w:t>W Afryce w szkole na lekcji,</w:t>
            </w:r>
            <w:r w:rsidRPr="00B72851">
              <w:br/>
              <w:t>Śmiała się dzieci gromada,</w:t>
            </w:r>
            <w:r w:rsidRPr="00B72851">
              <w:br/>
              <w:t>Gdy im mówił malutki Gwinejczyk,</w:t>
            </w:r>
            <w:r w:rsidRPr="00B72851">
              <w:br/>
              <w:t>Że gdzieś na świeci śnieg pada.</w:t>
            </w:r>
            <w:r w:rsidRPr="00B72851">
              <w:br/>
            </w:r>
            <w:r w:rsidRPr="00B72851">
              <w:br/>
              <w:t>A jego rówieśnik Eskimos,</w:t>
            </w:r>
            <w:r w:rsidRPr="00B72851">
              <w:br/>
              <w:t>Tez w szkole w chłodnej Grenlandii,</w:t>
            </w:r>
            <w:r w:rsidRPr="00B72851">
              <w:br/>
              <w:t>Nie uwierzył, że są na świecie</w:t>
            </w:r>
            <w:r w:rsidRPr="00B72851">
              <w:br/>
              <w:t>Gorące pustynie i palmy.</w:t>
            </w:r>
            <w:r w:rsidRPr="00B72851">
              <w:br/>
            </w:r>
            <w:r w:rsidRPr="00B72851">
              <w:br/>
              <w:t>Afryki, ani Grenlandii</w:t>
            </w:r>
            <w:r w:rsidRPr="00B72851">
              <w:br/>
              <w:t>My także jak dotąd nie znamy,</w:t>
            </w:r>
            <w:r w:rsidRPr="00B72851">
              <w:br/>
              <w:t>A jednak wierzymy w lodowce,</w:t>
            </w:r>
            <w:r w:rsidRPr="00B72851">
              <w:br/>
              <w:t>W gorące pustynie, w banany.</w:t>
            </w:r>
            <w:r w:rsidRPr="00B72851">
              <w:br/>
            </w:r>
            <w:r w:rsidRPr="00B72851">
              <w:br/>
              <w:t>I dzieciom z całego świata,</w:t>
            </w:r>
            <w:r w:rsidRPr="00B72851">
              <w:br/>
              <w:t>chcemy ręce uścisnąć mocno</w:t>
            </w:r>
            <w:r w:rsidRPr="00B72851">
              <w:br/>
              <w:t>i wierzymy, że dzielni z nich ludzie,</w:t>
            </w:r>
            <w:r w:rsidRPr="00B72851">
              <w:br/>
              <w:t>jak i z nas samych wyrosną.</w:t>
            </w:r>
          </w:p>
          <w:p w:rsidR="00FA0FDE" w:rsidRPr="00B72851" w:rsidRDefault="00FA0FDE" w:rsidP="00B72851">
            <w:pPr>
              <w:pStyle w:val="Akapitzlist"/>
              <w:numPr>
                <w:ilvl w:val="0"/>
                <w:numId w:val="3"/>
              </w:numPr>
              <w:divId w:val="497889898"/>
            </w:pPr>
            <w:r w:rsidRPr="00B72851">
              <w:t>Odpowiedz:</w:t>
            </w:r>
          </w:p>
          <w:p w:rsidR="00FA0FDE" w:rsidRPr="00B72851" w:rsidRDefault="00FA0FDE" w:rsidP="00B72851">
            <w:pPr>
              <w:divId w:val="497889898"/>
            </w:pPr>
            <w:r w:rsidRPr="00B72851">
              <w:t>Z czego śmiały się afrykańskie dzieci i dlaczego?</w:t>
            </w:r>
          </w:p>
          <w:p w:rsidR="00FA0FDE" w:rsidRPr="00B72851" w:rsidRDefault="00FA0FDE" w:rsidP="00B72851">
            <w:pPr>
              <w:divId w:val="497889898"/>
            </w:pPr>
            <w:r w:rsidRPr="00B72851">
              <w:t>Gdzie mieszkają Eskimosi (</w:t>
            </w:r>
            <w:proofErr w:type="spellStart"/>
            <w:r w:rsidRPr="00B72851">
              <w:t>Innuici</w:t>
            </w:r>
            <w:proofErr w:type="spellEnd"/>
            <w:r w:rsidRPr="00B72851">
              <w:t>)?</w:t>
            </w:r>
          </w:p>
          <w:p w:rsidR="00FA0FDE" w:rsidRPr="00B72851" w:rsidRDefault="00FA0FDE" w:rsidP="00B72851">
            <w:pPr>
              <w:divId w:val="497889898"/>
            </w:pPr>
            <w:r w:rsidRPr="00B72851">
              <w:t>O czym nie wiedziały dzieci w Grenlandii?</w:t>
            </w:r>
          </w:p>
          <w:p w:rsidR="00FA0FDE" w:rsidRPr="00B72851" w:rsidRDefault="00FA0FDE" w:rsidP="00B72851">
            <w:pPr>
              <w:divId w:val="497889898"/>
            </w:pPr>
            <w:r w:rsidRPr="00B72851">
              <w:t>Co łączy dzieci na całym świecie?</w:t>
            </w:r>
          </w:p>
          <w:p w:rsidR="00FA0FDE" w:rsidRPr="00B72851" w:rsidRDefault="00FA0FDE" w:rsidP="00B72851">
            <w:pPr>
              <w:divId w:val="497889898"/>
            </w:pPr>
            <w:r w:rsidRPr="00B72851">
              <w:t>Czy byliście w innym kraju lub na innym kontynencie?</w:t>
            </w:r>
          </w:p>
          <w:p w:rsidR="00FA0FDE" w:rsidRPr="00B72851" w:rsidRDefault="00FA0FDE" w:rsidP="00B72851">
            <w:pPr>
              <w:divId w:val="497889898"/>
            </w:pPr>
            <w:r w:rsidRPr="00B72851">
              <w:t>Czy wszyscy mówili tam tym samym językiem?</w:t>
            </w:r>
          </w:p>
          <w:p w:rsidR="00FA0FDE" w:rsidRPr="00B72851" w:rsidRDefault="00FA0FDE" w:rsidP="00B72851">
            <w:pPr>
              <w:divId w:val="497889898"/>
            </w:pPr>
            <w:r w:rsidRPr="00B72851">
              <w:t>Co było tam podobne?</w:t>
            </w:r>
          </w:p>
          <w:p w:rsidR="00FA0FDE" w:rsidRPr="00B72851" w:rsidRDefault="00FA0FDE" w:rsidP="00B72851">
            <w:pPr>
              <w:pStyle w:val="Akapitzlist"/>
              <w:numPr>
                <w:ilvl w:val="0"/>
                <w:numId w:val="3"/>
              </w:numPr>
              <w:divId w:val="497889898"/>
            </w:pPr>
            <w:r w:rsidRPr="00B72851">
              <w:t xml:space="preserve">Jak wyglądam? – zobacz </w:t>
            </w:r>
            <w:r w:rsidR="00530C67" w:rsidRPr="00B72851">
              <w:t xml:space="preserve">w lusterku </w:t>
            </w:r>
            <w:r w:rsidRPr="00B72851">
              <w:t xml:space="preserve"> odbicie </w:t>
            </w:r>
            <w:r w:rsidR="00530C67" w:rsidRPr="00B72851">
              <w:t xml:space="preserve">swojej twarzy </w:t>
            </w:r>
            <w:r w:rsidRPr="00B72851">
              <w:t>i narysuj swój portret kredkami.</w:t>
            </w:r>
          </w:p>
          <w:p w:rsidR="00FA0FDE" w:rsidRPr="00B72851" w:rsidRDefault="0096371A" w:rsidP="00B72851">
            <w:pPr>
              <w:divId w:val="497889898"/>
            </w:pPr>
            <w:hyperlink r:id="rId6" w:history="1">
              <w:r w:rsidR="00530C67" w:rsidRPr="00B72851">
                <w:rPr>
                  <w:rStyle w:val="Hipercze"/>
                  <w:rFonts w:cstheme="minorHAnsi"/>
                  <w:sz w:val="24"/>
                  <w:szCs w:val="24"/>
                </w:rPr>
                <w:t>https://www.youtube.com/watch?v=FwgJ3-7R45E</w:t>
              </w:r>
            </w:hyperlink>
          </w:p>
          <w:p w:rsidR="00B72851" w:rsidRPr="00B72851" w:rsidRDefault="00B72851" w:rsidP="00B72851">
            <w:pPr>
              <w:pStyle w:val="Akapitzlist"/>
              <w:numPr>
                <w:ilvl w:val="0"/>
                <w:numId w:val="3"/>
              </w:numPr>
              <w:divId w:val="497889898"/>
            </w:pPr>
            <w:r w:rsidRPr="00B72851">
              <w:t>Praca w ćwiczeniach:</w:t>
            </w:r>
          </w:p>
          <w:p w:rsidR="00B72851" w:rsidRDefault="00B72851" w:rsidP="00B72851">
            <w:pPr>
              <w:pStyle w:val="Akapitzlist"/>
              <w:numPr>
                <w:ilvl w:val="0"/>
                <w:numId w:val="4"/>
              </w:numPr>
              <w:divId w:val="497889898"/>
            </w:pPr>
            <w:r w:rsidRPr="00B72851">
              <w:t>6 latki – KP4, s. 30a i 30b – sprawność manualn</w:t>
            </w:r>
            <w:r>
              <w:t xml:space="preserve">a, wiedza ogólna, </w:t>
            </w:r>
            <w:proofErr w:type="spellStart"/>
            <w:r>
              <w:t>grafomotoryka</w:t>
            </w:r>
            <w:proofErr w:type="spellEnd"/>
            <w:r>
              <w:t>,</w:t>
            </w:r>
          </w:p>
          <w:p w:rsidR="00B72851" w:rsidRDefault="00B72851" w:rsidP="00B72851">
            <w:pPr>
              <w:divId w:val="497889898"/>
            </w:pPr>
            <w:r w:rsidRPr="00B72851">
              <w:t xml:space="preserve"> percepcja wzrokowa, logiczne myślenie, czytanie;</w:t>
            </w:r>
          </w:p>
          <w:p w:rsidR="00AC0576" w:rsidRDefault="00AC0576" w:rsidP="00B72851">
            <w:pPr>
              <w:pStyle w:val="Akapitzlist"/>
              <w:numPr>
                <w:ilvl w:val="0"/>
                <w:numId w:val="4"/>
              </w:numPr>
              <w:divId w:val="497889898"/>
            </w:pPr>
            <w:r>
              <w:t xml:space="preserve">5 latki – KP4, s. 26a i 26b – </w:t>
            </w:r>
            <w:proofErr w:type="spellStart"/>
            <w:r>
              <w:t>grafomotoryka</w:t>
            </w:r>
            <w:proofErr w:type="spellEnd"/>
            <w:r>
              <w:t xml:space="preserve">, </w:t>
            </w:r>
            <w:proofErr w:type="spellStart"/>
            <w:r>
              <w:t>sprawnośc</w:t>
            </w:r>
            <w:proofErr w:type="spellEnd"/>
            <w:r>
              <w:t xml:space="preserve"> manualna, percepcja wzrokowa, </w:t>
            </w:r>
          </w:p>
          <w:p w:rsidR="00B72851" w:rsidRDefault="00AC0576" w:rsidP="00AC0576">
            <w:pPr>
              <w:divId w:val="497889898"/>
            </w:pPr>
            <w:r>
              <w:t>budowanie wypowiedzi.</w:t>
            </w:r>
          </w:p>
          <w:p w:rsidR="002675AC" w:rsidRPr="002675AC" w:rsidRDefault="002675AC" w:rsidP="002675AC">
            <w:pPr>
              <w:divId w:val="497889898"/>
              <w:rPr>
                <w:b/>
                <w:sz w:val="24"/>
                <w:szCs w:val="24"/>
              </w:rPr>
            </w:pPr>
            <w:r w:rsidRPr="002675AC">
              <w:rPr>
                <w:b/>
                <w:sz w:val="24"/>
                <w:szCs w:val="24"/>
              </w:rPr>
              <w:t>Katecheza</w:t>
            </w:r>
          </w:p>
          <w:p w:rsidR="002675AC" w:rsidRPr="002675AC" w:rsidRDefault="002675AC" w:rsidP="002675AC">
            <w:pPr>
              <w:divId w:val="497889898"/>
            </w:pPr>
            <w:r w:rsidRPr="002675AC">
              <w:t>Link do katechezy:</w:t>
            </w:r>
          </w:p>
          <w:p w:rsidR="002675AC" w:rsidRPr="002675AC" w:rsidRDefault="0096371A" w:rsidP="002675AC">
            <w:pPr>
              <w:divId w:val="497889898"/>
            </w:pPr>
            <w:hyperlink r:id="rId7" w:history="1">
              <w:r w:rsidR="002675AC" w:rsidRPr="002675AC">
                <w:rPr>
                  <w:rStyle w:val="Hipercze"/>
                </w:rPr>
                <w:t>https://padlet.com/magchmiel68/75ahczgcbrmz6qxz</w:t>
              </w:r>
            </w:hyperlink>
          </w:p>
          <w:p w:rsidR="00B72851" w:rsidRPr="00B72851" w:rsidRDefault="00B72851" w:rsidP="00B72851">
            <w:pPr>
              <w:divId w:val="497889898"/>
            </w:pPr>
          </w:p>
          <w:p w:rsidR="00FA0FDE" w:rsidRPr="00B72851" w:rsidRDefault="00FA0FDE" w:rsidP="00B72851">
            <w:pPr>
              <w:divId w:val="497889898"/>
            </w:pPr>
          </w:p>
          <w:p w:rsidR="00FA0FDE" w:rsidRPr="00B72851" w:rsidRDefault="00FA0FDE" w:rsidP="00B72851">
            <w:pPr>
              <w:divId w:val="497889898"/>
            </w:pPr>
          </w:p>
        </w:tc>
      </w:tr>
    </w:tbl>
    <w:p w:rsidR="00FA0FDE" w:rsidRDefault="00FA0FDE"/>
    <w:sectPr w:rsidR="00FA0FDE" w:rsidSect="002A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A90"/>
    <w:multiLevelType w:val="hybridMultilevel"/>
    <w:tmpl w:val="23DE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30038"/>
    <w:multiLevelType w:val="hybridMultilevel"/>
    <w:tmpl w:val="4502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D1627"/>
    <w:multiLevelType w:val="hybridMultilevel"/>
    <w:tmpl w:val="E6C81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E610C"/>
    <w:multiLevelType w:val="hybridMultilevel"/>
    <w:tmpl w:val="A5A6610C"/>
    <w:lvl w:ilvl="0" w:tplc="389E9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DE"/>
    <w:rsid w:val="002675AC"/>
    <w:rsid w:val="002A65EE"/>
    <w:rsid w:val="00530C67"/>
    <w:rsid w:val="006040DB"/>
    <w:rsid w:val="0096371A"/>
    <w:rsid w:val="00AC0576"/>
    <w:rsid w:val="00B72851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A0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FD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A0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30C67"/>
    <w:rPr>
      <w:color w:val="0000FF"/>
      <w:u w:val="single"/>
    </w:rPr>
  </w:style>
  <w:style w:type="paragraph" w:styleId="Bezodstpw">
    <w:name w:val="No Spacing"/>
    <w:uiPriority w:val="1"/>
    <w:qFormat/>
    <w:rsid w:val="00B72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A0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FD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A0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30C67"/>
    <w:rPr>
      <w:color w:val="0000FF"/>
      <w:u w:val="single"/>
    </w:rPr>
  </w:style>
  <w:style w:type="paragraph" w:styleId="Bezodstpw">
    <w:name w:val="No Spacing"/>
    <w:uiPriority w:val="1"/>
    <w:qFormat/>
    <w:rsid w:val="00B72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dlet.com/magchmiel68/75ahczgcbrmz6qx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gJ3-7R4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dcterms:created xsi:type="dcterms:W3CDTF">2020-06-01T18:29:00Z</dcterms:created>
  <dcterms:modified xsi:type="dcterms:W3CDTF">2020-06-01T18:41:00Z</dcterms:modified>
</cp:coreProperties>
</file>