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A88" w:rsidRDefault="00FA6A88" w:rsidP="00FA6A88">
      <w:pPr>
        <w:rPr>
          <w:rFonts w:ascii="Calibri" w:eastAsia="Times New Roman" w:hAnsi="Calibri" w:cs="Times New Roman"/>
          <w:b/>
          <w:color w:val="C00000"/>
          <w:sz w:val="24"/>
          <w:szCs w:val="24"/>
          <w:lang w:eastAsia="pl-PL"/>
        </w:rPr>
      </w:pPr>
    </w:p>
    <w:p w:rsidR="00FA6A88" w:rsidRDefault="00FA6A88" w:rsidP="00FA6A88">
      <w:pPr>
        <w:jc w:val="center"/>
        <w:rPr>
          <w:rFonts w:ascii="Calibri" w:eastAsia="Times New Roman" w:hAnsi="Calibri" w:cs="Times New Roman"/>
          <w:b/>
          <w:color w:val="C00000"/>
          <w:sz w:val="24"/>
          <w:szCs w:val="24"/>
          <w:lang w:eastAsia="pl-PL"/>
        </w:rPr>
      </w:pPr>
      <w:r>
        <w:rPr>
          <w:rFonts w:ascii="Calibri" w:eastAsia="Times New Roman" w:hAnsi="Calibri" w:cs="Times New Roman"/>
          <w:b/>
          <w:color w:val="C00000"/>
          <w:sz w:val="24"/>
          <w:szCs w:val="24"/>
          <w:lang w:eastAsia="pl-PL"/>
        </w:rPr>
        <w:t>Pszczółki</w:t>
      </w:r>
    </w:p>
    <w:p w:rsidR="00FA6A88" w:rsidRPr="00FA6A88" w:rsidRDefault="00FA6A88" w:rsidP="00FA6A88">
      <w:pPr>
        <w:rPr>
          <w:rFonts w:ascii="Calibri" w:eastAsia="Times New Roman" w:hAnsi="Calibri" w:cs="Times New Roman"/>
          <w:b/>
          <w:color w:val="C00000"/>
          <w:sz w:val="24"/>
          <w:szCs w:val="24"/>
          <w:lang w:eastAsia="pl-PL"/>
        </w:rPr>
      </w:pPr>
      <w:r w:rsidRPr="00FA6A88">
        <w:rPr>
          <w:rFonts w:ascii="Calibri" w:eastAsia="Times New Roman" w:hAnsi="Calibri" w:cs="Times New Roman"/>
          <w:b/>
          <w:color w:val="C00000"/>
          <w:sz w:val="24"/>
          <w:szCs w:val="24"/>
          <w:lang w:eastAsia="pl-PL"/>
        </w:rPr>
        <w:t xml:space="preserve">Temat : Tajemnice książek. </w:t>
      </w:r>
    </w:p>
    <w:p w:rsidR="00FA6A88" w:rsidRPr="00FA6A88" w:rsidRDefault="00FA6A88" w:rsidP="00FA6A88">
      <w:pPr>
        <w:numPr>
          <w:ilvl w:val="0"/>
          <w:numId w:val="1"/>
        </w:numPr>
        <w:contextualSpacing/>
        <w:rPr>
          <w:rFonts w:ascii="Calibri" w:eastAsia="Times New Roman" w:hAnsi="Calibri" w:cs="Times New Roman"/>
          <w:sz w:val="24"/>
          <w:szCs w:val="24"/>
          <w:lang w:eastAsia="pl-PL"/>
        </w:rPr>
      </w:pPr>
      <w:r w:rsidRPr="00FA6A88">
        <w:rPr>
          <w:rFonts w:ascii="Calibri" w:eastAsia="Times New Roman" w:hAnsi="Calibri" w:cs="Times New Roman"/>
          <w:b/>
          <w:sz w:val="24"/>
          <w:szCs w:val="24"/>
          <w:lang w:eastAsia="pl-PL"/>
        </w:rPr>
        <w:t>„Jakie książki lubimy?”-</w:t>
      </w:r>
      <w:r w:rsidRPr="00FA6A88">
        <w:rPr>
          <w:rFonts w:ascii="Calibri" w:eastAsia="Times New Roman" w:hAnsi="Calibri" w:cs="Times New Roman"/>
          <w:sz w:val="24"/>
          <w:szCs w:val="24"/>
          <w:lang w:eastAsia="pl-PL"/>
        </w:rPr>
        <w:t xml:space="preserve">rozmowa na temat literatury dziecięcej na </w:t>
      </w:r>
    </w:p>
    <w:p w:rsidR="00FA6A88" w:rsidRPr="00FA6A88" w:rsidRDefault="00FA6A88" w:rsidP="00FA6A88">
      <w:pPr>
        <w:rPr>
          <w:rFonts w:ascii="Calibri" w:eastAsia="Times New Roman" w:hAnsi="Calibri" w:cs="Times New Roman"/>
          <w:sz w:val="24"/>
          <w:szCs w:val="24"/>
          <w:lang w:eastAsia="pl-PL"/>
        </w:rPr>
      </w:pPr>
      <w:r w:rsidRPr="00FA6A88">
        <w:rPr>
          <w:rFonts w:ascii="Calibri" w:eastAsia="Times New Roman" w:hAnsi="Calibri" w:cs="Times New Roman"/>
          <w:sz w:val="24"/>
          <w:szCs w:val="24"/>
          <w:lang w:eastAsia="pl-PL"/>
        </w:rPr>
        <w:t xml:space="preserve">podstawie doświadczeń dzieci i książek znajdujących się w domu. Kształtowanie umiejętności wypowiadania się na temat ulubionej książki. </w:t>
      </w:r>
    </w:p>
    <w:p w:rsidR="00FA6A88" w:rsidRPr="00FA6A88" w:rsidRDefault="00FA6A88" w:rsidP="00FA6A88">
      <w:pPr>
        <w:rPr>
          <w:rFonts w:ascii="Calibri" w:eastAsia="Times New Roman" w:hAnsi="Calibri" w:cs="Times New Roman"/>
          <w:sz w:val="24"/>
          <w:szCs w:val="24"/>
          <w:lang w:eastAsia="pl-PL"/>
        </w:rPr>
      </w:pPr>
      <w:r w:rsidRPr="00FA6A88">
        <w:rPr>
          <w:rFonts w:ascii="Calibri" w:eastAsia="Times New Roman" w:hAnsi="Calibri" w:cs="Times New Roman"/>
          <w:b/>
          <w:sz w:val="24"/>
          <w:szCs w:val="24"/>
          <w:lang w:eastAsia="pl-PL"/>
        </w:rPr>
        <w:t>*„Co to jest?”-</w:t>
      </w:r>
      <w:r w:rsidRPr="00FA6A88">
        <w:rPr>
          <w:rFonts w:ascii="Calibri" w:eastAsia="Times New Roman" w:hAnsi="Calibri" w:cs="Times New Roman"/>
          <w:sz w:val="24"/>
          <w:szCs w:val="24"/>
          <w:lang w:eastAsia="pl-PL"/>
        </w:rPr>
        <w:t xml:space="preserve"> rozwiązywanie zagadek tematycznych. </w:t>
      </w:r>
    </w:p>
    <w:p w:rsidR="00FA6A88" w:rsidRPr="00FA6A88" w:rsidRDefault="00FA6A88" w:rsidP="00FA6A88">
      <w:pPr>
        <w:numPr>
          <w:ilvl w:val="0"/>
          <w:numId w:val="2"/>
        </w:numPr>
        <w:contextualSpacing/>
        <w:rPr>
          <w:rFonts w:ascii="Calibri" w:eastAsia="Times New Roman" w:hAnsi="Calibri" w:cs="Times New Roman"/>
          <w:sz w:val="24"/>
          <w:szCs w:val="24"/>
          <w:lang w:eastAsia="pl-PL"/>
        </w:rPr>
      </w:pPr>
      <w:r w:rsidRPr="00FA6A88">
        <w:rPr>
          <w:rFonts w:ascii="Calibri" w:eastAsia="Times New Roman" w:hAnsi="Calibri" w:cs="Times New Roman"/>
          <w:sz w:val="24"/>
          <w:szCs w:val="24"/>
          <w:lang w:eastAsia="pl-PL"/>
        </w:rPr>
        <w:t xml:space="preserve">Gdy chcesz stworzyć obrazek nowy, </w:t>
      </w:r>
      <w:r w:rsidRPr="00FA6A88">
        <w:rPr>
          <w:rFonts w:ascii="Calibri" w:eastAsia="Times New Roman" w:hAnsi="Calibri" w:cs="Times New Roman"/>
          <w:sz w:val="24"/>
          <w:szCs w:val="24"/>
          <w:lang w:eastAsia="pl-PL"/>
        </w:rPr>
        <w:br/>
        <w:t xml:space="preserve">taki piękny, kolorowy. </w:t>
      </w:r>
      <w:r w:rsidRPr="00FA6A88">
        <w:rPr>
          <w:rFonts w:ascii="Calibri" w:eastAsia="Times New Roman" w:hAnsi="Calibri" w:cs="Times New Roman"/>
          <w:sz w:val="24"/>
          <w:szCs w:val="24"/>
          <w:lang w:eastAsia="pl-PL"/>
        </w:rPr>
        <w:br/>
        <w:t xml:space="preserve">Będzie ci potrzebna ona, </w:t>
      </w:r>
      <w:r w:rsidRPr="00FA6A88">
        <w:rPr>
          <w:rFonts w:ascii="Calibri" w:eastAsia="Times New Roman" w:hAnsi="Calibri" w:cs="Times New Roman"/>
          <w:sz w:val="24"/>
          <w:szCs w:val="24"/>
          <w:lang w:eastAsia="pl-PL"/>
        </w:rPr>
        <w:br/>
        <w:t>najlepsza będzie biała, ale może być i czerwona.</w:t>
      </w:r>
      <w:r w:rsidRPr="00FA6A88">
        <w:rPr>
          <w:rFonts w:ascii="Calibri" w:eastAsia="Times New Roman" w:hAnsi="Calibri" w:cs="Times New Roman"/>
          <w:sz w:val="24"/>
          <w:szCs w:val="24"/>
          <w:lang w:eastAsia="pl-PL"/>
        </w:rPr>
        <w:br/>
        <w:t xml:space="preserve">Na niej namalujesz lub narysujesz, co tylko chcesz, </w:t>
      </w:r>
      <w:r w:rsidRPr="00FA6A88">
        <w:rPr>
          <w:rFonts w:ascii="Calibri" w:eastAsia="Times New Roman" w:hAnsi="Calibri" w:cs="Times New Roman"/>
          <w:sz w:val="24"/>
          <w:szCs w:val="24"/>
          <w:lang w:eastAsia="pl-PL"/>
        </w:rPr>
        <w:br/>
        <w:t>a potem możesz wyciąć każdą narysowaną rzecz.    (Kartka papieru)</w:t>
      </w:r>
    </w:p>
    <w:p w:rsidR="00FA6A88" w:rsidRPr="00FA6A88" w:rsidRDefault="00FA6A88" w:rsidP="00FA6A88">
      <w:pPr>
        <w:numPr>
          <w:ilvl w:val="0"/>
          <w:numId w:val="2"/>
        </w:numPr>
        <w:contextualSpacing/>
        <w:rPr>
          <w:rFonts w:ascii="Calibri" w:eastAsia="Times New Roman" w:hAnsi="Calibri" w:cs="Times New Roman"/>
          <w:sz w:val="24"/>
          <w:szCs w:val="24"/>
          <w:lang w:eastAsia="pl-PL"/>
        </w:rPr>
      </w:pPr>
      <w:r w:rsidRPr="00FA6A88">
        <w:rPr>
          <w:rFonts w:ascii="Calibri" w:eastAsia="Times New Roman" w:hAnsi="Calibri" w:cs="Times New Roman"/>
          <w:sz w:val="24"/>
          <w:szCs w:val="24"/>
          <w:lang w:eastAsia="pl-PL"/>
        </w:rPr>
        <w:t>Czyta ją mama, czyta i tata</w:t>
      </w:r>
      <w:r w:rsidRPr="00FA6A88">
        <w:rPr>
          <w:rFonts w:ascii="Calibri" w:eastAsia="Times New Roman" w:hAnsi="Calibri" w:cs="Times New Roman"/>
          <w:sz w:val="24"/>
          <w:szCs w:val="24"/>
          <w:lang w:eastAsia="pl-PL"/>
        </w:rPr>
        <w:br/>
        <w:t xml:space="preserve">często w obrazki jest bogata. </w:t>
      </w:r>
      <w:r w:rsidRPr="00FA6A88">
        <w:rPr>
          <w:rFonts w:ascii="Calibri" w:eastAsia="Times New Roman" w:hAnsi="Calibri" w:cs="Times New Roman"/>
          <w:sz w:val="24"/>
          <w:szCs w:val="24"/>
          <w:lang w:eastAsia="pl-PL"/>
        </w:rPr>
        <w:br/>
        <w:t xml:space="preserve">Dużo liter na każdej stronie, </w:t>
      </w:r>
      <w:r w:rsidRPr="00FA6A88">
        <w:rPr>
          <w:rFonts w:ascii="Calibri" w:eastAsia="Times New Roman" w:hAnsi="Calibri" w:cs="Times New Roman"/>
          <w:sz w:val="24"/>
          <w:szCs w:val="24"/>
          <w:lang w:eastAsia="pl-PL"/>
        </w:rPr>
        <w:br/>
        <w:t>są historie o królu na tronie.</w:t>
      </w:r>
      <w:r w:rsidRPr="00FA6A88">
        <w:rPr>
          <w:rFonts w:ascii="Calibri" w:eastAsia="Times New Roman" w:hAnsi="Calibri" w:cs="Times New Roman"/>
          <w:sz w:val="24"/>
          <w:szCs w:val="24"/>
          <w:lang w:eastAsia="pl-PL"/>
        </w:rPr>
        <w:br/>
        <w:t xml:space="preserve">Są też wiersze rymowane, </w:t>
      </w:r>
      <w:r w:rsidRPr="00FA6A88">
        <w:rPr>
          <w:rFonts w:ascii="Calibri" w:eastAsia="Times New Roman" w:hAnsi="Calibri" w:cs="Times New Roman"/>
          <w:sz w:val="24"/>
          <w:szCs w:val="24"/>
          <w:lang w:eastAsia="pl-PL"/>
        </w:rPr>
        <w:br/>
        <w:t>najlepiej, gdy przez babcię czytane.      (książka)</w:t>
      </w:r>
    </w:p>
    <w:p w:rsidR="00FA6A88" w:rsidRPr="00FA6A88" w:rsidRDefault="00FA6A88" w:rsidP="00FA6A88">
      <w:pPr>
        <w:numPr>
          <w:ilvl w:val="0"/>
          <w:numId w:val="2"/>
        </w:numPr>
        <w:contextualSpacing/>
        <w:rPr>
          <w:rFonts w:ascii="Calibri" w:eastAsia="Times New Roman" w:hAnsi="Calibri" w:cs="Times New Roman"/>
          <w:sz w:val="24"/>
          <w:szCs w:val="24"/>
          <w:lang w:eastAsia="pl-PL"/>
        </w:rPr>
      </w:pPr>
      <w:r w:rsidRPr="00FA6A88">
        <w:rPr>
          <w:rFonts w:ascii="Calibri" w:eastAsia="Times New Roman" w:hAnsi="Calibri" w:cs="Times New Roman"/>
          <w:sz w:val="24"/>
          <w:szCs w:val="24"/>
          <w:lang w:eastAsia="pl-PL"/>
        </w:rPr>
        <w:t>Zanim zaczniesz czytać książkę,</w:t>
      </w:r>
      <w:r w:rsidRPr="00FA6A88">
        <w:rPr>
          <w:rFonts w:ascii="Calibri" w:eastAsia="Times New Roman" w:hAnsi="Calibri" w:cs="Times New Roman"/>
          <w:sz w:val="24"/>
          <w:szCs w:val="24"/>
          <w:lang w:eastAsia="pl-PL"/>
        </w:rPr>
        <w:br/>
        <w:t xml:space="preserve">najpierw , gdy ją bierzesz w rączkę, </w:t>
      </w:r>
      <w:bookmarkStart w:id="0" w:name="_GoBack"/>
      <w:bookmarkEnd w:id="0"/>
      <w:r w:rsidRPr="00FA6A88">
        <w:rPr>
          <w:rFonts w:ascii="Calibri" w:eastAsia="Times New Roman" w:hAnsi="Calibri" w:cs="Times New Roman"/>
          <w:sz w:val="24"/>
          <w:szCs w:val="24"/>
          <w:lang w:eastAsia="pl-PL"/>
        </w:rPr>
        <w:br/>
        <w:t>patrzysz, co jest z tyłu, co jest z przodu,</w:t>
      </w:r>
      <w:r w:rsidRPr="00FA6A88">
        <w:rPr>
          <w:rFonts w:ascii="Calibri" w:eastAsia="Times New Roman" w:hAnsi="Calibri" w:cs="Times New Roman"/>
          <w:sz w:val="24"/>
          <w:szCs w:val="24"/>
          <w:lang w:eastAsia="pl-PL"/>
        </w:rPr>
        <w:br/>
        <w:t>czy jest tam rysunek samochodu?</w:t>
      </w:r>
      <w:r w:rsidRPr="00FA6A88">
        <w:rPr>
          <w:rFonts w:ascii="Calibri" w:eastAsia="Times New Roman" w:hAnsi="Calibri" w:cs="Times New Roman"/>
          <w:sz w:val="24"/>
          <w:szCs w:val="24"/>
          <w:lang w:eastAsia="pl-PL"/>
        </w:rPr>
        <w:br/>
        <w:t xml:space="preserve">Jest i taka, co przedstawia niedźwiadka, </w:t>
      </w:r>
      <w:r w:rsidRPr="00FA6A88">
        <w:rPr>
          <w:rFonts w:ascii="Calibri" w:eastAsia="Times New Roman" w:hAnsi="Calibri" w:cs="Times New Roman"/>
          <w:sz w:val="24"/>
          <w:szCs w:val="24"/>
          <w:lang w:eastAsia="pl-PL"/>
        </w:rPr>
        <w:br/>
        <w:t>to właśnie jest…      (okładka)</w:t>
      </w:r>
    </w:p>
    <w:p w:rsidR="00FA6A88" w:rsidRPr="00FA6A88" w:rsidRDefault="00FA6A88" w:rsidP="00FA6A88">
      <w:pPr>
        <w:rPr>
          <w:rFonts w:ascii="Calibri" w:eastAsia="Times New Roman" w:hAnsi="Calibri" w:cs="Times New Roman"/>
          <w:sz w:val="24"/>
          <w:szCs w:val="24"/>
          <w:lang w:eastAsia="pl-PL"/>
        </w:rPr>
      </w:pPr>
      <w:r w:rsidRPr="00FA6A88">
        <w:rPr>
          <w:rFonts w:ascii="Calibri" w:eastAsia="Times New Roman" w:hAnsi="Calibri" w:cs="Times New Roman"/>
          <w:sz w:val="24"/>
          <w:szCs w:val="24"/>
          <w:lang w:eastAsia="pl-PL"/>
        </w:rPr>
        <w:t>*</w:t>
      </w:r>
      <w:r w:rsidRPr="00FA6A88">
        <w:rPr>
          <w:rFonts w:ascii="Calibri" w:eastAsia="Times New Roman" w:hAnsi="Calibri" w:cs="Times New Roman"/>
          <w:b/>
          <w:sz w:val="24"/>
          <w:szCs w:val="24"/>
          <w:lang w:eastAsia="pl-PL"/>
        </w:rPr>
        <w:t>Zajęcia o emocjach</w:t>
      </w:r>
      <w:r w:rsidRPr="00FA6A88">
        <w:rPr>
          <w:rFonts w:ascii="Calibri" w:eastAsia="Times New Roman" w:hAnsi="Calibri" w:cs="Times New Roman"/>
          <w:sz w:val="24"/>
          <w:szCs w:val="24"/>
          <w:lang w:eastAsia="pl-PL"/>
        </w:rPr>
        <w:t xml:space="preserve">- zachwyt, emocjonalny stosunek do książek. </w:t>
      </w:r>
      <w:r w:rsidRPr="00FA6A88">
        <w:rPr>
          <w:rFonts w:ascii="Calibri" w:eastAsia="Times New Roman" w:hAnsi="Calibri" w:cs="Times New Roman"/>
          <w:sz w:val="24"/>
          <w:szCs w:val="24"/>
          <w:lang w:eastAsia="pl-PL"/>
        </w:rPr>
        <w:br/>
        <w:t xml:space="preserve">Słuchanie wierszyka i rozmowa na jego temat. </w:t>
      </w:r>
    </w:p>
    <w:p w:rsidR="00FA6A88" w:rsidRPr="00FA6A88" w:rsidRDefault="00FA6A88" w:rsidP="00FA6A88">
      <w:pPr>
        <w:rPr>
          <w:rFonts w:ascii="Calibri" w:eastAsia="Times New Roman" w:hAnsi="Calibri" w:cs="Times New Roman"/>
          <w:b/>
          <w:sz w:val="24"/>
          <w:szCs w:val="24"/>
          <w:lang w:eastAsia="pl-PL"/>
        </w:rPr>
      </w:pPr>
      <w:r w:rsidRPr="00FA6A88">
        <w:rPr>
          <w:rFonts w:ascii="Calibri" w:eastAsia="Times New Roman" w:hAnsi="Calibri" w:cs="Times New Roman"/>
          <w:b/>
          <w:sz w:val="24"/>
          <w:szCs w:val="24"/>
          <w:lang w:eastAsia="pl-PL"/>
        </w:rPr>
        <w:t>„Mole książkowe”- Dominika Niemiec</w:t>
      </w:r>
    </w:p>
    <w:p w:rsidR="00FA6A88" w:rsidRPr="00FA6A88" w:rsidRDefault="00FA6A88" w:rsidP="00FA6A88">
      <w:pPr>
        <w:rPr>
          <w:rFonts w:ascii="Calibri" w:eastAsia="Times New Roman" w:hAnsi="Calibri" w:cs="Times New Roman"/>
          <w:sz w:val="24"/>
          <w:szCs w:val="24"/>
          <w:lang w:eastAsia="pl-PL"/>
        </w:rPr>
      </w:pPr>
      <w:r w:rsidRPr="00FA6A88">
        <w:rPr>
          <w:rFonts w:ascii="Calibri" w:eastAsia="Times New Roman" w:hAnsi="Calibri" w:cs="Times New Roman"/>
          <w:sz w:val="24"/>
          <w:szCs w:val="24"/>
          <w:lang w:eastAsia="pl-PL"/>
        </w:rPr>
        <w:t>Otwieram książkę, jedna chwilka</w:t>
      </w:r>
      <w:r w:rsidRPr="00FA6A88">
        <w:rPr>
          <w:rFonts w:ascii="Calibri" w:eastAsia="Times New Roman" w:hAnsi="Calibri" w:cs="Times New Roman"/>
          <w:sz w:val="24"/>
          <w:szCs w:val="24"/>
          <w:lang w:eastAsia="pl-PL"/>
        </w:rPr>
        <w:br/>
        <w:t xml:space="preserve">i już jestem w innym świecie. </w:t>
      </w:r>
      <w:r w:rsidRPr="00FA6A88">
        <w:rPr>
          <w:rFonts w:ascii="Calibri" w:eastAsia="Times New Roman" w:hAnsi="Calibri" w:cs="Times New Roman"/>
          <w:sz w:val="24"/>
          <w:szCs w:val="24"/>
          <w:lang w:eastAsia="pl-PL"/>
        </w:rPr>
        <w:br/>
        <w:t>W wyobraźni staję się piękną królewną</w:t>
      </w:r>
      <w:r w:rsidRPr="00FA6A88">
        <w:rPr>
          <w:rFonts w:ascii="Calibri" w:eastAsia="Times New Roman" w:hAnsi="Calibri" w:cs="Times New Roman"/>
          <w:sz w:val="24"/>
          <w:szCs w:val="24"/>
          <w:lang w:eastAsia="pl-PL"/>
        </w:rPr>
        <w:br/>
        <w:t xml:space="preserve">lub pszczółką skrytą w kwiatów bukiecie. </w:t>
      </w:r>
      <w:r w:rsidRPr="00FA6A88">
        <w:rPr>
          <w:rFonts w:ascii="Calibri" w:eastAsia="Times New Roman" w:hAnsi="Calibri" w:cs="Times New Roman"/>
          <w:sz w:val="24"/>
          <w:szCs w:val="24"/>
          <w:lang w:eastAsia="pl-PL"/>
        </w:rPr>
        <w:br/>
        <w:t xml:space="preserve">Każda książka roztacza przede mną </w:t>
      </w:r>
      <w:r w:rsidRPr="00FA6A88">
        <w:rPr>
          <w:rFonts w:ascii="Calibri" w:eastAsia="Times New Roman" w:hAnsi="Calibri" w:cs="Times New Roman"/>
          <w:sz w:val="24"/>
          <w:szCs w:val="24"/>
          <w:lang w:eastAsia="pl-PL"/>
        </w:rPr>
        <w:br/>
        <w:t xml:space="preserve">świat niezwykły, wspaniały. </w:t>
      </w:r>
      <w:r w:rsidRPr="00FA6A88">
        <w:rPr>
          <w:rFonts w:ascii="Calibri" w:eastAsia="Times New Roman" w:hAnsi="Calibri" w:cs="Times New Roman"/>
          <w:sz w:val="24"/>
          <w:szCs w:val="24"/>
          <w:lang w:eastAsia="pl-PL"/>
        </w:rPr>
        <w:br/>
        <w:t>Z zachwytem pochłaniam każde słowo, zdanie,</w:t>
      </w:r>
      <w:r w:rsidRPr="00FA6A88">
        <w:rPr>
          <w:rFonts w:ascii="Calibri" w:eastAsia="Times New Roman" w:hAnsi="Calibri" w:cs="Times New Roman"/>
          <w:sz w:val="24"/>
          <w:szCs w:val="24"/>
          <w:lang w:eastAsia="pl-PL"/>
        </w:rPr>
        <w:br/>
        <w:t xml:space="preserve">rozdział od deski do deski… czyli cały. </w:t>
      </w:r>
      <w:r w:rsidRPr="00FA6A88">
        <w:rPr>
          <w:rFonts w:ascii="Calibri" w:eastAsia="Times New Roman" w:hAnsi="Calibri" w:cs="Times New Roman"/>
          <w:sz w:val="24"/>
          <w:szCs w:val="24"/>
          <w:lang w:eastAsia="pl-PL"/>
        </w:rPr>
        <w:br/>
        <w:t xml:space="preserve">Rodzice doskonale rozumieją </w:t>
      </w:r>
      <w:r w:rsidRPr="00FA6A88">
        <w:rPr>
          <w:rFonts w:ascii="Calibri" w:eastAsia="Times New Roman" w:hAnsi="Calibri" w:cs="Times New Roman"/>
          <w:sz w:val="24"/>
          <w:szCs w:val="24"/>
          <w:lang w:eastAsia="pl-PL"/>
        </w:rPr>
        <w:br/>
      </w:r>
      <w:r w:rsidRPr="00FA6A88">
        <w:rPr>
          <w:rFonts w:ascii="Calibri" w:eastAsia="Times New Roman" w:hAnsi="Calibri" w:cs="Times New Roman"/>
          <w:sz w:val="24"/>
          <w:szCs w:val="24"/>
          <w:lang w:eastAsia="pl-PL"/>
        </w:rPr>
        <w:lastRenderedPageBreak/>
        <w:t xml:space="preserve">mój zachwyt nad książkami, </w:t>
      </w:r>
      <w:r w:rsidRPr="00FA6A88">
        <w:rPr>
          <w:rFonts w:ascii="Calibri" w:eastAsia="Times New Roman" w:hAnsi="Calibri" w:cs="Times New Roman"/>
          <w:sz w:val="24"/>
          <w:szCs w:val="24"/>
          <w:lang w:eastAsia="pl-PL"/>
        </w:rPr>
        <w:br/>
        <w:t>bo tak jak ja są zwyczajnie</w:t>
      </w:r>
      <w:r w:rsidRPr="00FA6A88">
        <w:rPr>
          <w:rFonts w:ascii="Calibri" w:eastAsia="Times New Roman" w:hAnsi="Calibri" w:cs="Times New Roman"/>
          <w:sz w:val="24"/>
          <w:szCs w:val="24"/>
          <w:lang w:eastAsia="pl-PL"/>
        </w:rPr>
        <w:br/>
        <w:t xml:space="preserve">książkowymi molami. </w:t>
      </w:r>
    </w:p>
    <w:p w:rsidR="00FA6A88" w:rsidRPr="00FA6A88" w:rsidRDefault="00FA6A88" w:rsidP="00FA6A88">
      <w:pPr>
        <w:rPr>
          <w:rFonts w:ascii="Calibri" w:eastAsia="Times New Roman" w:hAnsi="Calibri" w:cs="Times New Roman"/>
          <w:b/>
          <w:sz w:val="24"/>
          <w:szCs w:val="24"/>
          <w:lang w:eastAsia="pl-PL"/>
        </w:rPr>
      </w:pPr>
      <w:r w:rsidRPr="00FA6A88">
        <w:rPr>
          <w:rFonts w:ascii="Calibri" w:eastAsia="Times New Roman" w:hAnsi="Calibri" w:cs="Times New Roman"/>
          <w:b/>
          <w:sz w:val="24"/>
          <w:szCs w:val="24"/>
          <w:lang w:eastAsia="pl-PL"/>
        </w:rPr>
        <w:t>Pytania do wiersza :</w:t>
      </w:r>
    </w:p>
    <w:p w:rsidR="00FA6A88" w:rsidRPr="00FA6A88" w:rsidRDefault="00FA6A88" w:rsidP="00FA6A88">
      <w:pPr>
        <w:rPr>
          <w:rFonts w:ascii="Calibri" w:eastAsia="Times New Roman" w:hAnsi="Calibri" w:cs="Times New Roman"/>
          <w:sz w:val="24"/>
          <w:szCs w:val="24"/>
          <w:lang w:eastAsia="pl-PL"/>
        </w:rPr>
      </w:pPr>
      <w:r w:rsidRPr="00FA6A88">
        <w:rPr>
          <w:rFonts w:ascii="Calibri" w:eastAsia="Times New Roman" w:hAnsi="Calibri" w:cs="Times New Roman"/>
          <w:sz w:val="24"/>
          <w:szCs w:val="24"/>
          <w:lang w:eastAsia="pl-PL"/>
        </w:rPr>
        <w:t>- O jakim przedmiocie był wiersz?</w:t>
      </w:r>
      <w:r w:rsidRPr="00FA6A88">
        <w:rPr>
          <w:rFonts w:ascii="Calibri" w:eastAsia="Times New Roman" w:hAnsi="Calibri" w:cs="Times New Roman"/>
          <w:sz w:val="24"/>
          <w:szCs w:val="24"/>
          <w:lang w:eastAsia="pl-PL"/>
        </w:rPr>
        <w:br/>
        <w:t>-W kogo zamienia się dziewczynka, czytając książkę?</w:t>
      </w:r>
      <w:r w:rsidRPr="00FA6A88">
        <w:rPr>
          <w:rFonts w:ascii="Calibri" w:eastAsia="Times New Roman" w:hAnsi="Calibri" w:cs="Times New Roman"/>
          <w:sz w:val="24"/>
          <w:szCs w:val="24"/>
          <w:lang w:eastAsia="pl-PL"/>
        </w:rPr>
        <w:br/>
        <w:t>-Jak czuje się dziewczynka, gdy czyta książki?</w:t>
      </w:r>
      <w:r w:rsidRPr="00FA6A88">
        <w:rPr>
          <w:rFonts w:ascii="Calibri" w:eastAsia="Times New Roman" w:hAnsi="Calibri" w:cs="Times New Roman"/>
          <w:sz w:val="24"/>
          <w:szCs w:val="24"/>
          <w:lang w:eastAsia="pl-PL"/>
        </w:rPr>
        <w:br/>
        <w:t>- Kto jeszcze razem z dziewczynką zachwyca się książkami?</w:t>
      </w:r>
      <w:r w:rsidRPr="00FA6A88">
        <w:rPr>
          <w:rFonts w:ascii="Calibri" w:eastAsia="Times New Roman" w:hAnsi="Calibri" w:cs="Times New Roman"/>
          <w:sz w:val="24"/>
          <w:szCs w:val="24"/>
          <w:lang w:eastAsia="pl-PL"/>
        </w:rPr>
        <w:br/>
        <w:t>- Co znaczy czuć zachwyt?</w:t>
      </w:r>
      <w:r w:rsidRPr="00FA6A88">
        <w:rPr>
          <w:rFonts w:ascii="Calibri" w:eastAsia="Times New Roman" w:hAnsi="Calibri" w:cs="Times New Roman"/>
          <w:sz w:val="24"/>
          <w:szCs w:val="24"/>
          <w:lang w:eastAsia="pl-PL"/>
        </w:rPr>
        <w:br/>
        <w:t>-Co to znaczy przeczytać coś od deski do deski?</w:t>
      </w:r>
      <w:r w:rsidRPr="00FA6A88">
        <w:rPr>
          <w:rFonts w:ascii="Calibri" w:eastAsia="Times New Roman" w:hAnsi="Calibri" w:cs="Times New Roman"/>
          <w:sz w:val="24"/>
          <w:szCs w:val="24"/>
          <w:lang w:eastAsia="pl-PL"/>
        </w:rPr>
        <w:br/>
        <w:t>-Kto to jest „mol książkowy?”</w:t>
      </w:r>
      <w:r w:rsidRPr="00FA6A88">
        <w:rPr>
          <w:rFonts w:ascii="Calibri" w:eastAsia="Times New Roman" w:hAnsi="Calibri" w:cs="Times New Roman"/>
          <w:sz w:val="24"/>
          <w:szCs w:val="24"/>
          <w:lang w:eastAsia="pl-PL"/>
        </w:rPr>
        <w:br/>
        <w:t>- Czy lubicie czytać książki?</w:t>
      </w:r>
      <w:r w:rsidRPr="00FA6A88">
        <w:rPr>
          <w:rFonts w:ascii="Calibri" w:eastAsia="Times New Roman" w:hAnsi="Calibri" w:cs="Times New Roman"/>
          <w:sz w:val="24"/>
          <w:szCs w:val="24"/>
          <w:lang w:eastAsia="pl-PL"/>
        </w:rPr>
        <w:br/>
        <w:t>- Czy są takie książki, którymi jesteście zachwyceni?</w:t>
      </w:r>
    </w:p>
    <w:p w:rsidR="00FA6A88" w:rsidRPr="00FA6A88" w:rsidRDefault="00FA6A88" w:rsidP="00FA6A88">
      <w:pPr>
        <w:rPr>
          <w:rFonts w:ascii="Calibri" w:eastAsia="Times New Roman" w:hAnsi="Calibri" w:cs="Times New Roman"/>
          <w:sz w:val="24"/>
          <w:szCs w:val="24"/>
          <w:lang w:eastAsia="pl-PL"/>
        </w:rPr>
      </w:pPr>
      <w:r w:rsidRPr="00FA6A88">
        <w:rPr>
          <w:rFonts w:ascii="Calibri" w:eastAsia="Times New Roman" w:hAnsi="Calibri" w:cs="Times New Roman"/>
          <w:b/>
          <w:sz w:val="24"/>
          <w:szCs w:val="24"/>
          <w:lang w:eastAsia="pl-PL"/>
        </w:rPr>
        <w:t>* „Ja będę księżniczką, a ty rycerzem”-</w:t>
      </w:r>
      <w:r w:rsidRPr="00FA6A88">
        <w:rPr>
          <w:rFonts w:ascii="Calibri" w:eastAsia="Times New Roman" w:hAnsi="Calibri" w:cs="Times New Roman"/>
          <w:sz w:val="24"/>
          <w:szCs w:val="24"/>
          <w:lang w:eastAsia="pl-PL"/>
        </w:rPr>
        <w:t xml:space="preserve"> praca z Wyprawką - 44 i 45</w:t>
      </w:r>
    </w:p>
    <w:p w:rsidR="00FA6A88" w:rsidRPr="00FA6A88" w:rsidRDefault="00FA6A88" w:rsidP="00FA6A88">
      <w:pPr>
        <w:rPr>
          <w:rFonts w:ascii="Calibri" w:eastAsia="Times New Roman" w:hAnsi="Calibri" w:cs="Times New Roman"/>
          <w:sz w:val="24"/>
          <w:szCs w:val="24"/>
          <w:lang w:eastAsia="pl-PL"/>
        </w:rPr>
      </w:pPr>
      <w:r w:rsidRPr="00FA6A88">
        <w:rPr>
          <w:rFonts w:ascii="Calibri" w:eastAsia="Times New Roman" w:hAnsi="Calibri" w:cs="Times New Roman"/>
          <w:b/>
          <w:sz w:val="24"/>
          <w:szCs w:val="24"/>
          <w:lang w:eastAsia="pl-PL"/>
        </w:rPr>
        <w:t xml:space="preserve">* „Czego można użyć do zabawy w księżniczkę, a czego do zabawy </w:t>
      </w:r>
      <w:r w:rsidRPr="00FA6A88">
        <w:rPr>
          <w:rFonts w:ascii="Calibri" w:eastAsia="Times New Roman" w:hAnsi="Calibri" w:cs="Times New Roman"/>
          <w:b/>
          <w:sz w:val="24"/>
          <w:szCs w:val="24"/>
          <w:lang w:eastAsia="pl-PL"/>
        </w:rPr>
        <w:br/>
        <w:t>w rycerza?”-</w:t>
      </w:r>
      <w:r w:rsidRPr="00FA6A88">
        <w:rPr>
          <w:rFonts w:ascii="Calibri" w:eastAsia="Times New Roman" w:hAnsi="Calibri" w:cs="Times New Roman"/>
          <w:sz w:val="24"/>
          <w:szCs w:val="24"/>
          <w:lang w:eastAsia="pl-PL"/>
        </w:rPr>
        <w:t xml:space="preserve"> Praca z kartą pracy str. 30. Rozbudzenie w dziecku zainteresowania książką i czytaniem, rozwijanie wyobraźni.</w:t>
      </w:r>
    </w:p>
    <w:p w:rsidR="00FA6A88" w:rsidRPr="007A7359" w:rsidRDefault="00FA6A88" w:rsidP="007A7359">
      <w:pPr>
        <w:jc w:val="center"/>
        <w:rPr>
          <w:rFonts w:ascii="Bookman Old Style" w:eastAsia="Times New Roman" w:hAnsi="Bookman Old Style" w:cs="Times New Roman"/>
          <w:color w:val="FF0000"/>
          <w:sz w:val="24"/>
          <w:szCs w:val="24"/>
          <w:lang w:eastAsia="pl-PL"/>
        </w:rPr>
      </w:pPr>
      <w:r w:rsidRPr="007A7359">
        <w:rPr>
          <w:rFonts w:ascii="Bookman Old Style" w:eastAsia="Times New Roman" w:hAnsi="Bookman Old Style" w:cs="Times New Roman"/>
          <w:color w:val="FF0000"/>
          <w:sz w:val="24"/>
          <w:szCs w:val="24"/>
          <w:lang w:eastAsia="pl-PL"/>
        </w:rPr>
        <w:t>Zachęcam rodziców do czytania dzieciom książek każdego dnia.</w:t>
      </w:r>
    </w:p>
    <w:p w:rsidR="00FA6A88" w:rsidRPr="007A7359" w:rsidRDefault="00FA6A88" w:rsidP="007A7359">
      <w:pPr>
        <w:jc w:val="center"/>
        <w:rPr>
          <w:rFonts w:ascii="Calibri" w:eastAsia="Times New Roman" w:hAnsi="Calibri" w:cs="Times New Roman"/>
          <w:b/>
          <w:sz w:val="24"/>
          <w:szCs w:val="24"/>
          <w:lang w:eastAsia="pl-PL"/>
        </w:rPr>
      </w:pPr>
      <w:r w:rsidRPr="007A7359">
        <w:rPr>
          <w:rFonts w:ascii="Calibri" w:eastAsia="Times New Roman" w:hAnsi="Calibri" w:cs="Times New Roman"/>
          <w:b/>
          <w:sz w:val="24"/>
          <w:szCs w:val="24"/>
          <w:lang w:eastAsia="pl-PL"/>
        </w:rPr>
        <w:t>Zabawy  ruchowe</w:t>
      </w:r>
    </w:p>
    <w:p w:rsidR="007A7359" w:rsidRPr="007A7359" w:rsidRDefault="007A7359" w:rsidP="007A7359">
      <w:pPr>
        <w:rPr>
          <w:b/>
          <w:sz w:val="24"/>
          <w:szCs w:val="24"/>
        </w:rPr>
      </w:pPr>
      <w:r w:rsidRPr="007A7359">
        <w:rPr>
          <w:b/>
          <w:sz w:val="24"/>
          <w:szCs w:val="24"/>
        </w:rPr>
        <w:t xml:space="preserve">Kwiaty - opowieść ruchowa </w:t>
      </w:r>
    </w:p>
    <w:p w:rsidR="007A7359" w:rsidRPr="007A7359" w:rsidRDefault="007A7359" w:rsidP="007A7359">
      <w:pPr>
        <w:rPr>
          <w:sz w:val="24"/>
          <w:szCs w:val="24"/>
        </w:rPr>
      </w:pPr>
      <w:r w:rsidRPr="007A7359">
        <w:rPr>
          <w:sz w:val="24"/>
          <w:szCs w:val="24"/>
        </w:rPr>
        <w:t>Dziecko słucha opowiadania, powoli wstaje (od leżenia do stania na palcach). „Wyobraź sobie, że jesteś bardzo malutkim nasionkiem” (dziecko skulone leży na podłodze). „Czujesz, że robi się coraz cieplej (porusza się), czujesz jak pada na Ciebie ciepły wiosenny deszczyk (dziecko nadal zwinięte w kłębek - kuca). „Czujesz jak wyrasta z Ciebie kiełek (dziecko powoli prostuje palec wskazujący i unosi go nad głową). „Bardzo lubisz, jak grzeją Cię ciepłe promienie słoneczne. Do wzrostu jest Ci potrzebna woda, dlatego cieszysz się na każdą kroplę deszczu. Jesteś już taki wysoki, że swoimi płatkami próbujesz dosięgnąć słońca (dziecko stoi na palcach z wyciągniętymi do góry rękoma i porusza palcami). „Ach jaka piękna wiosna” - dziecko biega po dywanie, kręci się wokół własnej osi itp.</w:t>
      </w:r>
    </w:p>
    <w:p w:rsidR="007A7359" w:rsidRPr="007A7359" w:rsidRDefault="007A7359" w:rsidP="007A7359">
      <w:pPr>
        <w:rPr>
          <w:b/>
          <w:sz w:val="24"/>
          <w:szCs w:val="24"/>
        </w:rPr>
      </w:pPr>
      <w:r w:rsidRPr="007A7359">
        <w:rPr>
          <w:b/>
          <w:sz w:val="24"/>
          <w:szCs w:val="24"/>
        </w:rPr>
        <w:t>Tajemnicza książka</w:t>
      </w:r>
    </w:p>
    <w:p w:rsidR="007A7359" w:rsidRPr="007A7359" w:rsidRDefault="007A7359" w:rsidP="007A7359">
      <w:pPr>
        <w:rPr>
          <w:sz w:val="24"/>
          <w:szCs w:val="24"/>
        </w:rPr>
      </w:pPr>
      <w:r w:rsidRPr="007A7359">
        <w:rPr>
          <w:sz w:val="24"/>
          <w:szCs w:val="24"/>
        </w:rPr>
        <w:t>Dziecko kładzie na głowie książkę. Stara się utrzymać ją w tej pozycji podczas wykonywania kolejnych poleceń: „obróć się, tańcz, idź bokiem, przykucnij, idź do tyłu itp.”. Jeżeli książka spadnie z głowy  dziecko chwilę zastyga w bezruchu. Powtarzamy kilka razy.</w:t>
      </w:r>
    </w:p>
    <w:p w:rsidR="00F601F6" w:rsidRPr="00FA6A88" w:rsidRDefault="00F601F6">
      <w:pPr>
        <w:rPr>
          <w:sz w:val="24"/>
          <w:szCs w:val="24"/>
        </w:rPr>
      </w:pPr>
    </w:p>
    <w:sectPr w:rsidR="00F601F6" w:rsidRPr="00FA6A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D6D90"/>
    <w:multiLevelType w:val="hybridMultilevel"/>
    <w:tmpl w:val="16BA4EF6"/>
    <w:lvl w:ilvl="0" w:tplc="0E286C22">
      <w:start w:val="27"/>
      <w:numFmt w:val="bullet"/>
      <w:lvlText w:val=""/>
      <w:lvlJc w:val="left"/>
      <w:pPr>
        <w:ind w:left="720" w:hanging="360"/>
      </w:pPr>
      <w:rPr>
        <w:rFonts w:ascii="Symbol" w:eastAsia="Calibri"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62C5614D"/>
    <w:multiLevelType w:val="hybridMultilevel"/>
    <w:tmpl w:val="DD5482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A88"/>
    <w:rsid w:val="007A7359"/>
    <w:rsid w:val="00F601F6"/>
    <w:rsid w:val="00FA6A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66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476</Words>
  <Characters>2861</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cp:lastModifiedBy>
  <cp:revision>2</cp:revision>
  <dcterms:created xsi:type="dcterms:W3CDTF">2020-04-26T12:40:00Z</dcterms:created>
  <dcterms:modified xsi:type="dcterms:W3CDTF">2020-04-26T18:18:00Z</dcterms:modified>
</cp:coreProperties>
</file>