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8A" w:rsidRDefault="00CC788A" w:rsidP="00CC788A">
      <w:pPr>
        <w:rPr>
          <w:b/>
          <w:sz w:val="24"/>
          <w:szCs w:val="24"/>
          <w:u w:val="single"/>
        </w:rPr>
      </w:pPr>
    </w:p>
    <w:p w:rsidR="00CC788A" w:rsidRPr="00CC788A" w:rsidRDefault="00CC788A" w:rsidP="00CC788A">
      <w:pPr>
        <w:rPr>
          <w:b/>
          <w:color w:val="7030A0"/>
          <w:sz w:val="24"/>
          <w:szCs w:val="24"/>
          <w:u w:val="single"/>
        </w:rPr>
      </w:pPr>
      <w:r w:rsidRPr="00CC788A">
        <w:rPr>
          <w:b/>
          <w:color w:val="7030A0"/>
          <w:sz w:val="24"/>
          <w:szCs w:val="24"/>
          <w:u w:val="single"/>
        </w:rPr>
        <w:t>Propozycje  zabaw dla  Biedronek  7.04.2020r</w:t>
      </w:r>
    </w:p>
    <w:p w:rsidR="001F25DB" w:rsidRPr="00CC788A" w:rsidRDefault="00CC788A" w:rsidP="00CC788A">
      <w:pPr>
        <w:rPr>
          <w:b/>
          <w:sz w:val="24"/>
          <w:szCs w:val="24"/>
        </w:rPr>
      </w:pPr>
      <w:r w:rsidRPr="00CC788A">
        <w:rPr>
          <w:b/>
          <w:sz w:val="24"/>
          <w:szCs w:val="24"/>
        </w:rPr>
        <w:t xml:space="preserve"> Temat : </w:t>
      </w:r>
      <w:r w:rsidR="001F25DB" w:rsidRPr="00CC788A">
        <w:rPr>
          <w:b/>
          <w:sz w:val="24"/>
          <w:szCs w:val="24"/>
        </w:rPr>
        <w:t>WIELKANOC</w:t>
      </w:r>
      <w:bookmarkStart w:id="0" w:name="_GoBack"/>
      <w:bookmarkEnd w:id="0"/>
    </w:p>
    <w:p w:rsidR="00DD30D7" w:rsidRPr="00DD30D7" w:rsidRDefault="001F25DB" w:rsidP="00DD30D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742F6">
        <w:rPr>
          <w:sz w:val="24"/>
          <w:szCs w:val="24"/>
        </w:rPr>
        <w:t>Utrwalamy piosenkę „Na Wielkanoc”.</w:t>
      </w:r>
    </w:p>
    <w:p w:rsidR="000D01A8" w:rsidRPr="005742F6" w:rsidRDefault="000D01A8" w:rsidP="000D01A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742F6">
        <w:rPr>
          <w:sz w:val="24"/>
          <w:szCs w:val="24"/>
        </w:rPr>
        <w:t>Posłuchaj skróconego opowiadania Tomasz Kruczka „Wielkanoc”: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>
        <w:rPr>
          <w:rFonts w:cs="MinionPro-Regular"/>
          <w:sz w:val="21"/>
          <w:szCs w:val="21"/>
        </w:rPr>
        <w:t>„</w:t>
      </w:r>
      <w:r w:rsidRPr="003B4F77">
        <w:rPr>
          <w:rFonts w:cs="MinionPro-Regular"/>
          <w:sz w:val="21"/>
          <w:szCs w:val="21"/>
        </w:rPr>
        <w:t>Właśnie chciałam obejrzeć książkę z obrazkami, gdy usłyszałam dzwonek do drzwi.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– Tolu! Chodź szybko – krzyknęła mama – babcia przyjechała na święta!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– Dzień dobry, dzień dobry, dzień dobry – tubalnym głosem wołała babcia z przedpokoju.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– Czas rozpocząć świąteczne przygotowania! Co wy na to?–</w:t>
      </w:r>
      <w:r w:rsidR="00C6710B">
        <w:rPr>
          <w:rFonts w:cs="MinionPro-Regular"/>
          <w:sz w:val="21"/>
          <w:szCs w:val="21"/>
        </w:rPr>
        <w:t xml:space="preserve"> </w:t>
      </w:r>
      <w:r w:rsidRPr="003B4F77">
        <w:rPr>
          <w:rFonts w:cs="MinionPro-Regular"/>
          <w:sz w:val="21"/>
          <w:szCs w:val="21"/>
        </w:rPr>
        <w:t>powiedziała babcia,</w:t>
      </w:r>
      <w:r w:rsidR="00C6710B">
        <w:rPr>
          <w:rFonts w:cs="MinionPro-Regular"/>
          <w:sz w:val="21"/>
          <w:szCs w:val="21"/>
        </w:rPr>
        <w:t xml:space="preserve"> </w:t>
      </w:r>
      <w:r w:rsidRPr="003B4F77">
        <w:rPr>
          <w:rFonts w:cs="MinionPro-Regular"/>
          <w:sz w:val="21"/>
          <w:szCs w:val="21"/>
        </w:rPr>
        <w:t>patrząc po kolei na każdego</w:t>
      </w:r>
      <w:r w:rsidR="00C6710B">
        <w:rPr>
          <w:rFonts w:cs="MinionPro-Regular"/>
          <w:sz w:val="21"/>
          <w:szCs w:val="21"/>
        </w:rPr>
        <w:t xml:space="preserve"> </w:t>
      </w:r>
      <w:r w:rsidRPr="003B4F77">
        <w:rPr>
          <w:rFonts w:cs="MinionPro-Regular"/>
          <w:sz w:val="21"/>
          <w:szCs w:val="21"/>
        </w:rPr>
        <w:t xml:space="preserve">z nas. 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– Wspaniale! – krzyknęłam – będę mogła ci pomagać?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– Oczywiście, Tolu, ty, mama i tata. Wszyscy razem się za to zabierzemy. Mamy na to cały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tydzień.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– No i proszę – zaśmiał się tata – babcia przejęła dowodzenie.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I tak się zaczęła wielkanocna przygoda. Najpierw sadziłyśmy rzeżuchę. Na talerzu w kwiatki</w:t>
      </w:r>
      <w:r w:rsidR="00C6710B">
        <w:rPr>
          <w:rFonts w:cs="MinionPro-Regular"/>
          <w:sz w:val="21"/>
          <w:szCs w:val="21"/>
        </w:rPr>
        <w:t xml:space="preserve"> </w:t>
      </w:r>
      <w:r w:rsidRPr="003B4F77">
        <w:rPr>
          <w:rFonts w:cs="MinionPro-Regular"/>
          <w:sz w:val="21"/>
          <w:szCs w:val="21"/>
        </w:rPr>
        <w:t>rozsypałam ziemię i wysypałam maleńkie brązowe ziarenka. Potem całość podlałam wodą.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– Tylko pamiętaj, żeby podlewać codziennie – ostrzegła mama – inaczej rzeżucha nie zdąży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wyrosnąć do świąt.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Później przyszedł czas na malowanie pisanek. Najpierw tata zrobił wydmuszki</w:t>
      </w:r>
      <w:r w:rsidR="00C6710B">
        <w:rPr>
          <w:rFonts w:cs="MinionPro-Regular"/>
          <w:sz w:val="21"/>
          <w:szCs w:val="21"/>
        </w:rPr>
        <w:t xml:space="preserve"> </w:t>
      </w:r>
      <w:r w:rsidRPr="003B4F77">
        <w:rPr>
          <w:rFonts w:cs="MinionPro-Regular"/>
          <w:sz w:val="21"/>
          <w:szCs w:val="21"/>
        </w:rPr>
        <w:t>z jajek. Aż cały był czerwony na buzi od tego dmuchania, a potem zabraliśmy się za malowanie. Pisanki maluje się na sto sposobów. Można malować farbkami, można pisakami,</w:t>
      </w:r>
      <w:r w:rsidR="00C6710B">
        <w:rPr>
          <w:rFonts w:cs="MinionPro-Regular"/>
          <w:sz w:val="21"/>
          <w:szCs w:val="21"/>
        </w:rPr>
        <w:t xml:space="preserve"> </w:t>
      </w:r>
      <w:r w:rsidRPr="003B4F77">
        <w:rPr>
          <w:rFonts w:cs="MinionPro-Regular"/>
          <w:sz w:val="21"/>
          <w:szCs w:val="21"/>
        </w:rPr>
        <w:t>można poprzyklejać do nich różne rzeczy. Najważniejsze to nie zgnieść wydmuszki. Ale</w:t>
      </w:r>
      <w:r w:rsidR="00C6710B">
        <w:rPr>
          <w:rFonts w:cs="MinionPro-Regular"/>
          <w:sz w:val="21"/>
          <w:szCs w:val="21"/>
        </w:rPr>
        <w:t xml:space="preserve"> </w:t>
      </w:r>
      <w:r w:rsidRPr="003B4F77">
        <w:rPr>
          <w:rFonts w:cs="MinionPro-Regular"/>
          <w:sz w:val="21"/>
          <w:szCs w:val="21"/>
        </w:rPr>
        <w:t>czasami wydmuszka pęka. W zeszłym roku bardzo się tym martwiłam. Teraz jestem już duża</w:t>
      </w:r>
      <w:r w:rsidR="00C6710B">
        <w:rPr>
          <w:rFonts w:cs="MinionPro-Regular"/>
          <w:sz w:val="21"/>
          <w:szCs w:val="21"/>
        </w:rPr>
        <w:t xml:space="preserve"> </w:t>
      </w:r>
      <w:r w:rsidRPr="003B4F77">
        <w:rPr>
          <w:rFonts w:cs="MinionPro-Regular"/>
          <w:sz w:val="21"/>
          <w:szCs w:val="21"/>
        </w:rPr>
        <w:t>i się nie martwię, bo zawsze można zrobić nową pisankę.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Kiedy mieliśmy już cały koszyk kolorowych pisanek, przyszedł czas na świąteczne wypieki.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Pieczenie nie jest wcale łatwe. Ręce bardzo szybko oklejają się mąką i można pobrudzić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całą kuchnię i fartuszek. I powiem wam, że bardzo szybko byłam cała ubrudzona mąką i klejącym ciastem.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– Nie przejmuj się, Tolu – powiedziała babcia, widząc moją zmartwioną minę. – Bardzo dobrze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nam pomagasz i najważniejsze, że się uczysz przygotowywać święta. To bardzo ważne!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Później babcia umyła mi ręce i buzię i zdjęła fartuszek.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– A teraz mam coś dla ciebie – mrugnęła do mnie i zaprowadziła mnie do tego wielkiego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kosza, który przyniosła.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– Proszę, to dla ciebie – powiedziała i podała mi wielką księgę z kolorowymi obrazkami. – To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książka o świątecznych zwyczajach.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Pobiegłam do pokoju i zaczęłam ją przeglądać razem z zabawkami. A tam same</w:t>
      </w:r>
      <w:r w:rsidR="00C6710B">
        <w:rPr>
          <w:rFonts w:cs="MinionPro-Regular"/>
          <w:sz w:val="21"/>
          <w:szCs w:val="21"/>
        </w:rPr>
        <w:t xml:space="preserve"> </w:t>
      </w:r>
      <w:r w:rsidRPr="003B4F77">
        <w:rPr>
          <w:rFonts w:cs="MinionPro-Regular"/>
          <w:sz w:val="21"/>
          <w:szCs w:val="21"/>
        </w:rPr>
        <w:t>cudeńka! Wycinankowi chłopcy i wycinankowe dziewczynki w kolorowych spódnicach biegają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po kartkach! Niosą wysokie kolorowe palmy zrobione z malowanej trawy i kwiatów. A każda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palma ledwo co mieści się na kartce.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– To Niedziela Palmowa – powiedział tata, który dosiadł się do nas na chwilę.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– A tu zobacz! Dzieci idą ze święconką do kościoła – dodał.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I rzeczywiście, na obrazku dzieci niosły małe koszyczki przykryte białymi serwetkami.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– O, a tu pisanki,  a to stół na niedzielne wielkanocne śniadanie – pokazał tata.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– Jest babka i mazurek, i baranek, i szynka, i pisanki, i kiełbaski, i inne przysmaki. A tu dalej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drzewa pełne małych zielonych pączków, z których lada moment rozwiną się liście.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– A to lany poniedziałek – zaśmiał się tata. – Wycinankowi chłopcy oblewali wycinkowe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dziewczynki wycinankową wodą, a one śmiały się, uciekały tak szybko, że omal nie wypadły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z książki.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– Dosyć tego oglądania! Muszę pomóc mamie i babci – powiedział tata i wyszedł z pokoju.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– O, to mi się podoba – powiedział, zerkając z półki porcelanowy słoń. – Takie polewanie.</w:t>
      </w:r>
    </w:p>
    <w:p w:rsidR="000D01A8" w:rsidRPr="003B4F77" w:rsidRDefault="000D01A8" w:rsidP="000D01A8">
      <w:pPr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Bardzo lubię polewanie wodą.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lastRenderedPageBreak/>
        <w:t>– Ja tam wolę palmy – powiedziała pluszowa żyrafa. – Są takie wysokie jak ja!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– A ja najbardziej lubię baranka – powiedział pluszowy baranek.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– A ty, Tolu – spytała żyrafa – co najbardziej lubisz w tych świętach?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– To, że w ogóle są i że babcia przyjechała – powiedziałam – i że wszyscy jesteśmy razem.</w:t>
      </w:r>
    </w:p>
    <w:p w:rsidR="000D01A8" w:rsidRPr="003B4F77" w:rsidRDefault="000D01A8" w:rsidP="000D01A8">
      <w:pPr>
        <w:autoSpaceDE w:val="0"/>
        <w:autoSpaceDN w:val="0"/>
        <w:adjustRightInd w:val="0"/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Kiedy zasypiałam, wszystkie zabawki opowiadały sobie, co najbardziej lubią w święta wielkanocne.</w:t>
      </w:r>
    </w:p>
    <w:p w:rsidR="000D01A8" w:rsidRDefault="000D01A8" w:rsidP="000D01A8">
      <w:pPr>
        <w:spacing w:after="0" w:line="240" w:lineRule="auto"/>
        <w:rPr>
          <w:rFonts w:cs="MinionPro-Regular"/>
          <w:sz w:val="21"/>
          <w:szCs w:val="21"/>
        </w:rPr>
      </w:pPr>
      <w:r w:rsidRPr="003B4F77">
        <w:rPr>
          <w:rFonts w:cs="MinionPro-Regular"/>
          <w:sz w:val="21"/>
          <w:szCs w:val="21"/>
        </w:rPr>
        <w:t>Jedynie mały pluszowy zajączek nic nie mówił, tylko uśmiechał się tajemniczo.</w:t>
      </w:r>
      <w:r>
        <w:rPr>
          <w:rFonts w:cs="MinionPro-Regular"/>
          <w:sz w:val="21"/>
          <w:szCs w:val="21"/>
        </w:rPr>
        <w:t>”</w:t>
      </w:r>
    </w:p>
    <w:p w:rsidR="000D01A8" w:rsidRDefault="000D01A8" w:rsidP="000D01A8">
      <w:pPr>
        <w:spacing w:after="0" w:line="240" w:lineRule="auto"/>
        <w:rPr>
          <w:rFonts w:cs="MinionPro-Regular"/>
          <w:sz w:val="21"/>
          <w:szCs w:val="21"/>
        </w:rPr>
      </w:pPr>
    </w:p>
    <w:p w:rsidR="000D01A8" w:rsidRDefault="000D01A8" w:rsidP="000D01A8">
      <w:pPr>
        <w:spacing w:after="0" w:line="240" w:lineRule="auto"/>
        <w:rPr>
          <w:rFonts w:cs="MinionPro-Regular"/>
          <w:sz w:val="21"/>
          <w:szCs w:val="21"/>
        </w:rPr>
      </w:pPr>
      <w:r>
        <w:rPr>
          <w:rFonts w:cs="MinionPro-Regular"/>
          <w:sz w:val="21"/>
          <w:szCs w:val="21"/>
        </w:rPr>
        <w:t>Podejmij próbę rozmowy na temat opowiadania:</w:t>
      </w:r>
    </w:p>
    <w:p w:rsidR="00C6710B" w:rsidRDefault="00C6710B" w:rsidP="00C6710B">
      <w:pPr>
        <w:pStyle w:val="Akapitzlist"/>
        <w:numPr>
          <w:ilvl w:val="0"/>
          <w:numId w:val="2"/>
        </w:numPr>
        <w:spacing w:after="0" w:line="240" w:lineRule="auto"/>
        <w:rPr>
          <w:rFonts w:cs="MinionPro-Regular"/>
          <w:sz w:val="21"/>
          <w:szCs w:val="21"/>
        </w:rPr>
      </w:pPr>
      <w:r>
        <w:rPr>
          <w:rFonts w:cs="MinionPro-Regular"/>
          <w:sz w:val="21"/>
          <w:szCs w:val="21"/>
        </w:rPr>
        <w:t xml:space="preserve">Jak nazywają się święta do których przygotowywała się </w:t>
      </w:r>
      <w:proofErr w:type="spellStart"/>
      <w:r>
        <w:rPr>
          <w:rFonts w:cs="MinionPro-Regular"/>
          <w:sz w:val="21"/>
          <w:szCs w:val="21"/>
        </w:rPr>
        <w:t>Tola</w:t>
      </w:r>
      <w:proofErr w:type="spellEnd"/>
      <w:r>
        <w:rPr>
          <w:rFonts w:cs="MinionPro-Regular"/>
          <w:sz w:val="21"/>
          <w:szCs w:val="21"/>
        </w:rPr>
        <w:t>?</w:t>
      </w:r>
    </w:p>
    <w:p w:rsidR="00C6710B" w:rsidRDefault="00C6710B" w:rsidP="00C6710B">
      <w:pPr>
        <w:pStyle w:val="Akapitzlist"/>
        <w:numPr>
          <w:ilvl w:val="0"/>
          <w:numId w:val="2"/>
        </w:numPr>
        <w:spacing w:after="0" w:line="240" w:lineRule="auto"/>
        <w:rPr>
          <w:rFonts w:cs="MinionPro-Regular"/>
          <w:sz w:val="21"/>
          <w:szCs w:val="21"/>
        </w:rPr>
      </w:pPr>
      <w:r>
        <w:rPr>
          <w:rFonts w:cs="MinionPro-Regular"/>
          <w:sz w:val="21"/>
          <w:szCs w:val="21"/>
        </w:rPr>
        <w:t xml:space="preserve">Kto przyjechał na święta do </w:t>
      </w:r>
      <w:proofErr w:type="spellStart"/>
      <w:r>
        <w:rPr>
          <w:rFonts w:cs="MinionPro-Regular"/>
          <w:sz w:val="21"/>
          <w:szCs w:val="21"/>
        </w:rPr>
        <w:t>Toli</w:t>
      </w:r>
      <w:proofErr w:type="spellEnd"/>
      <w:r>
        <w:rPr>
          <w:rFonts w:cs="MinionPro-Regular"/>
          <w:sz w:val="21"/>
          <w:szCs w:val="21"/>
        </w:rPr>
        <w:t>?</w:t>
      </w:r>
    </w:p>
    <w:p w:rsidR="00C6710B" w:rsidRDefault="00C6710B" w:rsidP="00C6710B">
      <w:pPr>
        <w:pStyle w:val="Akapitzlist"/>
        <w:numPr>
          <w:ilvl w:val="0"/>
          <w:numId w:val="2"/>
        </w:numPr>
        <w:spacing w:after="0" w:line="240" w:lineRule="auto"/>
        <w:rPr>
          <w:rFonts w:cs="MinionPro-Regular"/>
          <w:sz w:val="21"/>
          <w:szCs w:val="21"/>
        </w:rPr>
      </w:pPr>
      <w:r>
        <w:rPr>
          <w:rFonts w:cs="MinionPro-Regular"/>
          <w:sz w:val="21"/>
          <w:szCs w:val="21"/>
        </w:rPr>
        <w:t xml:space="preserve">Co posadziła </w:t>
      </w:r>
      <w:proofErr w:type="spellStart"/>
      <w:r>
        <w:rPr>
          <w:rFonts w:cs="MinionPro-Regular"/>
          <w:sz w:val="21"/>
          <w:szCs w:val="21"/>
        </w:rPr>
        <w:t>Tola</w:t>
      </w:r>
      <w:proofErr w:type="spellEnd"/>
      <w:r>
        <w:rPr>
          <w:rFonts w:cs="MinionPro-Regular"/>
          <w:sz w:val="21"/>
          <w:szCs w:val="21"/>
        </w:rPr>
        <w:t xml:space="preserve"> na talerzu?</w:t>
      </w:r>
    </w:p>
    <w:p w:rsidR="00C6710B" w:rsidRDefault="00C6710B" w:rsidP="00C6710B">
      <w:pPr>
        <w:pStyle w:val="Akapitzlist"/>
        <w:numPr>
          <w:ilvl w:val="0"/>
          <w:numId w:val="2"/>
        </w:numPr>
        <w:spacing w:after="0" w:line="240" w:lineRule="auto"/>
        <w:rPr>
          <w:rFonts w:cs="MinionPro-Regular"/>
          <w:sz w:val="21"/>
          <w:szCs w:val="21"/>
        </w:rPr>
      </w:pPr>
      <w:r>
        <w:rPr>
          <w:rFonts w:cs="MinionPro-Regular"/>
          <w:sz w:val="21"/>
          <w:szCs w:val="21"/>
        </w:rPr>
        <w:t>Co tata zrobił z jajek?</w:t>
      </w:r>
    </w:p>
    <w:p w:rsidR="00C6710B" w:rsidRDefault="000B6016" w:rsidP="00C6710B">
      <w:pPr>
        <w:pStyle w:val="Akapitzlist"/>
        <w:numPr>
          <w:ilvl w:val="0"/>
          <w:numId w:val="2"/>
        </w:numPr>
        <w:spacing w:after="0" w:line="240" w:lineRule="auto"/>
        <w:rPr>
          <w:rFonts w:cs="MinionPro-Regular"/>
          <w:sz w:val="21"/>
          <w:szCs w:val="21"/>
        </w:rPr>
      </w:pPr>
      <w:r>
        <w:rPr>
          <w:rFonts w:cs="MinionPro-Regular"/>
          <w:sz w:val="21"/>
          <w:szCs w:val="21"/>
        </w:rPr>
        <w:t xml:space="preserve">Jak nazywały się jajka, które malowała </w:t>
      </w:r>
      <w:proofErr w:type="spellStart"/>
      <w:r>
        <w:rPr>
          <w:rFonts w:cs="MinionPro-Regular"/>
          <w:sz w:val="21"/>
          <w:szCs w:val="21"/>
        </w:rPr>
        <w:t>Tola</w:t>
      </w:r>
      <w:proofErr w:type="spellEnd"/>
      <w:r>
        <w:rPr>
          <w:rFonts w:cs="MinionPro-Regular"/>
          <w:sz w:val="21"/>
          <w:szCs w:val="21"/>
        </w:rPr>
        <w:t>?</w:t>
      </w:r>
    </w:p>
    <w:p w:rsidR="00FB3429" w:rsidRPr="00FB3429" w:rsidRDefault="000B6016" w:rsidP="00FB3429">
      <w:pPr>
        <w:pStyle w:val="Akapitzlist"/>
        <w:numPr>
          <w:ilvl w:val="0"/>
          <w:numId w:val="2"/>
        </w:numPr>
        <w:spacing w:after="0" w:line="240" w:lineRule="auto"/>
        <w:rPr>
          <w:rFonts w:cs="MinionPro-Regular"/>
          <w:sz w:val="21"/>
          <w:szCs w:val="21"/>
        </w:rPr>
      </w:pPr>
      <w:r>
        <w:rPr>
          <w:rFonts w:cs="MinionPro-Regular"/>
          <w:sz w:val="21"/>
          <w:szCs w:val="21"/>
        </w:rPr>
        <w:t xml:space="preserve">Co babcia dała </w:t>
      </w:r>
      <w:proofErr w:type="spellStart"/>
      <w:r>
        <w:rPr>
          <w:rFonts w:cs="MinionPro-Regular"/>
          <w:sz w:val="21"/>
          <w:szCs w:val="21"/>
        </w:rPr>
        <w:t>Toli</w:t>
      </w:r>
      <w:proofErr w:type="spellEnd"/>
      <w:r>
        <w:rPr>
          <w:rFonts w:cs="MinionPro-Regular"/>
          <w:sz w:val="21"/>
          <w:szCs w:val="21"/>
        </w:rPr>
        <w:t xml:space="preserve"> do oglądania?</w:t>
      </w:r>
    </w:p>
    <w:p w:rsidR="000B6016" w:rsidRDefault="00FB3429" w:rsidP="00C6710B">
      <w:pPr>
        <w:pStyle w:val="Akapitzlist"/>
        <w:numPr>
          <w:ilvl w:val="0"/>
          <w:numId w:val="2"/>
        </w:numPr>
        <w:spacing w:after="0" w:line="240" w:lineRule="auto"/>
        <w:rPr>
          <w:rFonts w:cs="MinionPro-Regular"/>
          <w:sz w:val="21"/>
          <w:szCs w:val="21"/>
        </w:rPr>
      </w:pPr>
      <w:r>
        <w:rPr>
          <w:rFonts w:cs="MinionPro-Regular"/>
          <w:sz w:val="21"/>
          <w:szCs w:val="21"/>
        </w:rPr>
        <w:t xml:space="preserve">Co </w:t>
      </w:r>
      <w:proofErr w:type="spellStart"/>
      <w:r w:rsidR="00947CB9">
        <w:rPr>
          <w:rFonts w:cs="MinionPro-Regular"/>
          <w:sz w:val="21"/>
          <w:szCs w:val="21"/>
        </w:rPr>
        <w:t>Tola</w:t>
      </w:r>
      <w:proofErr w:type="spellEnd"/>
      <w:r w:rsidR="00947CB9">
        <w:rPr>
          <w:rFonts w:cs="MinionPro-Regular"/>
          <w:sz w:val="21"/>
          <w:szCs w:val="21"/>
        </w:rPr>
        <w:t xml:space="preserve"> najbardziej lubi w Świętach wielkanocnych?</w:t>
      </w:r>
    </w:p>
    <w:p w:rsidR="00DD30D7" w:rsidRDefault="00DD30D7" w:rsidP="00DD30D7">
      <w:pPr>
        <w:pStyle w:val="Akapitzlist"/>
        <w:spacing w:after="0" w:line="240" w:lineRule="auto"/>
        <w:rPr>
          <w:rFonts w:cs="MinionPro-Regular"/>
          <w:sz w:val="21"/>
          <w:szCs w:val="21"/>
        </w:rPr>
      </w:pPr>
    </w:p>
    <w:p w:rsidR="001A52A3" w:rsidRDefault="00DD30D7" w:rsidP="00DD30D7">
      <w:pPr>
        <w:spacing w:after="0" w:line="240" w:lineRule="auto"/>
        <w:jc w:val="center"/>
        <w:rPr>
          <w:rFonts w:cs="MinionPro-Regular"/>
          <w:sz w:val="21"/>
          <w:szCs w:val="21"/>
        </w:rPr>
      </w:pPr>
      <w:r>
        <w:rPr>
          <w:rFonts w:cs="MinionPro-Regular"/>
          <w:noProof/>
          <w:sz w:val="21"/>
          <w:szCs w:val="21"/>
          <w:lang w:eastAsia="pl-PL"/>
        </w:rPr>
        <w:drawing>
          <wp:inline distT="0" distB="0" distL="0" distR="0">
            <wp:extent cx="2179865" cy="1634899"/>
            <wp:effectExtent l="19050" t="0" r="0" b="0"/>
            <wp:docPr id="2" name="Obraz 2" descr="C:\Users\HP elitebook\Desktop\Nauczanie zdalne, przedszkole\IMG_20200331_14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elitebook\Desktop\Nauczanie zdalne, przedszkole\IMG_20200331_14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58" cy="163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MinionPro-Regular"/>
          <w:sz w:val="21"/>
          <w:szCs w:val="21"/>
        </w:rPr>
        <w:t xml:space="preserve">                      </w:t>
      </w:r>
      <w:r>
        <w:rPr>
          <w:rFonts w:cs="MinionPro-Regular"/>
          <w:noProof/>
          <w:sz w:val="21"/>
          <w:szCs w:val="21"/>
          <w:lang w:eastAsia="pl-PL"/>
        </w:rPr>
        <w:drawing>
          <wp:inline distT="0" distB="0" distL="0" distR="0">
            <wp:extent cx="2148112" cy="1611085"/>
            <wp:effectExtent l="19050" t="0" r="4538" b="0"/>
            <wp:docPr id="3" name="Obraz 3" descr="C:\Users\HP elitebook\Desktop\Nauczanie zdalne, przedszkole\IMG_20200331_14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 elitebook\Desktop\Nauczanie zdalne, przedszkole\IMG_20200331_142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901" cy="161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D7" w:rsidRDefault="00DD30D7" w:rsidP="00DD30D7">
      <w:pPr>
        <w:spacing w:after="0" w:line="240" w:lineRule="auto"/>
        <w:jc w:val="center"/>
        <w:rPr>
          <w:rFonts w:cs="MinionPro-Regular"/>
          <w:sz w:val="21"/>
          <w:szCs w:val="21"/>
        </w:rPr>
      </w:pPr>
    </w:p>
    <w:p w:rsidR="00C76E08" w:rsidRPr="00C76E08" w:rsidRDefault="00C76E08" w:rsidP="00C76E08">
      <w:pPr>
        <w:pStyle w:val="Akapitzlist"/>
        <w:numPr>
          <w:ilvl w:val="0"/>
          <w:numId w:val="1"/>
        </w:numPr>
        <w:spacing w:after="0" w:line="240" w:lineRule="auto"/>
        <w:rPr>
          <w:rFonts w:cs="MinionPro-Regular"/>
          <w:b/>
          <w:i/>
          <w:sz w:val="24"/>
          <w:szCs w:val="24"/>
        </w:rPr>
      </w:pPr>
      <w:r w:rsidRPr="00C76E08">
        <w:rPr>
          <w:rStyle w:val="A5"/>
          <w:b w:val="0"/>
          <w:i w:val="0"/>
          <w:sz w:val="24"/>
          <w:szCs w:val="24"/>
        </w:rPr>
        <w:t>Zabawa rozwija dziecięcą wyobraźnię i umiejętność logicznego myślenia.</w:t>
      </w:r>
    </w:p>
    <w:p w:rsidR="00C76E08" w:rsidRPr="00C76E08" w:rsidRDefault="00C76E08" w:rsidP="00C76E08">
      <w:pPr>
        <w:spacing w:after="0" w:line="240" w:lineRule="auto"/>
        <w:ind w:left="360"/>
        <w:rPr>
          <w:rFonts w:cs="MinionPro-Regular"/>
          <w:sz w:val="21"/>
          <w:szCs w:val="21"/>
        </w:rPr>
      </w:pPr>
    </w:p>
    <w:p w:rsidR="00C76E08" w:rsidRDefault="00C76E08" w:rsidP="00EE2DDD">
      <w:pPr>
        <w:pStyle w:val="Pa1"/>
        <w:ind w:firstLine="360"/>
        <w:jc w:val="both"/>
        <w:rPr>
          <w:rStyle w:val="A5"/>
          <w:b w:val="0"/>
          <w:bCs w:val="0"/>
          <w:i w:val="0"/>
          <w:iCs w:val="0"/>
          <w:sz w:val="24"/>
          <w:szCs w:val="24"/>
        </w:rPr>
      </w:pPr>
      <w:r w:rsidRPr="00C76E08">
        <w:rPr>
          <w:rStyle w:val="A4"/>
          <w:sz w:val="24"/>
          <w:szCs w:val="24"/>
        </w:rPr>
        <w:t xml:space="preserve">„Zgadnij, co mam na myśli” </w:t>
      </w:r>
      <w:r w:rsidRPr="00C76E08">
        <w:rPr>
          <w:rStyle w:val="A5"/>
          <w:b w:val="0"/>
          <w:bCs w:val="0"/>
          <w:i w:val="0"/>
          <w:iCs w:val="0"/>
          <w:sz w:val="24"/>
          <w:szCs w:val="24"/>
        </w:rPr>
        <w:t>‒ wybierz je</w:t>
      </w:r>
      <w:r>
        <w:rPr>
          <w:rStyle w:val="A5"/>
          <w:b w:val="0"/>
          <w:bCs w:val="0"/>
          <w:i w:val="0"/>
          <w:iCs w:val="0"/>
          <w:sz w:val="24"/>
          <w:szCs w:val="24"/>
        </w:rPr>
        <w:t>den przedmiot z otoczenia, nastę</w:t>
      </w:r>
      <w:r w:rsidRPr="00C76E08">
        <w:rPr>
          <w:rStyle w:val="A5"/>
          <w:b w:val="0"/>
          <w:bCs w:val="0"/>
          <w:i w:val="0"/>
          <w:iCs w:val="0"/>
          <w:sz w:val="24"/>
          <w:szCs w:val="24"/>
        </w:rPr>
        <w:t xml:space="preserve">pne opisz jego wygląd i funkcje tak, żeby dziecko mogło odgadnąć, o co chodzi, np. „Jest niewielki, zielony, stoi na półce, można do niego nalać wodę” (wazonik). Stopień trudności (wybór przedmiotu </w:t>
      </w:r>
      <w:r>
        <w:rPr>
          <w:rStyle w:val="A5"/>
          <w:b w:val="0"/>
          <w:bCs w:val="0"/>
          <w:i w:val="0"/>
          <w:iCs w:val="0"/>
          <w:sz w:val="24"/>
          <w:szCs w:val="24"/>
        </w:rPr>
        <w:t xml:space="preserve">  </w:t>
      </w:r>
      <w:r w:rsidRPr="00C76E08">
        <w:rPr>
          <w:rStyle w:val="A5"/>
          <w:b w:val="0"/>
          <w:bCs w:val="0"/>
          <w:i w:val="0"/>
          <w:iCs w:val="0"/>
          <w:sz w:val="24"/>
          <w:szCs w:val="24"/>
        </w:rPr>
        <w:t xml:space="preserve">i jego opis) możesz zmieniać w zależności od możliwości dziecka. </w:t>
      </w:r>
    </w:p>
    <w:p w:rsidR="002377C4" w:rsidRDefault="002377C4" w:rsidP="002377C4">
      <w:pPr>
        <w:pStyle w:val="Default"/>
      </w:pPr>
    </w:p>
    <w:p w:rsidR="00EE2DDD" w:rsidRPr="00EE2DDD" w:rsidRDefault="00EE2DDD" w:rsidP="00EE2DDD">
      <w:pPr>
        <w:pStyle w:val="Default"/>
        <w:numPr>
          <w:ilvl w:val="0"/>
          <w:numId w:val="1"/>
        </w:numPr>
        <w:jc w:val="both"/>
        <w:rPr>
          <w:b/>
          <w:i/>
        </w:rPr>
      </w:pPr>
      <w:r>
        <w:rPr>
          <w:rStyle w:val="A5"/>
          <w:b w:val="0"/>
          <w:i w:val="0"/>
          <w:sz w:val="24"/>
          <w:szCs w:val="24"/>
        </w:rPr>
        <w:t xml:space="preserve">Zabawa. </w:t>
      </w:r>
      <w:r w:rsidRPr="00EE2DDD">
        <w:rPr>
          <w:rStyle w:val="A5"/>
          <w:b w:val="0"/>
          <w:i w:val="0"/>
          <w:sz w:val="24"/>
          <w:szCs w:val="24"/>
        </w:rPr>
        <w:t>Pierwsza część zabawy rozwija kreatywność dziecka oraz jego koordynację ruchową, druga (układanie klocków) ‒ kształtuje sprawność manualną.</w:t>
      </w:r>
    </w:p>
    <w:p w:rsidR="00EE2DDD" w:rsidRDefault="00EE2DDD" w:rsidP="00EE2DDD">
      <w:pPr>
        <w:pStyle w:val="Pa1"/>
        <w:ind w:left="360"/>
        <w:jc w:val="both"/>
        <w:rPr>
          <w:rStyle w:val="A4"/>
          <w:sz w:val="24"/>
          <w:szCs w:val="24"/>
        </w:rPr>
      </w:pPr>
    </w:p>
    <w:p w:rsidR="00EE2DDD" w:rsidRDefault="00EE2DDD" w:rsidP="00EE2DDD">
      <w:pPr>
        <w:pStyle w:val="Pa1"/>
        <w:ind w:firstLine="360"/>
        <w:jc w:val="both"/>
        <w:rPr>
          <w:rStyle w:val="A5"/>
          <w:b w:val="0"/>
          <w:bCs w:val="0"/>
          <w:i w:val="0"/>
          <w:iCs w:val="0"/>
          <w:sz w:val="24"/>
          <w:szCs w:val="24"/>
        </w:rPr>
      </w:pPr>
      <w:r w:rsidRPr="00EE2DDD">
        <w:rPr>
          <w:rStyle w:val="A4"/>
          <w:sz w:val="24"/>
          <w:szCs w:val="24"/>
        </w:rPr>
        <w:t xml:space="preserve">„Na budowie” </w:t>
      </w:r>
      <w:r w:rsidRPr="00EE2DDD">
        <w:rPr>
          <w:rStyle w:val="A5"/>
          <w:b w:val="0"/>
          <w:bCs w:val="0"/>
          <w:i w:val="0"/>
          <w:iCs w:val="0"/>
          <w:sz w:val="24"/>
          <w:szCs w:val="24"/>
        </w:rPr>
        <w:t xml:space="preserve">‒ przygotuj ulubione klocki dziecka. Połóż je na podłodze w jednej części pokoju. Poproś dziecko, aby zbudowało z nich budowlę w drugiej części pokoju. Zadaniem dziecka jest przeniesienie klocków w z jednego miejsca na drugie, ale bez wykorzystania dłoni – może je przesuwać nogą, łokciem, przenosić palcami stóp itp. Gdy wszystkie klocki będą przeniesione, poproś o stworzenie z nich budowli. </w:t>
      </w:r>
    </w:p>
    <w:p w:rsidR="00D2133E" w:rsidRDefault="00D2133E" w:rsidP="00D2133E">
      <w:pPr>
        <w:pStyle w:val="Default"/>
      </w:pPr>
    </w:p>
    <w:p w:rsidR="00D2133E" w:rsidRDefault="00D2133E" w:rsidP="00D2133E">
      <w:pPr>
        <w:pStyle w:val="Default"/>
        <w:numPr>
          <w:ilvl w:val="0"/>
          <w:numId w:val="1"/>
        </w:numPr>
      </w:pPr>
      <w:r>
        <w:t xml:space="preserve">Przypomnijmy sobie piosenkę  z pokazywaniem. Plik z piosenką będzie zamieszczony na grupie </w:t>
      </w:r>
      <w:r w:rsidRPr="00D2133E">
        <w:rPr>
          <w:color w:val="FF0000"/>
        </w:rPr>
        <w:t>Nasze biedronki</w:t>
      </w:r>
      <w:r w:rsidRPr="00D2133E">
        <w:rPr>
          <w:color w:val="FF0000"/>
        </w:rPr>
        <w:sym w:font="Wingdings" w:char="F04A"/>
      </w:r>
    </w:p>
    <w:p w:rsidR="00D2133E" w:rsidRDefault="00CC788A" w:rsidP="00D2133E">
      <w:pPr>
        <w:pStyle w:val="Default"/>
        <w:ind w:left="720"/>
      </w:pPr>
      <w:hyperlink r:id="rId8" w:history="1">
        <w:r w:rsidR="00D2133E" w:rsidRPr="00FE77D1">
          <w:rPr>
            <w:rStyle w:val="Hipercze"/>
          </w:rPr>
          <w:t>https://www.youtube.com/watch?v=N6TYr2wnrlw</w:t>
        </w:r>
      </w:hyperlink>
    </w:p>
    <w:p w:rsidR="00D2133E" w:rsidRPr="00D2133E" w:rsidRDefault="00D2133E" w:rsidP="00D2133E">
      <w:pPr>
        <w:pStyle w:val="Default"/>
        <w:ind w:left="720"/>
      </w:pPr>
    </w:p>
    <w:p w:rsidR="00947CB9" w:rsidRDefault="00947CB9" w:rsidP="00C76E08">
      <w:pPr>
        <w:spacing w:after="0" w:line="240" w:lineRule="auto"/>
        <w:jc w:val="both"/>
        <w:rPr>
          <w:rFonts w:cs="MinionPro-Regular"/>
          <w:sz w:val="21"/>
          <w:szCs w:val="21"/>
        </w:rPr>
      </w:pPr>
    </w:p>
    <w:p w:rsidR="00947CB9" w:rsidRPr="00947CB9" w:rsidRDefault="00947CB9" w:rsidP="00947CB9">
      <w:pPr>
        <w:spacing w:after="0" w:line="240" w:lineRule="auto"/>
        <w:rPr>
          <w:rFonts w:cs="MinionPro-Regular"/>
          <w:sz w:val="21"/>
          <w:szCs w:val="21"/>
        </w:rPr>
      </w:pPr>
    </w:p>
    <w:p w:rsidR="000D01A8" w:rsidRDefault="000D01A8" w:rsidP="000D01A8">
      <w:pPr>
        <w:spacing w:after="0" w:line="240" w:lineRule="auto"/>
        <w:rPr>
          <w:rFonts w:cs="MinionPro-Regular"/>
          <w:sz w:val="21"/>
          <w:szCs w:val="21"/>
        </w:rPr>
      </w:pPr>
    </w:p>
    <w:p w:rsidR="000D01A8" w:rsidRPr="001F25DB" w:rsidRDefault="000D01A8" w:rsidP="000D01A8">
      <w:pPr>
        <w:pStyle w:val="Akapitzlist"/>
        <w:jc w:val="both"/>
        <w:rPr>
          <w:sz w:val="24"/>
          <w:szCs w:val="24"/>
        </w:rPr>
      </w:pPr>
    </w:p>
    <w:sectPr w:rsidR="000D01A8" w:rsidRPr="001F25DB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573"/>
    <w:multiLevelType w:val="hybridMultilevel"/>
    <w:tmpl w:val="F4E0E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E3C63"/>
    <w:multiLevelType w:val="hybridMultilevel"/>
    <w:tmpl w:val="B4E06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A7CF2"/>
    <w:multiLevelType w:val="hybridMultilevel"/>
    <w:tmpl w:val="F1E0D4C8"/>
    <w:lvl w:ilvl="0" w:tplc="B9CEC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A209F"/>
    <w:multiLevelType w:val="hybridMultilevel"/>
    <w:tmpl w:val="F1E0D4C8"/>
    <w:lvl w:ilvl="0" w:tplc="B9CEC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A3AA0"/>
    <w:multiLevelType w:val="hybridMultilevel"/>
    <w:tmpl w:val="A0E02A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DB"/>
    <w:rsid w:val="00057D72"/>
    <w:rsid w:val="000B6016"/>
    <w:rsid w:val="000D01A8"/>
    <w:rsid w:val="001A52A3"/>
    <w:rsid w:val="001F25DB"/>
    <w:rsid w:val="002377C4"/>
    <w:rsid w:val="005742F6"/>
    <w:rsid w:val="00947CB9"/>
    <w:rsid w:val="00A2045D"/>
    <w:rsid w:val="00A4279A"/>
    <w:rsid w:val="00C6710B"/>
    <w:rsid w:val="00C76E08"/>
    <w:rsid w:val="00CC788A"/>
    <w:rsid w:val="00D063FA"/>
    <w:rsid w:val="00D2133E"/>
    <w:rsid w:val="00DD30D7"/>
    <w:rsid w:val="00EE2DDD"/>
    <w:rsid w:val="00FB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4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5DB"/>
    <w:pPr>
      <w:ind w:left="720"/>
      <w:contextualSpacing/>
    </w:pPr>
  </w:style>
  <w:style w:type="paragraph" w:customStyle="1" w:styleId="Default">
    <w:name w:val="Default"/>
    <w:rsid w:val="00C76E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76E08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C76E08"/>
    <w:rPr>
      <w:b/>
      <w:bCs/>
      <w:color w:val="000000"/>
      <w:sz w:val="48"/>
      <w:szCs w:val="48"/>
    </w:rPr>
  </w:style>
  <w:style w:type="character" w:customStyle="1" w:styleId="A5">
    <w:name w:val="A5"/>
    <w:uiPriority w:val="99"/>
    <w:rsid w:val="00C76E08"/>
    <w:rPr>
      <w:b/>
      <w:bCs/>
      <w:i/>
      <w:iCs/>
      <w:color w:val="000000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2133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4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5DB"/>
    <w:pPr>
      <w:ind w:left="720"/>
      <w:contextualSpacing/>
    </w:pPr>
  </w:style>
  <w:style w:type="paragraph" w:customStyle="1" w:styleId="Default">
    <w:name w:val="Default"/>
    <w:rsid w:val="00C76E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76E08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C76E08"/>
    <w:rPr>
      <w:b/>
      <w:bCs/>
      <w:color w:val="000000"/>
      <w:sz w:val="48"/>
      <w:szCs w:val="48"/>
    </w:rPr>
  </w:style>
  <w:style w:type="character" w:customStyle="1" w:styleId="A5">
    <w:name w:val="A5"/>
    <w:uiPriority w:val="99"/>
    <w:rsid w:val="00C76E08"/>
    <w:rPr>
      <w:b/>
      <w:bCs/>
      <w:i/>
      <w:iCs/>
      <w:color w:val="000000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2133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6TYr2wnrl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</cp:lastModifiedBy>
  <cp:revision>3</cp:revision>
  <dcterms:created xsi:type="dcterms:W3CDTF">2020-04-06T19:14:00Z</dcterms:created>
  <dcterms:modified xsi:type="dcterms:W3CDTF">2020-04-06T19:32:00Z</dcterms:modified>
</cp:coreProperties>
</file>