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239" w:rsidRDefault="00D43239" w:rsidP="00E36FD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81386" w:rsidRDefault="00597AF2" w:rsidP="00E36FD4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Wójt Gminy Wólka Edwin Gortat m</w:t>
      </w:r>
      <w:r w:rsidR="00CD2B22">
        <w:rPr>
          <w:rFonts w:ascii="Times New Roman" w:hAnsi="Times New Roman" w:cs="Times New Roman"/>
          <w:sz w:val="24"/>
          <w:szCs w:val="24"/>
        </w:rPr>
        <w:t xml:space="preserve">a zaszczyt poinformować </w:t>
      </w:r>
      <w:r>
        <w:rPr>
          <w:rFonts w:ascii="Times New Roman" w:hAnsi="Times New Roman" w:cs="Times New Roman"/>
          <w:sz w:val="24"/>
          <w:szCs w:val="24"/>
        </w:rPr>
        <w:t xml:space="preserve">wszystkich mieszkańców naszej gminy, </w:t>
      </w:r>
      <w:r w:rsidR="00CD2B22">
        <w:rPr>
          <w:rFonts w:ascii="Times New Roman" w:hAnsi="Times New Roman" w:cs="Times New Roman"/>
          <w:sz w:val="24"/>
          <w:szCs w:val="24"/>
        </w:rPr>
        <w:t>że</w:t>
      </w:r>
      <w:r w:rsidR="00CA31EE">
        <w:rPr>
          <w:rFonts w:ascii="Times New Roman" w:hAnsi="Times New Roman" w:cs="Times New Roman"/>
          <w:sz w:val="24"/>
          <w:szCs w:val="24"/>
        </w:rPr>
        <w:t xml:space="preserve"> </w:t>
      </w:r>
      <w:r w:rsidR="00CD2B22">
        <w:rPr>
          <w:rFonts w:ascii="Times New Roman" w:hAnsi="Times New Roman" w:cs="Times New Roman"/>
          <w:sz w:val="24"/>
          <w:szCs w:val="24"/>
        </w:rPr>
        <w:t xml:space="preserve">na podstawie umowy nr </w:t>
      </w:r>
      <w:r>
        <w:rPr>
          <w:rFonts w:ascii="Times New Roman" w:hAnsi="Times New Roman" w:cs="Times New Roman"/>
          <w:sz w:val="24"/>
          <w:szCs w:val="24"/>
        </w:rPr>
        <w:t>281</w:t>
      </w:r>
      <w:r w:rsidR="00CD2B22">
        <w:rPr>
          <w:rFonts w:ascii="Times New Roman" w:hAnsi="Times New Roman" w:cs="Times New Roman"/>
          <w:sz w:val="24"/>
          <w:szCs w:val="24"/>
        </w:rPr>
        <w:t>/RPLU.12.02.00-06-00</w:t>
      </w:r>
      <w:r>
        <w:rPr>
          <w:rFonts w:ascii="Times New Roman" w:hAnsi="Times New Roman" w:cs="Times New Roman"/>
          <w:sz w:val="24"/>
          <w:szCs w:val="24"/>
        </w:rPr>
        <w:t>59</w:t>
      </w:r>
      <w:r w:rsidR="00CD2B22">
        <w:rPr>
          <w:rFonts w:ascii="Times New Roman" w:hAnsi="Times New Roman" w:cs="Times New Roman"/>
          <w:sz w:val="24"/>
          <w:szCs w:val="24"/>
        </w:rPr>
        <w:t>/1</w:t>
      </w:r>
      <w:r>
        <w:rPr>
          <w:rFonts w:ascii="Times New Roman" w:hAnsi="Times New Roman" w:cs="Times New Roman"/>
          <w:sz w:val="24"/>
          <w:szCs w:val="24"/>
        </w:rPr>
        <w:t>7</w:t>
      </w:r>
      <w:r w:rsidR="00CD2B22">
        <w:rPr>
          <w:rFonts w:ascii="Times New Roman" w:hAnsi="Times New Roman" w:cs="Times New Roman"/>
          <w:sz w:val="24"/>
          <w:szCs w:val="24"/>
        </w:rPr>
        <w:t xml:space="preserve">-00 </w:t>
      </w:r>
      <w:proofErr w:type="gramStart"/>
      <w:r w:rsidR="00CD2B22">
        <w:rPr>
          <w:rFonts w:ascii="Times New Roman" w:hAnsi="Times New Roman" w:cs="Times New Roman"/>
          <w:sz w:val="24"/>
          <w:szCs w:val="24"/>
        </w:rPr>
        <w:t>podpisanej</w:t>
      </w:r>
      <w:proofErr w:type="gramEnd"/>
      <w:r w:rsidR="00CD2B22">
        <w:rPr>
          <w:rFonts w:ascii="Times New Roman" w:hAnsi="Times New Roman" w:cs="Times New Roman"/>
          <w:sz w:val="24"/>
          <w:szCs w:val="24"/>
        </w:rPr>
        <w:t xml:space="preserve"> </w:t>
      </w:r>
      <w:r w:rsidR="00F91AFE">
        <w:rPr>
          <w:rFonts w:ascii="Times New Roman" w:hAnsi="Times New Roman" w:cs="Times New Roman"/>
          <w:sz w:val="24"/>
          <w:szCs w:val="24"/>
        </w:rPr>
        <w:br/>
        <w:t xml:space="preserve">z Województwem Lubelskim reprezentowanym przez </w:t>
      </w:r>
      <w:r w:rsidR="00CD2B22">
        <w:rPr>
          <w:rFonts w:ascii="Times New Roman" w:hAnsi="Times New Roman" w:cs="Times New Roman"/>
          <w:sz w:val="24"/>
          <w:szCs w:val="24"/>
        </w:rPr>
        <w:t>Zarząd Województwa Lubelskiego</w:t>
      </w:r>
      <w:r w:rsidR="00F91AFE">
        <w:rPr>
          <w:rFonts w:ascii="Times New Roman" w:hAnsi="Times New Roman" w:cs="Times New Roman"/>
          <w:sz w:val="24"/>
          <w:szCs w:val="24"/>
        </w:rPr>
        <w:br/>
        <w:t xml:space="preserve">na terenie niżej podanych szkół </w:t>
      </w:r>
      <w:r w:rsidR="00D43239">
        <w:rPr>
          <w:rFonts w:ascii="Times New Roman" w:hAnsi="Times New Roman" w:cs="Times New Roman"/>
          <w:sz w:val="24"/>
          <w:szCs w:val="24"/>
        </w:rPr>
        <w:t>realizowany jest</w:t>
      </w:r>
      <w:r w:rsidR="00CD2B22">
        <w:rPr>
          <w:rFonts w:ascii="Times New Roman" w:hAnsi="Times New Roman" w:cs="Times New Roman"/>
          <w:sz w:val="24"/>
          <w:szCs w:val="24"/>
        </w:rPr>
        <w:t xml:space="preserve"> projekt pn. </w:t>
      </w:r>
      <w:r w:rsidR="0060645D">
        <w:rPr>
          <w:rFonts w:ascii="Times New Roman" w:hAnsi="Times New Roman" w:cs="Times New Roman"/>
          <w:b/>
          <w:sz w:val="24"/>
          <w:szCs w:val="24"/>
        </w:rPr>
        <w:t>„</w:t>
      </w:r>
      <w:r>
        <w:rPr>
          <w:rFonts w:ascii="Times New Roman" w:hAnsi="Times New Roman" w:cs="Times New Roman"/>
          <w:b/>
          <w:sz w:val="24"/>
          <w:szCs w:val="24"/>
        </w:rPr>
        <w:t>Akademia kluczowych kompetencji</w:t>
      </w:r>
      <w:r w:rsidR="007B2663" w:rsidRPr="00CD2B22">
        <w:rPr>
          <w:rFonts w:ascii="Times New Roman" w:hAnsi="Times New Roman" w:cs="Times New Roman"/>
          <w:b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współfinansowany z środków </w:t>
      </w:r>
      <w:r w:rsidR="007B2663" w:rsidRPr="00CD2B22">
        <w:rPr>
          <w:rFonts w:ascii="Times New Roman" w:hAnsi="Times New Roman"/>
          <w:sz w:val="24"/>
        </w:rPr>
        <w:t>Regionalnego Programu Operacyjnego Wojewódz</w:t>
      </w:r>
      <w:r w:rsidR="00F81386" w:rsidRPr="00CD2B22">
        <w:rPr>
          <w:rFonts w:ascii="Times New Roman" w:hAnsi="Times New Roman"/>
          <w:sz w:val="24"/>
        </w:rPr>
        <w:t>twa Lubelskiego</w:t>
      </w:r>
      <w:r w:rsidR="007B2663" w:rsidRPr="00CD2B22">
        <w:rPr>
          <w:rFonts w:ascii="Times New Roman" w:hAnsi="Times New Roman"/>
          <w:sz w:val="24"/>
        </w:rPr>
        <w:t xml:space="preserve"> na lata 2014 – 20</w:t>
      </w:r>
      <w:r w:rsidR="00E36FD4">
        <w:rPr>
          <w:rFonts w:ascii="Times New Roman" w:hAnsi="Times New Roman"/>
          <w:sz w:val="24"/>
        </w:rPr>
        <w:t xml:space="preserve">20 </w:t>
      </w:r>
      <w:r>
        <w:rPr>
          <w:rFonts w:ascii="Times New Roman" w:hAnsi="Times New Roman"/>
          <w:sz w:val="24"/>
        </w:rPr>
        <w:t xml:space="preserve">w ramach </w:t>
      </w:r>
      <w:r w:rsidR="007B2663" w:rsidRPr="00CD2B22">
        <w:rPr>
          <w:rFonts w:ascii="Times New Roman" w:hAnsi="Times New Roman"/>
          <w:sz w:val="24"/>
        </w:rPr>
        <w:t>Europejs</w:t>
      </w:r>
      <w:r w:rsidR="00CD2B22">
        <w:rPr>
          <w:rFonts w:ascii="Times New Roman" w:hAnsi="Times New Roman"/>
          <w:sz w:val="24"/>
        </w:rPr>
        <w:t>ki</w:t>
      </w:r>
      <w:r w:rsidR="00E36FD4">
        <w:rPr>
          <w:rFonts w:ascii="Times New Roman" w:hAnsi="Times New Roman"/>
          <w:sz w:val="24"/>
        </w:rPr>
        <w:t>ego</w:t>
      </w:r>
      <w:r w:rsidR="00CD2B22">
        <w:rPr>
          <w:rFonts w:ascii="Times New Roman" w:hAnsi="Times New Roman"/>
          <w:sz w:val="24"/>
        </w:rPr>
        <w:t xml:space="preserve"> Fundusz</w:t>
      </w:r>
      <w:r w:rsidR="00E36FD4">
        <w:rPr>
          <w:rFonts w:ascii="Times New Roman" w:hAnsi="Times New Roman"/>
          <w:sz w:val="24"/>
        </w:rPr>
        <w:t>u Społecznego</w:t>
      </w:r>
      <w:r w:rsidR="00F81386" w:rsidRPr="00CD2B22">
        <w:rPr>
          <w:rFonts w:ascii="Times New Roman" w:hAnsi="Times New Roman"/>
          <w:sz w:val="24"/>
        </w:rPr>
        <w:t xml:space="preserve">, Oś </w:t>
      </w:r>
      <w:r w:rsidR="0060645D">
        <w:rPr>
          <w:rFonts w:ascii="Times New Roman" w:hAnsi="Times New Roman"/>
          <w:sz w:val="24"/>
        </w:rPr>
        <w:t xml:space="preserve">priorytetowa; </w:t>
      </w:r>
      <w:r w:rsidR="00F81386" w:rsidRPr="00CD2B22">
        <w:rPr>
          <w:rFonts w:ascii="Times New Roman" w:hAnsi="Times New Roman"/>
          <w:sz w:val="24"/>
        </w:rPr>
        <w:t>12Edukacja, kwalifik</w:t>
      </w:r>
      <w:r w:rsidR="0060645D">
        <w:rPr>
          <w:rFonts w:ascii="Times New Roman" w:hAnsi="Times New Roman"/>
          <w:sz w:val="24"/>
        </w:rPr>
        <w:t>acje i kompetencje, Działanie;</w:t>
      </w:r>
      <w:r w:rsidR="00F81386" w:rsidRPr="00CD2B22">
        <w:rPr>
          <w:rFonts w:ascii="Times New Roman" w:hAnsi="Times New Roman"/>
          <w:sz w:val="24"/>
        </w:rPr>
        <w:t xml:space="preserve"> 12.2.Kształcenie ogólne</w:t>
      </w:r>
      <w:r w:rsidR="00F91AFE">
        <w:rPr>
          <w:rFonts w:ascii="Times New Roman" w:hAnsi="Times New Roman"/>
          <w:sz w:val="24"/>
        </w:rPr>
        <w:t>;</w:t>
      </w:r>
    </w:p>
    <w:p w:rsidR="00F91AFE" w:rsidRDefault="00F91AFE" w:rsidP="00F91AFE">
      <w:pPr>
        <w:pStyle w:val="Akapitzlist"/>
        <w:numPr>
          <w:ilvl w:val="0"/>
          <w:numId w:val="36"/>
        </w:numPr>
        <w:rPr>
          <w:rFonts w:ascii="Times New Roman" w:hAnsi="Times New Roman"/>
          <w:sz w:val="24"/>
        </w:rPr>
      </w:pPr>
      <w:r w:rsidRPr="00597AF2">
        <w:rPr>
          <w:rFonts w:ascii="Times New Roman" w:hAnsi="Times New Roman"/>
          <w:sz w:val="24"/>
        </w:rPr>
        <w:t>Szkoła Podstawowa w Świdniku Małym</w:t>
      </w:r>
    </w:p>
    <w:p w:rsidR="00F91AFE" w:rsidRDefault="00F91AFE" w:rsidP="00F91AFE">
      <w:pPr>
        <w:pStyle w:val="Akapitzlist"/>
        <w:numPr>
          <w:ilvl w:val="0"/>
          <w:numId w:val="36"/>
        </w:numPr>
        <w:rPr>
          <w:rFonts w:ascii="Times New Roman" w:hAnsi="Times New Roman"/>
          <w:sz w:val="24"/>
        </w:rPr>
      </w:pPr>
      <w:r w:rsidRPr="00F91AFE">
        <w:rPr>
          <w:rFonts w:ascii="Times New Roman" w:hAnsi="Times New Roman"/>
          <w:sz w:val="24"/>
        </w:rPr>
        <w:t>Szkoła Podstawowa im. Jana Pawła II w Łuszczowie</w:t>
      </w:r>
    </w:p>
    <w:p w:rsidR="00F91AFE" w:rsidRPr="00F91AFE" w:rsidRDefault="00F91AFE" w:rsidP="00F91AFE">
      <w:pPr>
        <w:pStyle w:val="Akapitzlist"/>
        <w:numPr>
          <w:ilvl w:val="0"/>
          <w:numId w:val="36"/>
        </w:numPr>
        <w:rPr>
          <w:rFonts w:ascii="Times New Roman" w:hAnsi="Times New Roman"/>
          <w:sz w:val="24"/>
        </w:rPr>
      </w:pPr>
      <w:r w:rsidRPr="00F91AFE">
        <w:rPr>
          <w:rFonts w:ascii="Times New Roman" w:hAnsi="Times New Roman"/>
          <w:sz w:val="24"/>
        </w:rPr>
        <w:t xml:space="preserve">Oddział Gimnazjalny w Pliszczynie przy Szkole Podstawowej im. Róży Kołaczkowskiej </w:t>
      </w:r>
      <w:proofErr w:type="gramStart"/>
      <w:r w:rsidRPr="00F91AFE">
        <w:rPr>
          <w:rFonts w:ascii="Times New Roman" w:hAnsi="Times New Roman"/>
          <w:sz w:val="24"/>
        </w:rPr>
        <w:t>w  Pliszczynie</w:t>
      </w:r>
      <w:proofErr w:type="gramEnd"/>
    </w:p>
    <w:p w:rsidR="00F91AFE" w:rsidRDefault="00F91AFE" w:rsidP="00E36FD4">
      <w:pPr>
        <w:ind w:firstLine="708"/>
        <w:jc w:val="both"/>
        <w:rPr>
          <w:rFonts w:ascii="Times New Roman" w:hAnsi="Times New Roman"/>
          <w:sz w:val="24"/>
        </w:rPr>
      </w:pPr>
    </w:p>
    <w:p w:rsidR="00715C09" w:rsidRDefault="00597AF2" w:rsidP="00F91AFE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Całkowita w</w:t>
      </w:r>
      <w:r w:rsidR="00E36FD4">
        <w:rPr>
          <w:rFonts w:ascii="Times New Roman" w:hAnsi="Times New Roman"/>
          <w:sz w:val="24"/>
        </w:rPr>
        <w:t>artość projektu to</w:t>
      </w:r>
      <w:r w:rsidR="006F7D17" w:rsidRPr="00E36FD4">
        <w:rPr>
          <w:rFonts w:ascii="Times New Roman" w:hAnsi="Times New Roman"/>
          <w:b/>
          <w:sz w:val="24"/>
        </w:rPr>
        <w:t>1</w:t>
      </w:r>
      <w:r>
        <w:rPr>
          <w:rFonts w:ascii="Times New Roman" w:hAnsi="Times New Roman"/>
          <w:b/>
          <w:sz w:val="24"/>
        </w:rPr>
        <w:t> 749 259,20</w:t>
      </w:r>
      <w:r w:rsidR="006F7D17" w:rsidRPr="00E36FD4">
        <w:rPr>
          <w:rFonts w:ascii="Times New Roman" w:hAnsi="Times New Roman"/>
          <w:b/>
          <w:sz w:val="24"/>
        </w:rPr>
        <w:t xml:space="preserve"> PLN</w:t>
      </w:r>
    </w:p>
    <w:p w:rsidR="00F91AFE" w:rsidRDefault="006F7D17" w:rsidP="00F91AFE">
      <w:pPr>
        <w:jc w:val="both"/>
        <w:rPr>
          <w:rFonts w:ascii="Times New Roman" w:hAnsi="Times New Roman"/>
          <w:b/>
          <w:sz w:val="24"/>
        </w:rPr>
      </w:pPr>
      <w:proofErr w:type="gramStart"/>
      <w:r w:rsidRPr="00E36FD4">
        <w:rPr>
          <w:rFonts w:ascii="Times New Roman" w:hAnsi="Times New Roman"/>
          <w:sz w:val="24"/>
        </w:rPr>
        <w:t>w</w:t>
      </w:r>
      <w:proofErr w:type="gramEnd"/>
      <w:r w:rsidRPr="00E36FD4">
        <w:rPr>
          <w:rFonts w:ascii="Times New Roman" w:hAnsi="Times New Roman"/>
          <w:sz w:val="24"/>
        </w:rPr>
        <w:t xml:space="preserve"> tym</w:t>
      </w:r>
      <w:r w:rsidR="00E36FD4">
        <w:rPr>
          <w:rFonts w:ascii="Times New Roman" w:hAnsi="Times New Roman"/>
          <w:sz w:val="24"/>
        </w:rPr>
        <w:t xml:space="preserve"> k</w:t>
      </w:r>
      <w:r w:rsidR="00715C09">
        <w:rPr>
          <w:rFonts w:ascii="Times New Roman" w:hAnsi="Times New Roman"/>
          <w:sz w:val="24"/>
        </w:rPr>
        <w:t xml:space="preserve">wota przyznanego dofinansowania </w:t>
      </w:r>
      <w:r w:rsidR="00715C09">
        <w:rPr>
          <w:rFonts w:ascii="Times New Roman" w:hAnsi="Times New Roman"/>
          <w:b/>
          <w:sz w:val="24"/>
        </w:rPr>
        <w:t>1</w:t>
      </w:r>
      <w:r w:rsidR="00597AF2">
        <w:rPr>
          <w:rFonts w:ascii="Times New Roman" w:hAnsi="Times New Roman"/>
          <w:b/>
          <w:sz w:val="24"/>
        </w:rPr>
        <w:t> 657 659,20</w:t>
      </w:r>
      <w:r w:rsidR="00FA7C09" w:rsidRPr="00E36FD4">
        <w:rPr>
          <w:rFonts w:ascii="Times New Roman" w:hAnsi="Times New Roman"/>
          <w:b/>
          <w:sz w:val="24"/>
        </w:rPr>
        <w:t xml:space="preserve"> PLN</w:t>
      </w:r>
    </w:p>
    <w:p w:rsidR="00F91AFE" w:rsidRDefault="00F91AFE" w:rsidP="00F91AFE">
      <w:pPr>
        <w:jc w:val="both"/>
        <w:rPr>
          <w:rFonts w:ascii="Times New Roman" w:hAnsi="Times New Roman"/>
          <w:sz w:val="24"/>
        </w:rPr>
      </w:pPr>
    </w:p>
    <w:p w:rsidR="00994864" w:rsidRDefault="00E36FD4" w:rsidP="00F91AFE">
      <w:pPr>
        <w:jc w:val="both"/>
        <w:rPr>
          <w:rFonts w:ascii="Times New Roman" w:hAnsi="Times New Roman"/>
          <w:sz w:val="24"/>
        </w:rPr>
      </w:pPr>
      <w:r w:rsidRPr="00E36FD4">
        <w:rPr>
          <w:rFonts w:ascii="Times New Roman" w:hAnsi="Times New Roman"/>
          <w:b/>
          <w:sz w:val="24"/>
        </w:rPr>
        <w:t>CELEM GŁÓWNYM PROJKETU</w:t>
      </w:r>
      <w:r w:rsidR="00CA31EE">
        <w:rPr>
          <w:rFonts w:ascii="Times New Roman" w:hAnsi="Times New Roman"/>
          <w:b/>
          <w:sz w:val="24"/>
        </w:rPr>
        <w:t xml:space="preserve"> </w:t>
      </w:r>
      <w:r w:rsidR="00F91AFE" w:rsidRPr="00F91AFE">
        <w:rPr>
          <w:rFonts w:ascii="Times New Roman" w:hAnsi="Times New Roman"/>
          <w:sz w:val="24"/>
        </w:rPr>
        <w:t xml:space="preserve">jest wzrost poziomu kompetencji kluczowych </w:t>
      </w:r>
      <w:r w:rsidR="00994864">
        <w:rPr>
          <w:rFonts w:ascii="Times New Roman" w:hAnsi="Times New Roman"/>
          <w:sz w:val="24"/>
        </w:rPr>
        <w:br/>
      </w:r>
      <w:r w:rsidR="00F91AFE" w:rsidRPr="00F91AFE">
        <w:rPr>
          <w:rFonts w:ascii="Times New Roman" w:hAnsi="Times New Roman"/>
          <w:sz w:val="24"/>
        </w:rPr>
        <w:t>(ICT, matematyczno-przyrodniczych, jęz</w:t>
      </w:r>
      <w:r w:rsidR="00F91AFE">
        <w:rPr>
          <w:rFonts w:ascii="Times New Roman" w:hAnsi="Times New Roman"/>
          <w:sz w:val="24"/>
        </w:rPr>
        <w:t>yków</w:t>
      </w:r>
      <w:r w:rsidR="00F91AFE" w:rsidRPr="00F91AFE">
        <w:rPr>
          <w:rFonts w:ascii="Times New Roman" w:hAnsi="Times New Roman"/>
          <w:sz w:val="24"/>
        </w:rPr>
        <w:t xml:space="preserve"> obcych), postaw i</w:t>
      </w:r>
      <w:r w:rsidR="00DD767A">
        <w:rPr>
          <w:rFonts w:ascii="Times New Roman" w:hAnsi="Times New Roman"/>
          <w:sz w:val="24"/>
        </w:rPr>
        <w:t xml:space="preserve"> </w:t>
      </w:r>
      <w:r w:rsidR="00F91AFE" w:rsidRPr="00F91AFE">
        <w:rPr>
          <w:rFonts w:ascii="Times New Roman" w:hAnsi="Times New Roman"/>
          <w:sz w:val="24"/>
        </w:rPr>
        <w:t xml:space="preserve">umiejętności istotnych </w:t>
      </w:r>
      <w:r w:rsidR="00994864">
        <w:rPr>
          <w:rFonts w:ascii="Times New Roman" w:hAnsi="Times New Roman"/>
          <w:sz w:val="24"/>
        </w:rPr>
        <w:br/>
      </w:r>
      <w:r w:rsidR="00F91AFE" w:rsidRPr="00F91AFE">
        <w:rPr>
          <w:rFonts w:ascii="Times New Roman" w:hAnsi="Times New Roman"/>
          <w:sz w:val="24"/>
        </w:rPr>
        <w:t>na ryku pracy u 220 uczniów</w:t>
      </w:r>
      <w:r w:rsidR="00DD767A">
        <w:rPr>
          <w:rFonts w:ascii="Times New Roman" w:hAnsi="Times New Roman"/>
          <w:sz w:val="24"/>
        </w:rPr>
        <w:t xml:space="preserve"> </w:t>
      </w:r>
      <w:r w:rsidR="00F91AFE" w:rsidRPr="00F91AFE">
        <w:rPr>
          <w:rFonts w:ascii="Times New Roman" w:hAnsi="Times New Roman"/>
          <w:sz w:val="24"/>
        </w:rPr>
        <w:t>oraz kompetencji</w:t>
      </w:r>
      <w:r w:rsidR="00DD767A">
        <w:rPr>
          <w:rFonts w:ascii="Times New Roman" w:hAnsi="Times New Roman"/>
          <w:sz w:val="24"/>
        </w:rPr>
        <w:t xml:space="preserve"> </w:t>
      </w:r>
      <w:r w:rsidR="00F91AFE" w:rsidRPr="00F91AFE">
        <w:rPr>
          <w:rFonts w:ascii="Times New Roman" w:hAnsi="Times New Roman"/>
          <w:sz w:val="24"/>
        </w:rPr>
        <w:t>cyfrowo-wychowawczych 35 nauczycieli</w:t>
      </w:r>
      <w:r w:rsidR="00DD767A">
        <w:rPr>
          <w:rFonts w:ascii="Times New Roman" w:hAnsi="Times New Roman"/>
          <w:sz w:val="24"/>
        </w:rPr>
        <w:t xml:space="preserve"> pochodzących z </w:t>
      </w:r>
      <w:r w:rsidR="00F91AFE">
        <w:rPr>
          <w:rFonts w:ascii="Times New Roman" w:hAnsi="Times New Roman"/>
          <w:sz w:val="24"/>
        </w:rPr>
        <w:t xml:space="preserve">wyżej wymienionych szkół, których organem prowadzącym jest </w:t>
      </w:r>
      <w:r w:rsidR="00F91AFE" w:rsidRPr="00F91AFE">
        <w:rPr>
          <w:rFonts w:ascii="Times New Roman" w:hAnsi="Times New Roman"/>
          <w:sz w:val="24"/>
        </w:rPr>
        <w:t>Gmin</w:t>
      </w:r>
      <w:r w:rsidR="00F91AFE">
        <w:rPr>
          <w:rFonts w:ascii="Times New Roman" w:hAnsi="Times New Roman"/>
          <w:sz w:val="24"/>
        </w:rPr>
        <w:t>a</w:t>
      </w:r>
      <w:r w:rsidR="00F91AFE" w:rsidRPr="00F91AFE">
        <w:rPr>
          <w:rFonts w:ascii="Times New Roman" w:hAnsi="Times New Roman"/>
          <w:sz w:val="24"/>
        </w:rPr>
        <w:t xml:space="preserve"> Wólka poprzez zapewnienie wsparcia w</w:t>
      </w:r>
      <w:r w:rsidR="00DD767A">
        <w:rPr>
          <w:rFonts w:ascii="Times New Roman" w:hAnsi="Times New Roman"/>
          <w:sz w:val="24"/>
        </w:rPr>
        <w:t xml:space="preserve"> </w:t>
      </w:r>
      <w:r w:rsidR="00F91AFE" w:rsidRPr="00F91AFE">
        <w:rPr>
          <w:rFonts w:ascii="Times New Roman" w:hAnsi="Times New Roman"/>
          <w:sz w:val="24"/>
        </w:rPr>
        <w:t xml:space="preserve">postaci wysokiej jakości oferty edukacji opartej </w:t>
      </w:r>
      <w:r w:rsidR="00994864">
        <w:rPr>
          <w:rFonts w:ascii="Times New Roman" w:hAnsi="Times New Roman"/>
          <w:sz w:val="24"/>
        </w:rPr>
        <w:br/>
      </w:r>
      <w:r w:rsidR="00F91AFE" w:rsidRPr="00F91AFE">
        <w:rPr>
          <w:rFonts w:ascii="Times New Roman" w:hAnsi="Times New Roman"/>
          <w:sz w:val="24"/>
        </w:rPr>
        <w:t xml:space="preserve">o indywidualne podejście do </w:t>
      </w:r>
      <w:r w:rsidR="00F91AFE">
        <w:rPr>
          <w:rFonts w:ascii="Times New Roman" w:hAnsi="Times New Roman"/>
          <w:sz w:val="24"/>
        </w:rPr>
        <w:t>ucznia</w:t>
      </w:r>
      <w:r w:rsidR="00F91AFE" w:rsidRPr="00F91AFE">
        <w:rPr>
          <w:rFonts w:ascii="Times New Roman" w:hAnsi="Times New Roman"/>
          <w:sz w:val="24"/>
        </w:rPr>
        <w:t xml:space="preserve"> w szczególności </w:t>
      </w:r>
      <w:r w:rsidR="00F91AFE">
        <w:rPr>
          <w:rFonts w:ascii="Times New Roman" w:hAnsi="Times New Roman"/>
          <w:sz w:val="24"/>
        </w:rPr>
        <w:t>ucznia</w:t>
      </w:r>
      <w:r w:rsidR="00F91AFE" w:rsidRPr="00F91AFE">
        <w:rPr>
          <w:rFonts w:ascii="Times New Roman" w:hAnsi="Times New Roman"/>
          <w:sz w:val="24"/>
        </w:rPr>
        <w:t xml:space="preserve"> ze specjalnymi potrzebami edukacyjnymi,</w:t>
      </w:r>
      <w:r w:rsidR="00DD767A">
        <w:rPr>
          <w:rFonts w:ascii="Times New Roman" w:hAnsi="Times New Roman"/>
          <w:sz w:val="24"/>
        </w:rPr>
        <w:t xml:space="preserve"> </w:t>
      </w:r>
      <w:r w:rsidR="00F91AFE" w:rsidRPr="00F91AFE">
        <w:rPr>
          <w:rFonts w:ascii="Times New Roman" w:hAnsi="Times New Roman"/>
          <w:sz w:val="24"/>
        </w:rPr>
        <w:t xml:space="preserve">obejmującej: zajęcia wyrównawcze i rozwijające uzdolnienia, zajęcia </w:t>
      </w:r>
      <w:r w:rsidR="00994864">
        <w:rPr>
          <w:rFonts w:ascii="Times New Roman" w:hAnsi="Times New Roman"/>
          <w:sz w:val="24"/>
        </w:rPr>
        <w:br/>
      </w:r>
      <w:r w:rsidR="00F91AFE" w:rsidRPr="00F91AFE">
        <w:rPr>
          <w:rFonts w:ascii="Times New Roman" w:hAnsi="Times New Roman"/>
          <w:sz w:val="24"/>
        </w:rPr>
        <w:t>z</w:t>
      </w:r>
      <w:r w:rsidR="00DD767A">
        <w:rPr>
          <w:rFonts w:ascii="Times New Roman" w:hAnsi="Times New Roman"/>
          <w:sz w:val="24"/>
        </w:rPr>
        <w:t>e</w:t>
      </w:r>
      <w:r w:rsidR="00F91AFE" w:rsidRPr="00F91AFE">
        <w:rPr>
          <w:rFonts w:ascii="Times New Roman" w:hAnsi="Times New Roman"/>
          <w:sz w:val="24"/>
        </w:rPr>
        <w:t xml:space="preserve"> spec</w:t>
      </w:r>
      <w:r w:rsidR="00994864">
        <w:rPr>
          <w:rFonts w:ascii="Times New Roman" w:hAnsi="Times New Roman"/>
          <w:sz w:val="24"/>
        </w:rPr>
        <w:t>jalistami</w:t>
      </w:r>
      <w:r w:rsidR="00F91AFE" w:rsidRPr="00F91AFE">
        <w:rPr>
          <w:rFonts w:ascii="Times New Roman" w:hAnsi="Times New Roman"/>
          <w:sz w:val="24"/>
        </w:rPr>
        <w:t>, doradztwo eduk</w:t>
      </w:r>
      <w:r w:rsidR="00994864">
        <w:rPr>
          <w:rFonts w:ascii="Times New Roman" w:hAnsi="Times New Roman"/>
          <w:sz w:val="24"/>
        </w:rPr>
        <w:t>acyjno</w:t>
      </w:r>
      <w:r w:rsidR="00F91AFE" w:rsidRPr="00F91AFE">
        <w:rPr>
          <w:rFonts w:ascii="Times New Roman" w:hAnsi="Times New Roman"/>
          <w:sz w:val="24"/>
        </w:rPr>
        <w:t>-zawodowe, pomoc psychol</w:t>
      </w:r>
      <w:r w:rsidR="00994864">
        <w:rPr>
          <w:rFonts w:ascii="Times New Roman" w:hAnsi="Times New Roman"/>
          <w:sz w:val="24"/>
        </w:rPr>
        <w:t>ogiczno</w:t>
      </w:r>
      <w:r w:rsidR="00F91AFE" w:rsidRPr="00F91AFE">
        <w:rPr>
          <w:rFonts w:ascii="Times New Roman" w:hAnsi="Times New Roman"/>
          <w:sz w:val="24"/>
        </w:rPr>
        <w:t>-pedag</w:t>
      </w:r>
      <w:r w:rsidR="00994864">
        <w:rPr>
          <w:rFonts w:ascii="Times New Roman" w:hAnsi="Times New Roman"/>
          <w:sz w:val="24"/>
        </w:rPr>
        <w:t>ogiczną</w:t>
      </w:r>
      <w:r w:rsidR="00A73E68">
        <w:rPr>
          <w:rFonts w:ascii="Times New Roman" w:hAnsi="Times New Roman"/>
          <w:sz w:val="24"/>
        </w:rPr>
        <w:br/>
      </w:r>
      <w:r w:rsidR="00F91AFE" w:rsidRPr="00F91AFE">
        <w:rPr>
          <w:rFonts w:ascii="Times New Roman" w:hAnsi="Times New Roman"/>
          <w:sz w:val="24"/>
        </w:rPr>
        <w:t xml:space="preserve">dla </w:t>
      </w:r>
      <w:r w:rsidR="00994864">
        <w:rPr>
          <w:rFonts w:ascii="Times New Roman" w:hAnsi="Times New Roman"/>
          <w:sz w:val="24"/>
        </w:rPr>
        <w:t xml:space="preserve">uczniów oraz studia podyplomowe </w:t>
      </w:r>
      <w:r w:rsidR="00F91AFE" w:rsidRPr="00F91AFE">
        <w:rPr>
          <w:rFonts w:ascii="Times New Roman" w:hAnsi="Times New Roman"/>
          <w:sz w:val="24"/>
        </w:rPr>
        <w:t>i</w:t>
      </w:r>
      <w:r w:rsidR="00DD767A">
        <w:rPr>
          <w:rFonts w:ascii="Times New Roman" w:hAnsi="Times New Roman"/>
          <w:sz w:val="24"/>
        </w:rPr>
        <w:t xml:space="preserve"> </w:t>
      </w:r>
      <w:r w:rsidR="00F91AFE" w:rsidRPr="00F91AFE">
        <w:rPr>
          <w:rFonts w:ascii="Times New Roman" w:hAnsi="Times New Roman"/>
          <w:sz w:val="24"/>
        </w:rPr>
        <w:t xml:space="preserve">szkolenia dla </w:t>
      </w:r>
      <w:r w:rsidR="00994864">
        <w:rPr>
          <w:rFonts w:ascii="Times New Roman" w:hAnsi="Times New Roman"/>
          <w:sz w:val="24"/>
        </w:rPr>
        <w:t xml:space="preserve">nauczycieli </w:t>
      </w:r>
      <w:r w:rsidR="00A73E68">
        <w:rPr>
          <w:rFonts w:ascii="Times New Roman" w:hAnsi="Times New Roman"/>
          <w:sz w:val="24"/>
        </w:rPr>
        <w:t>połączone z wyposażeniem</w:t>
      </w:r>
      <w:r w:rsidR="00F91AFE" w:rsidRPr="00F91AFE">
        <w:rPr>
          <w:rFonts w:ascii="Times New Roman" w:hAnsi="Times New Roman"/>
          <w:sz w:val="24"/>
        </w:rPr>
        <w:t xml:space="preserve"> szkół w</w:t>
      </w:r>
      <w:r w:rsidR="00994864">
        <w:rPr>
          <w:rFonts w:ascii="Times New Roman" w:hAnsi="Times New Roman"/>
          <w:sz w:val="24"/>
        </w:rPr>
        <w:t xml:space="preserve"> pomoce dydaktyczne </w:t>
      </w:r>
      <w:r w:rsidR="00F91AFE" w:rsidRPr="00F91AFE">
        <w:rPr>
          <w:rFonts w:ascii="Times New Roman" w:hAnsi="Times New Roman"/>
          <w:sz w:val="24"/>
        </w:rPr>
        <w:t>do końca grudnia 2019</w:t>
      </w:r>
      <w:r w:rsidR="00CA31EE">
        <w:rPr>
          <w:rFonts w:ascii="Times New Roman" w:hAnsi="Times New Roman"/>
          <w:sz w:val="24"/>
        </w:rPr>
        <w:t xml:space="preserve"> </w:t>
      </w:r>
      <w:r w:rsidR="00F91AFE" w:rsidRPr="00F91AFE">
        <w:rPr>
          <w:rFonts w:ascii="Times New Roman" w:hAnsi="Times New Roman"/>
          <w:sz w:val="24"/>
        </w:rPr>
        <w:t>r</w:t>
      </w:r>
      <w:r w:rsidR="00D43239">
        <w:rPr>
          <w:rFonts w:ascii="Times New Roman" w:hAnsi="Times New Roman"/>
          <w:sz w:val="24"/>
        </w:rPr>
        <w:t>.</w:t>
      </w:r>
    </w:p>
    <w:p w:rsidR="00994864" w:rsidRDefault="00994864" w:rsidP="00F91AFE">
      <w:pPr>
        <w:jc w:val="both"/>
        <w:rPr>
          <w:rFonts w:ascii="Times New Roman" w:hAnsi="Times New Roman"/>
          <w:sz w:val="24"/>
        </w:rPr>
      </w:pPr>
    </w:p>
    <w:p w:rsidR="0065693C" w:rsidRDefault="00E36FD4" w:rsidP="00F91AFE">
      <w:pPr>
        <w:jc w:val="both"/>
        <w:rPr>
          <w:rFonts w:ascii="Times New Roman" w:hAnsi="Times New Roman"/>
          <w:sz w:val="24"/>
        </w:rPr>
      </w:pPr>
      <w:r w:rsidRPr="00E36FD4">
        <w:rPr>
          <w:rFonts w:ascii="Times New Roman" w:hAnsi="Times New Roman"/>
          <w:sz w:val="24"/>
        </w:rPr>
        <w:t xml:space="preserve">W projekcie zaplanowano szereg działań mających na celu wyrównanie szans edukacyjnych </w:t>
      </w:r>
      <w:r w:rsidR="00994864">
        <w:rPr>
          <w:rFonts w:ascii="Times New Roman" w:hAnsi="Times New Roman"/>
          <w:sz w:val="24"/>
        </w:rPr>
        <w:br/>
      </w:r>
      <w:r w:rsidRPr="00E36FD4">
        <w:rPr>
          <w:rFonts w:ascii="Times New Roman" w:hAnsi="Times New Roman"/>
          <w:sz w:val="24"/>
        </w:rPr>
        <w:t>i rozwój kompetencji kluczowych uczniów uczęszczających do Szk</w:t>
      </w:r>
      <w:r w:rsidR="00994864">
        <w:rPr>
          <w:rFonts w:ascii="Times New Roman" w:hAnsi="Times New Roman"/>
          <w:sz w:val="24"/>
        </w:rPr>
        <w:t>ó</w:t>
      </w:r>
      <w:r w:rsidRPr="00E36FD4">
        <w:rPr>
          <w:rFonts w:ascii="Times New Roman" w:hAnsi="Times New Roman"/>
          <w:sz w:val="24"/>
        </w:rPr>
        <w:t>ł Podstawow</w:t>
      </w:r>
      <w:r w:rsidR="00994864">
        <w:rPr>
          <w:rFonts w:ascii="Times New Roman" w:hAnsi="Times New Roman"/>
          <w:sz w:val="24"/>
        </w:rPr>
        <w:t xml:space="preserve">ych </w:t>
      </w:r>
      <w:r w:rsidR="00994864">
        <w:rPr>
          <w:rFonts w:ascii="Times New Roman" w:hAnsi="Times New Roman"/>
          <w:sz w:val="24"/>
        </w:rPr>
        <w:br/>
        <w:t>w Świdniku Małym i Łuszczowie oraz Oddziału Gimnazjalnego</w:t>
      </w:r>
      <w:r w:rsidR="00A73E68">
        <w:rPr>
          <w:rFonts w:ascii="Times New Roman" w:hAnsi="Times New Roman"/>
          <w:sz w:val="24"/>
        </w:rPr>
        <w:t xml:space="preserve"> w Pliszczynie</w:t>
      </w:r>
      <w:r w:rsidR="00D43239">
        <w:rPr>
          <w:rFonts w:ascii="Times New Roman" w:hAnsi="Times New Roman"/>
          <w:sz w:val="24"/>
        </w:rPr>
        <w:br/>
      </w:r>
      <w:r w:rsidRPr="00E36FD4">
        <w:rPr>
          <w:rFonts w:ascii="Times New Roman" w:hAnsi="Times New Roman"/>
          <w:sz w:val="24"/>
        </w:rPr>
        <w:t xml:space="preserve">tj. porozumiewanie się w językach obcych; kompetencji matematyczno-przyrodniczych, naukowo–technicznych, informatycznych, w tym posługiwania się narzędziami ICT; umiejętności uczenia </w:t>
      </w:r>
      <w:r w:rsidR="00A73E68">
        <w:rPr>
          <w:rFonts w:ascii="Times New Roman" w:hAnsi="Times New Roman"/>
          <w:sz w:val="24"/>
        </w:rPr>
        <w:t xml:space="preserve">i </w:t>
      </w:r>
      <w:r w:rsidRPr="00E36FD4">
        <w:rPr>
          <w:rFonts w:ascii="Times New Roman" w:hAnsi="Times New Roman"/>
          <w:sz w:val="24"/>
        </w:rPr>
        <w:t xml:space="preserve">logicznego myślenia; inicjatywności i </w:t>
      </w:r>
      <w:r w:rsidR="0060645D">
        <w:rPr>
          <w:rFonts w:ascii="Times New Roman" w:hAnsi="Times New Roman"/>
          <w:sz w:val="24"/>
        </w:rPr>
        <w:t>przedsiębiorczości. Zorganizowane</w:t>
      </w:r>
      <w:r w:rsidRPr="00E36FD4">
        <w:rPr>
          <w:rFonts w:ascii="Times New Roman" w:hAnsi="Times New Roman"/>
          <w:sz w:val="24"/>
        </w:rPr>
        <w:t xml:space="preserve"> w </w:t>
      </w:r>
      <w:r w:rsidR="0060645D">
        <w:rPr>
          <w:rFonts w:ascii="Times New Roman" w:hAnsi="Times New Roman"/>
          <w:sz w:val="24"/>
        </w:rPr>
        <w:t>ramach projektu</w:t>
      </w:r>
      <w:r w:rsidRPr="00E36FD4">
        <w:rPr>
          <w:rFonts w:ascii="Times New Roman" w:hAnsi="Times New Roman"/>
          <w:sz w:val="24"/>
        </w:rPr>
        <w:t xml:space="preserve"> zajęcia edukacyjne (rozwijające i wyrównawcze) oparte zostaną o wykorzystanie ICT – szkolnych i pozaszkolnych, zastosowanie efektywnych metod i form pracy na zajęciach (metoda projektu,</w:t>
      </w:r>
      <w:r w:rsidR="00DD767A">
        <w:rPr>
          <w:rFonts w:ascii="Times New Roman" w:hAnsi="Times New Roman"/>
          <w:sz w:val="24"/>
        </w:rPr>
        <w:t xml:space="preserve"> </w:t>
      </w:r>
      <w:r w:rsidRPr="00E36FD4">
        <w:rPr>
          <w:rFonts w:ascii="Times New Roman" w:hAnsi="Times New Roman"/>
          <w:sz w:val="24"/>
        </w:rPr>
        <w:t>pracownia przyrodnicza, warsztaty, e-learning, metody aktywizujące)</w:t>
      </w:r>
      <w:r w:rsidR="0065693C">
        <w:rPr>
          <w:rFonts w:ascii="Times New Roman" w:hAnsi="Times New Roman"/>
          <w:sz w:val="24"/>
        </w:rPr>
        <w:t xml:space="preserve"> oraz lekcje wyjazdowe m.in. do Centrum Nauki Kopernik. </w:t>
      </w:r>
    </w:p>
    <w:p w:rsidR="0065693C" w:rsidRDefault="0065693C" w:rsidP="0065693C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W </w:t>
      </w:r>
      <w:r w:rsidR="0060645D">
        <w:rPr>
          <w:rFonts w:ascii="Times New Roman" w:hAnsi="Times New Roman"/>
          <w:sz w:val="24"/>
        </w:rPr>
        <w:t xml:space="preserve">projekcie zaplanowano także szkolenia i studia podyplomowe mające na celu </w:t>
      </w:r>
      <w:r w:rsidR="00E36FD4" w:rsidRPr="00E36FD4">
        <w:rPr>
          <w:rFonts w:ascii="Times New Roman" w:hAnsi="Times New Roman"/>
          <w:sz w:val="24"/>
        </w:rPr>
        <w:t xml:space="preserve">podwyższenie kwalifikacji nauczycieli </w:t>
      </w:r>
      <w:r>
        <w:rPr>
          <w:rFonts w:ascii="Times New Roman" w:hAnsi="Times New Roman"/>
          <w:sz w:val="24"/>
        </w:rPr>
        <w:t xml:space="preserve">z </w:t>
      </w:r>
      <w:r w:rsidR="00E36FD4" w:rsidRPr="00E36FD4">
        <w:rPr>
          <w:rFonts w:ascii="Times New Roman" w:hAnsi="Times New Roman"/>
          <w:sz w:val="24"/>
        </w:rPr>
        <w:t xml:space="preserve">zastosowania </w:t>
      </w:r>
      <w:r>
        <w:rPr>
          <w:rFonts w:ascii="Times New Roman" w:hAnsi="Times New Roman"/>
          <w:sz w:val="24"/>
        </w:rPr>
        <w:t xml:space="preserve">w praktyce narzędzi TIK, </w:t>
      </w:r>
      <w:r w:rsidR="00E36FD4" w:rsidRPr="00E36FD4">
        <w:rPr>
          <w:rFonts w:ascii="Times New Roman" w:hAnsi="Times New Roman"/>
          <w:sz w:val="24"/>
        </w:rPr>
        <w:t>umiejętności krytycznego myślenia, a także pracy z dziećmi o specjalnych potrzebach e</w:t>
      </w:r>
      <w:r w:rsidR="00E36FD4">
        <w:rPr>
          <w:rFonts w:ascii="Times New Roman" w:hAnsi="Times New Roman"/>
          <w:sz w:val="24"/>
        </w:rPr>
        <w:t>dukacyjnych.</w:t>
      </w:r>
    </w:p>
    <w:p w:rsidR="00837068" w:rsidRDefault="00837068" w:rsidP="00837068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60645D" w:rsidRPr="00837068">
        <w:rPr>
          <w:rFonts w:ascii="Times New Roman" w:hAnsi="Times New Roman" w:cs="Times New Roman"/>
          <w:sz w:val="24"/>
          <w:szCs w:val="24"/>
        </w:rPr>
        <w:t>ykaz i opis zajęć zaplanowanych w projekcie wraz z wymogami dla uczestników znajduje się w załączonym</w:t>
      </w:r>
      <w:r w:rsidR="00DD767A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A73E68">
        <w:rPr>
          <w:rFonts w:ascii="Times New Roman" w:hAnsi="Times New Roman" w:cs="Times New Roman"/>
          <w:sz w:val="24"/>
          <w:szCs w:val="24"/>
        </w:rPr>
        <w:t xml:space="preserve">do niniejszego ogłoszenia </w:t>
      </w:r>
      <w:r w:rsidRPr="00837068">
        <w:rPr>
          <w:rFonts w:ascii="Times New Roman" w:hAnsi="Times New Roman" w:cs="Times New Roman"/>
          <w:sz w:val="24"/>
          <w:szCs w:val="24"/>
        </w:rPr>
        <w:t>R</w:t>
      </w:r>
      <w:r w:rsidR="0060645D" w:rsidRPr="00837068">
        <w:rPr>
          <w:rFonts w:ascii="Times New Roman" w:hAnsi="Times New Roman" w:cs="Times New Roman"/>
          <w:sz w:val="24"/>
          <w:szCs w:val="24"/>
        </w:rPr>
        <w:t>egulaminie</w:t>
      </w:r>
      <w:r w:rsidR="00A73E68">
        <w:rPr>
          <w:rFonts w:ascii="Times New Roman" w:hAnsi="Times New Roman" w:cs="Times New Roman"/>
          <w:sz w:val="24"/>
          <w:szCs w:val="24"/>
        </w:rPr>
        <w:t xml:space="preserve"> Rekrutacji i Uczestnictwa w Projekcie „Akademia kluczowych kompetencji”</w:t>
      </w:r>
      <w:r w:rsidR="00D43239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837068" w:rsidRDefault="00837068" w:rsidP="00837068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Szczegółowe</w:t>
      </w:r>
      <w:r w:rsidR="00A267C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informacje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można także uzyskać w biurze projektu zlokalizowanym </w:t>
      </w:r>
      <w:r w:rsidR="00A73E6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w Urzędzie Gminy Wólka oraz w szkołach objętych przedmiotowym wsparciem. </w:t>
      </w:r>
    </w:p>
    <w:p w:rsidR="0060645D" w:rsidRPr="00837068" w:rsidRDefault="0060645D" w:rsidP="00837068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37068">
        <w:rPr>
          <w:rFonts w:ascii="Times New Roman" w:hAnsi="Times New Roman" w:cs="Times New Roman"/>
          <w:sz w:val="24"/>
          <w:szCs w:val="24"/>
        </w:rPr>
        <w:t xml:space="preserve">Zapraszamy nauczycieli i uczniów </w:t>
      </w:r>
      <w:r w:rsidR="00D43239">
        <w:rPr>
          <w:rFonts w:ascii="Times New Roman" w:hAnsi="Times New Roman" w:cs="Times New Roman"/>
          <w:sz w:val="24"/>
          <w:szCs w:val="24"/>
        </w:rPr>
        <w:t>naszych</w:t>
      </w:r>
      <w:r w:rsidR="00CA31EE">
        <w:rPr>
          <w:rFonts w:ascii="Times New Roman" w:hAnsi="Times New Roman" w:cs="Times New Roman"/>
          <w:sz w:val="24"/>
          <w:szCs w:val="24"/>
        </w:rPr>
        <w:t xml:space="preserve"> </w:t>
      </w:r>
      <w:r w:rsidR="00D43239">
        <w:rPr>
          <w:rFonts w:ascii="Times New Roman" w:hAnsi="Times New Roman" w:cs="Times New Roman"/>
          <w:sz w:val="24"/>
          <w:szCs w:val="24"/>
        </w:rPr>
        <w:t>szkół</w:t>
      </w:r>
      <w:r w:rsidRPr="00837068">
        <w:rPr>
          <w:rFonts w:ascii="Times New Roman" w:hAnsi="Times New Roman" w:cs="Times New Roman"/>
          <w:sz w:val="24"/>
          <w:szCs w:val="24"/>
        </w:rPr>
        <w:t xml:space="preserve"> do udziału w projekcie.</w:t>
      </w:r>
    </w:p>
    <w:p w:rsidR="000E1058" w:rsidRPr="00CD7418" w:rsidRDefault="000E1058" w:rsidP="0060645D">
      <w:pPr>
        <w:pStyle w:val="NormalnyWeb"/>
      </w:pPr>
    </w:p>
    <w:sectPr w:rsidR="000E1058" w:rsidRPr="00CD7418" w:rsidSect="00A73E68"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25BD" w:rsidRDefault="00A625BD" w:rsidP="00E92716">
      <w:pPr>
        <w:spacing w:after="0" w:line="240" w:lineRule="auto"/>
      </w:pPr>
      <w:r>
        <w:separator/>
      </w:r>
    </w:p>
  </w:endnote>
  <w:endnote w:type="continuationSeparator" w:id="0">
    <w:p w:rsidR="00A625BD" w:rsidRDefault="00A625BD" w:rsidP="00E92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5C2" w:rsidRDefault="00DB75C2" w:rsidP="007B2663">
    <w:pPr>
      <w:pStyle w:val="Stopka"/>
    </w:pPr>
  </w:p>
  <w:p w:rsidR="00DB75C2" w:rsidRDefault="00DB75C2" w:rsidP="007B2663">
    <w:pPr>
      <w:pStyle w:val="Stopka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5C2" w:rsidRDefault="00A625BD" w:rsidP="007B2663">
    <w:pPr>
      <w:jc w:val="center"/>
      <w:rPr>
        <w:rFonts w:ascii="Times New Roman" w:hAnsi="Times New Roman" w:cs="Times New Roman"/>
        <w:b/>
        <w:i/>
        <w:sz w:val="24"/>
        <w:szCs w:val="24"/>
      </w:rPr>
    </w:pPr>
    <w:r>
      <w:rPr>
        <w:noProof/>
        <w:lang w:eastAsia="pl-PL"/>
      </w:rPr>
      <w:pict>
        <v:line id="Łącznik prosty 2" o:spid="_x0000_s2050" style="position:absolute;left:0;text-align:lef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.75pt" to="468.7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" strokecolor="#5b9bd5 [3204]" strokeweight=".5pt">
          <v:stroke joinstyle="miter"/>
        </v:line>
      </w:pict>
    </w:r>
  </w:p>
  <w:p w:rsidR="00DB75C2" w:rsidRPr="007B2663" w:rsidRDefault="00DB75C2" w:rsidP="007B2663">
    <w:pPr>
      <w:spacing w:after="0"/>
      <w:jc w:val="center"/>
      <w:rPr>
        <w:rFonts w:ascii="Times New Roman" w:hAnsi="Times New Roman" w:cs="Times New Roman"/>
        <w:b/>
        <w:i/>
        <w:sz w:val="24"/>
        <w:szCs w:val="24"/>
      </w:rPr>
    </w:pPr>
    <w:r w:rsidRPr="007B2663">
      <w:rPr>
        <w:rFonts w:ascii="Times New Roman" w:hAnsi="Times New Roman" w:cs="Times New Roman"/>
        <w:b/>
        <w:i/>
        <w:sz w:val="24"/>
        <w:szCs w:val="24"/>
      </w:rPr>
      <w:t>„</w:t>
    </w:r>
    <w:r w:rsidR="00994864">
      <w:rPr>
        <w:rFonts w:ascii="Times New Roman" w:hAnsi="Times New Roman" w:cs="Times New Roman"/>
        <w:b/>
        <w:i/>
        <w:sz w:val="24"/>
        <w:szCs w:val="24"/>
      </w:rPr>
      <w:t>Akademia kluczowych kompetencji</w:t>
    </w:r>
    <w:r w:rsidRPr="007B2663">
      <w:rPr>
        <w:rFonts w:ascii="Times New Roman" w:hAnsi="Times New Roman" w:cs="Times New Roman"/>
        <w:b/>
        <w:i/>
        <w:sz w:val="24"/>
        <w:szCs w:val="24"/>
      </w:rPr>
      <w:t>”</w:t>
    </w:r>
  </w:p>
  <w:p w:rsidR="00DB75C2" w:rsidRDefault="00DB75C2">
    <w:pPr>
      <w:pStyle w:val="Stopka"/>
      <w:jc w:val="right"/>
    </w:pPr>
  </w:p>
  <w:p w:rsidR="00DB75C2" w:rsidRDefault="00DB75C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25BD" w:rsidRDefault="00A625BD" w:rsidP="00E92716">
      <w:pPr>
        <w:spacing w:after="0" w:line="240" w:lineRule="auto"/>
      </w:pPr>
      <w:r>
        <w:separator/>
      </w:r>
    </w:p>
  </w:footnote>
  <w:footnote w:type="continuationSeparator" w:id="0">
    <w:p w:rsidR="00A625BD" w:rsidRDefault="00A625BD" w:rsidP="00E927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5C2" w:rsidRDefault="00597AF2" w:rsidP="00CD7418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5760720" cy="59563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FS kolor pozi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95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B75C2" w:rsidRDefault="00A625BD">
    <w:pPr>
      <w:pStyle w:val="Nagwek"/>
    </w:pPr>
    <w:r>
      <w:rPr>
        <w:noProof/>
        <w:lang w:eastAsia="pl-PL"/>
      </w:rPr>
      <w:pict>
        <v:line id="Łącznik prosty 1" o:spid="_x0000_s2051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5pt,11.1pt" to="469.9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" strokecolor="#5b9bd5 [3204]" strokeweight=".5pt">
          <v:stroke joinstyle="miter"/>
        </v:lin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5C2" w:rsidRDefault="00A625BD">
    <w:pPr>
      <w:pStyle w:val="Nagwek"/>
    </w:pPr>
    <w:r>
      <w:rPr>
        <w:rFonts w:ascii="Tahoma" w:hAnsi="Tahoma"/>
        <w:noProof/>
        <w:sz w:val="18"/>
        <w:szCs w:val="18"/>
        <w:lang w:eastAsia="pl-PL"/>
      </w:rPr>
      <w:pict>
        <v:line id="Łącznik prosty 3" o:spid="_x0000_s2049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1pt,74.25pt" to="451.9pt,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" strokecolor="#5b9bd5 [3204]" strokeweight=".5pt">
          <v:stroke joinstyle="miter"/>
        </v:line>
      </w:pict>
    </w:r>
    <w:r w:rsidR="00DB75C2">
      <w:rPr>
        <w:rFonts w:ascii="Tahoma" w:hAnsi="Tahoma"/>
        <w:noProof/>
        <w:sz w:val="18"/>
        <w:szCs w:val="18"/>
        <w:lang w:eastAsia="pl-PL"/>
      </w:rPr>
      <w:drawing>
        <wp:inline distT="0" distB="0" distL="0" distR="0">
          <wp:extent cx="5334000" cy="944930"/>
          <wp:effectExtent l="0" t="0" r="0" b="762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7177" cy="9508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BD036B"/>
    <w:multiLevelType w:val="hybridMultilevel"/>
    <w:tmpl w:val="73DE6B12"/>
    <w:lvl w:ilvl="0" w:tplc="67B2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25658D"/>
    <w:multiLevelType w:val="hybridMultilevel"/>
    <w:tmpl w:val="86B09DE4"/>
    <w:lvl w:ilvl="0" w:tplc="376A6412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0CD62E23"/>
    <w:multiLevelType w:val="hybridMultilevel"/>
    <w:tmpl w:val="47109D3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EE20F6"/>
    <w:multiLevelType w:val="hybridMultilevel"/>
    <w:tmpl w:val="7578FB80"/>
    <w:lvl w:ilvl="0" w:tplc="212879C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4FE7A7B"/>
    <w:multiLevelType w:val="hybridMultilevel"/>
    <w:tmpl w:val="4A32EC24"/>
    <w:lvl w:ilvl="0" w:tplc="C9DED2E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0C72B2E"/>
    <w:multiLevelType w:val="hybridMultilevel"/>
    <w:tmpl w:val="DE3C4F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FC2421"/>
    <w:multiLevelType w:val="hybridMultilevel"/>
    <w:tmpl w:val="844844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D57749"/>
    <w:multiLevelType w:val="hybridMultilevel"/>
    <w:tmpl w:val="946C7F9A"/>
    <w:lvl w:ilvl="0" w:tplc="56CC63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DC77AC"/>
    <w:multiLevelType w:val="hybridMultilevel"/>
    <w:tmpl w:val="86165EEE"/>
    <w:lvl w:ilvl="0" w:tplc="6B9A56A6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837F84"/>
    <w:multiLevelType w:val="hybridMultilevel"/>
    <w:tmpl w:val="1FE05A2C"/>
    <w:lvl w:ilvl="0" w:tplc="F4EA75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07513D"/>
    <w:multiLevelType w:val="hybridMultilevel"/>
    <w:tmpl w:val="F5B6D8CE"/>
    <w:lvl w:ilvl="0" w:tplc="4EFED74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06F43B4"/>
    <w:multiLevelType w:val="hybridMultilevel"/>
    <w:tmpl w:val="FBC8BB72"/>
    <w:lvl w:ilvl="0" w:tplc="B11640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2F2724"/>
    <w:multiLevelType w:val="hybridMultilevel"/>
    <w:tmpl w:val="E4D45CA0"/>
    <w:lvl w:ilvl="0" w:tplc="E9982F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921D05"/>
    <w:multiLevelType w:val="hybridMultilevel"/>
    <w:tmpl w:val="22987728"/>
    <w:lvl w:ilvl="0" w:tplc="747E82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C107B1"/>
    <w:multiLevelType w:val="hybridMultilevel"/>
    <w:tmpl w:val="6B3E9824"/>
    <w:lvl w:ilvl="0" w:tplc="C9DED2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C35A5B"/>
    <w:multiLevelType w:val="hybridMultilevel"/>
    <w:tmpl w:val="515EFE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7C2F58"/>
    <w:multiLevelType w:val="hybridMultilevel"/>
    <w:tmpl w:val="E6502CB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A25CE9"/>
    <w:multiLevelType w:val="hybridMultilevel"/>
    <w:tmpl w:val="308E3A52"/>
    <w:lvl w:ilvl="0" w:tplc="98C669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4C047F4"/>
    <w:multiLevelType w:val="hybridMultilevel"/>
    <w:tmpl w:val="1DC8D9F4"/>
    <w:lvl w:ilvl="0" w:tplc="E1D89CB2">
      <w:start w:val="1"/>
      <w:numFmt w:val="decimal"/>
      <w:lvlText w:val="%1)"/>
      <w:lvlJc w:val="left"/>
      <w:pPr>
        <w:ind w:left="1146" w:hanging="360"/>
      </w:pPr>
      <w:rPr>
        <w:rFonts w:ascii="Times New Roman" w:eastAsiaTheme="minorHAnsi" w:hAnsi="Times New Roman" w:cstheme="minorBidi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47955C8C"/>
    <w:multiLevelType w:val="hybridMultilevel"/>
    <w:tmpl w:val="C082DBA4"/>
    <w:lvl w:ilvl="0" w:tplc="A40E57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33500E"/>
    <w:multiLevelType w:val="hybridMultilevel"/>
    <w:tmpl w:val="D4EA8BE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4E6959"/>
    <w:multiLevelType w:val="hybridMultilevel"/>
    <w:tmpl w:val="DB48F8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194A9D"/>
    <w:multiLevelType w:val="hybridMultilevel"/>
    <w:tmpl w:val="52D62E20"/>
    <w:lvl w:ilvl="0" w:tplc="C9DED2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283D70"/>
    <w:multiLevelType w:val="hybridMultilevel"/>
    <w:tmpl w:val="0B4CA2EA"/>
    <w:lvl w:ilvl="0" w:tplc="8EDE876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58492EEB"/>
    <w:multiLevelType w:val="hybridMultilevel"/>
    <w:tmpl w:val="0A68B13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526648"/>
    <w:multiLevelType w:val="hybridMultilevel"/>
    <w:tmpl w:val="E6F28CB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A516DD"/>
    <w:multiLevelType w:val="hybridMultilevel"/>
    <w:tmpl w:val="7D8833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66300E"/>
    <w:multiLevelType w:val="hybridMultilevel"/>
    <w:tmpl w:val="BDECBB1C"/>
    <w:lvl w:ilvl="0" w:tplc="A66888C2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A2681A"/>
    <w:multiLevelType w:val="hybridMultilevel"/>
    <w:tmpl w:val="126AB2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E52919"/>
    <w:multiLevelType w:val="hybridMultilevel"/>
    <w:tmpl w:val="6F603EF6"/>
    <w:lvl w:ilvl="0" w:tplc="B074056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72515CBD"/>
    <w:multiLevelType w:val="hybridMultilevel"/>
    <w:tmpl w:val="FEE078E6"/>
    <w:lvl w:ilvl="0" w:tplc="8A80CA04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DA38C3"/>
    <w:multiLevelType w:val="hybridMultilevel"/>
    <w:tmpl w:val="88FCCA8A"/>
    <w:lvl w:ilvl="0" w:tplc="4DB6D8A4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>
    <w:nsid w:val="7A490C32"/>
    <w:multiLevelType w:val="hybridMultilevel"/>
    <w:tmpl w:val="3698EB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B1093C"/>
    <w:multiLevelType w:val="hybridMultilevel"/>
    <w:tmpl w:val="E6CA6F24"/>
    <w:lvl w:ilvl="0" w:tplc="C9DED2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D560D0"/>
    <w:multiLevelType w:val="hybridMultilevel"/>
    <w:tmpl w:val="94921CAC"/>
    <w:lvl w:ilvl="0" w:tplc="C9DED2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DEE7765"/>
    <w:multiLevelType w:val="hybridMultilevel"/>
    <w:tmpl w:val="157208B6"/>
    <w:lvl w:ilvl="0" w:tplc="BAE0D64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8"/>
  </w:num>
  <w:num w:numId="2">
    <w:abstractNumId w:val="6"/>
  </w:num>
  <w:num w:numId="3">
    <w:abstractNumId w:val="26"/>
  </w:num>
  <w:num w:numId="4">
    <w:abstractNumId w:val="32"/>
  </w:num>
  <w:num w:numId="5">
    <w:abstractNumId w:val="18"/>
  </w:num>
  <w:num w:numId="6">
    <w:abstractNumId w:val="10"/>
  </w:num>
  <w:num w:numId="7">
    <w:abstractNumId w:val="29"/>
  </w:num>
  <w:num w:numId="8">
    <w:abstractNumId w:val="23"/>
  </w:num>
  <w:num w:numId="9">
    <w:abstractNumId w:val="31"/>
  </w:num>
  <w:num w:numId="10">
    <w:abstractNumId w:val="5"/>
  </w:num>
  <w:num w:numId="11">
    <w:abstractNumId w:val="27"/>
  </w:num>
  <w:num w:numId="12">
    <w:abstractNumId w:val="4"/>
  </w:num>
  <w:num w:numId="13">
    <w:abstractNumId w:val="9"/>
  </w:num>
  <w:num w:numId="14">
    <w:abstractNumId w:val="14"/>
  </w:num>
  <w:num w:numId="15">
    <w:abstractNumId w:val="3"/>
  </w:num>
  <w:num w:numId="16">
    <w:abstractNumId w:val="30"/>
  </w:num>
  <w:num w:numId="17">
    <w:abstractNumId w:val="33"/>
  </w:num>
  <w:num w:numId="18">
    <w:abstractNumId w:val="1"/>
  </w:num>
  <w:num w:numId="19">
    <w:abstractNumId w:val="34"/>
  </w:num>
  <w:num w:numId="20">
    <w:abstractNumId w:val="22"/>
  </w:num>
  <w:num w:numId="21">
    <w:abstractNumId w:val="17"/>
  </w:num>
  <w:num w:numId="22">
    <w:abstractNumId w:val="24"/>
  </w:num>
  <w:num w:numId="23">
    <w:abstractNumId w:val="11"/>
  </w:num>
  <w:num w:numId="24">
    <w:abstractNumId w:val="21"/>
  </w:num>
  <w:num w:numId="25">
    <w:abstractNumId w:val="16"/>
  </w:num>
  <w:num w:numId="26">
    <w:abstractNumId w:val="8"/>
  </w:num>
  <w:num w:numId="27">
    <w:abstractNumId w:val="0"/>
  </w:num>
  <w:num w:numId="28">
    <w:abstractNumId w:val="35"/>
  </w:num>
  <w:num w:numId="29">
    <w:abstractNumId w:val="7"/>
  </w:num>
  <w:num w:numId="30">
    <w:abstractNumId w:val="15"/>
  </w:num>
  <w:num w:numId="31">
    <w:abstractNumId w:val="2"/>
  </w:num>
  <w:num w:numId="32">
    <w:abstractNumId w:val="13"/>
  </w:num>
  <w:num w:numId="33">
    <w:abstractNumId w:val="25"/>
  </w:num>
  <w:num w:numId="34">
    <w:abstractNumId w:val="19"/>
  </w:num>
  <w:num w:numId="35">
    <w:abstractNumId w:val="12"/>
  </w:num>
  <w:num w:numId="36">
    <w:abstractNumId w:val="20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2716"/>
    <w:rsid w:val="000067CB"/>
    <w:rsid w:val="0005090D"/>
    <w:rsid w:val="00072686"/>
    <w:rsid w:val="000E1058"/>
    <w:rsid w:val="001255F5"/>
    <w:rsid w:val="0017617B"/>
    <w:rsid w:val="001820AC"/>
    <w:rsid w:val="00206F6B"/>
    <w:rsid w:val="00227AF3"/>
    <w:rsid w:val="002437D9"/>
    <w:rsid w:val="0027318D"/>
    <w:rsid w:val="00377037"/>
    <w:rsid w:val="00395B7D"/>
    <w:rsid w:val="003B18A7"/>
    <w:rsid w:val="004A022D"/>
    <w:rsid w:val="00597AF2"/>
    <w:rsid w:val="005A4C97"/>
    <w:rsid w:val="0060304D"/>
    <w:rsid w:val="0060645D"/>
    <w:rsid w:val="00615DBC"/>
    <w:rsid w:val="006221E5"/>
    <w:rsid w:val="00654802"/>
    <w:rsid w:val="0065693C"/>
    <w:rsid w:val="006F7D17"/>
    <w:rsid w:val="00715C09"/>
    <w:rsid w:val="007B2663"/>
    <w:rsid w:val="00812F51"/>
    <w:rsid w:val="008149CF"/>
    <w:rsid w:val="0082761D"/>
    <w:rsid w:val="00831B21"/>
    <w:rsid w:val="00837068"/>
    <w:rsid w:val="00845B8D"/>
    <w:rsid w:val="008D029E"/>
    <w:rsid w:val="008E1338"/>
    <w:rsid w:val="008F4414"/>
    <w:rsid w:val="0097356F"/>
    <w:rsid w:val="00994864"/>
    <w:rsid w:val="009C0721"/>
    <w:rsid w:val="009E1C09"/>
    <w:rsid w:val="009E5EFB"/>
    <w:rsid w:val="00A05FF1"/>
    <w:rsid w:val="00A267CE"/>
    <w:rsid w:val="00A30309"/>
    <w:rsid w:val="00A50FF6"/>
    <w:rsid w:val="00A57F98"/>
    <w:rsid w:val="00A625BD"/>
    <w:rsid w:val="00A67E3A"/>
    <w:rsid w:val="00A73E68"/>
    <w:rsid w:val="00AB5E27"/>
    <w:rsid w:val="00AB7E41"/>
    <w:rsid w:val="00AC4DC6"/>
    <w:rsid w:val="00AC72C2"/>
    <w:rsid w:val="00B06765"/>
    <w:rsid w:val="00B116AF"/>
    <w:rsid w:val="00B132BD"/>
    <w:rsid w:val="00B50825"/>
    <w:rsid w:val="00B553F3"/>
    <w:rsid w:val="00B8644A"/>
    <w:rsid w:val="00BB702A"/>
    <w:rsid w:val="00BE21D4"/>
    <w:rsid w:val="00C011E5"/>
    <w:rsid w:val="00C624C1"/>
    <w:rsid w:val="00C845DA"/>
    <w:rsid w:val="00CA31EE"/>
    <w:rsid w:val="00CD2B22"/>
    <w:rsid w:val="00CD6980"/>
    <w:rsid w:val="00CD7418"/>
    <w:rsid w:val="00D43239"/>
    <w:rsid w:val="00D73B41"/>
    <w:rsid w:val="00DB75C2"/>
    <w:rsid w:val="00DD767A"/>
    <w:rsid w:val="00E14DC9"/>
    <w:rsid w:val="00E3278F"/>
    <w:rsid w:val="00E36FD4"/>
    <w:rsid w:val="00E61DC0"/>
    <w:rsid w:val="00E81DF7"/>
    <w:rsid w:val="00E8545A"/>
    <w:rsid w:val="00E90E2E"/>
    <w:rsid w:val="00E92716"/>
    <w:rsid w:val="00EB7F93"/>
    <w:rsid w:val="00ED2C2A"/>
    <w:rsid w:val="00F44AE1"/>
    <w:rsid w:val="00F5285E"/>
    <w:rsid w:val="00F81386"/>
    <w:rsid w:val="00F91AFE"/>
    <w:rsid w:val="00FA7C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4C09143B-58B8-4EF3-AD32-37A9743E8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B266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927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2716"/>
  </w:style>
  <w:style w:type="paragraph" w:styleId="Stopka">
    <w:name w:val="footer"/>
    <w:basedOn w:val="Normalny"/>
    <w:link w:val="StopkaZnak"/>
    <w:uiPriority w:val="99"/>
    <w:unhideWhenUsed/>
    <w:rsid w:val="00E927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2716"/>
  </w:style>
  <w:style w:type="paragraph" w:styleId="Akapitzlist">
    <w:name w:val="List Paragraph"/>
    <w:basedOn w:val="Normalny"/>
    <w:uiPriority w:val="34"/>
    <w:qFormat/>
    <w:rsid w:val="00E92716"/>
    <w:pPr>
      <w:spacing w:after="0" w:line="320" w:lineRule="exact"/>
      <w:ind w:left="720"/>
      <w:contextualSpacing/>
      <w:jc w:val="both"/>
    </w:pPr>
    <w:rPr>
      <w:rFonts w:ascii="Arial" w:eastAsia="Times New Roman" w:hAnsi="Arial" w:cs="Times New Roman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E92716"/>
    <w:pPr>
      <w:widowControl w:val="0"/>
      <w:adjustRightInd w:val="0"/>
      <w:spacing w:after="220" w:line="220" w:lineRule="atLeast"/>
      <w:ind w:left="1080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E92716"/>
    <w:rPr>
      <w:rFonts w:ascii="Times New Roman" w:eastAsia="Times New Roman" w:hAnsi="Times New Roman" w:cs="Times New Roman"/>
      <w:sz w:val="20"/>
      <w:szCs w:val="20"/>
    </w:rPr>
  </w:style>
  <w:style w:type="paragraph" w:styleId="Lista">
    <w:name w:val="List"/>
    <w:basedOn w:val="Tekstpodstawowy"/>
    <w:rsid w:val="00E92716"/>
    <w:pPr>
      <w:ind w:left="1440" w:hanging="36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F44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4414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B132BD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27AF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27AF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27AF3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6064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50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794682-9451-4458-AC6B-9779A712B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452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Polska Spółka Gazownictwa sp. z o.o.</Company>
  <LinksUpToDate>false</LinksUpToDate>
  <CharactersWithSpaces>3162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Suchodolski Michał</dc:creator>
  <cp:lastModifiedBy>Aga</cp:lastModifiedBy>
  <cp:revision>5</cp:revision>
  <cp:lastPrinted>2017-07-12T18:28:00Z</cp:lastPrinted>
  <dcterms:created xsi:type="dcterms:W3CDTF">2018-04-18T09:20:00Z</dcterms:created>
  <dcterms:modified xsi:type="dcterms:W3CDTF">2018-04-19T16:05:00Z</dcterms:modified>
</cp:coreProperties>
</file>