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C3" w:rsidRDefault="006B29C3" w:rsidP="006B29C3">
      <w:pPr>
        <w:pStyle w:val="Nagwek2"/>
        <w:rPr>
          <w:color w:val="00B050"/>
        </w:rPr>
      </w:pPr>
      <w:r w:rsidRPr="006B29C3">
        <w:rPr>
          <w:color w:val="00B050"/>
        </w:rPr>
        <w:t>Zasady korzystania z biblioteki szkolnej Zespołu Szkół Budowlanych w Jaśle</w:t>
      </w:r>
    </w:p>
    <w:p w:rsidR="006B29C3" w:rsidRPr="006B29C3" w:rsidRDefault="006B29C3" w:rsidP="006B29C3">
      <w:pPr>
        <w:pStyle w:val="Nagwek2"/>
        <w:rPr>
          <w:color w:val="00B050"/>
        </w:rPr>
      </w:pPr>
      <w:r w:rsidRPr="006B29C3">
        <w:rPr>
          <w:color w:val="00B050"/>
        </w:rPr>
        <w:t xml:space="preserve">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>Od 1 czerwca 2020 biblioteka szkolna będzie czynna od 9.00 do 13.00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Od 1 czerwca 2020r. można korzystać z biblioteki szkolnej na nowych zasadach, uwzględniających konieczny okres kwarantanny dla książek i innych materiałów przechowywanych w bibliotekach.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W celu zapewnienia bezpieczeństwa pracownikom szkoły oraz użytkownikom biblioteki wstęp do biblioteki zostanie ograniczony do minimum, dlatego należy wcześniej ustalić z bibliotekarzem termin przybycia oraz tytuły wypożyczanych książek za pośrednictwem dziennika elektronicznego lub poczty elektronicznej (kontakt e-mail: </w:t>
      </w:r>
      <w:hyperlink r:id="rId6" w:history="1">
        <w:r w:rsidRPr="006B29C3">
          <w:rPr>
            <w:rStyle w:val="Hipercze"/>
          </w:rPr>
          <w:t>m.bal@zsb.jaslo.pl</w:t>
        </w:r>
      </w:hyperlink>
      <w:r w:rsidRPr="006B29C3">
        <w:t xml:space="preserve">).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>Przed wejściem do szkoły należy zdezynfekować ręce płynem antybakteryjnym, a jeżeli istnieją  przeciwskazania zdrowotne do stosowania środków do dezynfekcji natychmiast umyć ręce.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Do momentu zniesienia ograniczeń każda osoba wchodząca do szkoły ma obowiązek zakrycia ust i nosa maseczką ochronną lub przyłbicą.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rPr>
          <w:b/>
        </w:rPr>
        <w:t>Wypożyczenia i zwroty</w:t>
      </w:r>
      <w:r w:rsidRPr="006B29C3">
        <w:t xml:space="preserve"> odbywają się w drzwiach do biblioteki. W kolejce obowiązuje dystans przestrzenny (minimum 2 metry) – określony znakami na podłodze.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Za zgodą bibliotekarza uczeń może wejść do środka, by wybrać książkę. Przed wejściem do biblioteki należy zdezynfekować ręce płynem antybakteryjnym.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>W bibliotece może jednocześnie przebywać bibliotekarz i jeden odwiedzający. Należy zachować dystans przestrzenny – minimum 2 metry.</w:t>
      </w:r>
    </w:p>
    <w:p w:rsidR="006B29C3" w:rsidRPr="006B29C3" w:rsidRDefault="006B29C3" w:rsidP="006B29C3">
      <w:pPr>
        <w:numPr>
          <w:ilvl w:val="0"/>
          <w:numId w:val="1"/>
        </w:numPr>
        <w:rPr>
          <w:b/>
        </w:rPr>
      </w:pPr>
      <w:r w:rsidRPr="006B29C3">
        <w:rPr>
          <w:b/>
        </w:rPr>
        <w:t>ZWROTY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Bibliotekarz wyznacza miejsce składowania oddawanych książek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Należy pokazać bibliotekarzowi numer inwentarzowy książki, a następnie odłożyć ją do wyznaczonego pojemnika. 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 xml:space="preserve">Przynoszone książki powinny być oznaczone nazwiskiem ucznia i datą, w której zostały oddane. </w:t>
      </w:r>
    </w:p>
    <w:p w:rsidR="006B29C3" w:rsidRPr="006B29C3" w:rsidRDefault="006B29C3" w:rsidP="006B29C3">
      <w:pPr>
        <w:numPr>
          <w:ilvl w:val="0"/>
          <w:numId w:val="1"/>
        </w:numPr>
      </w:pPr>
      <w:r w:rsidRPr="006B29C3">
        <w:t>Książki zostaną zabrane do biblioteki po wyznaczonym czasie kwarantanny.</w:t>
      </w:r>
    </w:p>
    <w:p w:rsidR="006B29C3" w:rsidRPr="006B29C3" w:rsidRDefault="006B29C3" w:rsidP="006B29C3">
      <w:r w:rsidRPr="006B29C3">
        <w:t>Ważne, żeby w kolejce do biblioteki użytkownicy nie przekraczali wyznaczonych linii (oznakowanie na podłodze)</w:t>
      </w:r>
    </w:p>
    <w:p w:rsidR="00304CFF" w:rsidRDefault="00304CFF">
      <w:bookmarkStart w:id="0" w:name="_GoBack"/>
      <w:bookmarkEnd w:id="0"/>
    </w:p>
    <w:sectPr w:rsidR="0030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25"/>
    <w:rsid w:val="00093325"/>
    <w:rsid w:val="00304CFF"/>
    <w:rsid w:val="006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qFormat/>
    <w:rsid w:val="006B29C3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29C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B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qFormat/>
    <w:rsid w:val="006B29C3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29C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B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bal@zsb.jas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2020-05-22T12:29:00Z</dcterms:created>
  <dcterms:modified xsi:type="dcterms:W3CDTF">2020-05-22T12:30:00Z</dcterms:modified>
</cp:coreProperties>
</file>