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3D" w:rsidRPr="0017498F" w:rsidRDefault="00832C3D" w:rsidP="00832C3D">
      <w:pPr>
        <w:jc w:val="center"/>
        <w:rPr>
          <w:rFonts w:ascii="Tahoma" w:hAnsi="Tahoma" w:cs="Tahoma"/>
          <w:b/>
          <w:sz w:val="18"/>
          <w:szCs w:val="18"/>
        </w:rPr>
      </w:pPr>
      <w:r w:rsidRPr="0017498F">
        <w:rPr>
          <w:rFonts w:ascii="Tahoma" w:hAnsi="Tahoma" w:cs="Tahoma"/>
          <w:b/>
          <w:sz w:val="18"/>
          <w:szCs w:val="18"/>
        </w:rPr>
        <w:t>Szkolny zestaw podręczników</w:t>
      </w:r>
      <w:r w:rsidR="003F12DC" w:rsidRPr="0017498F">
        <w:rPr>
          <w:rFonts w:ascii="Tahoma" w:hAnsi="Tahoma" w:cs="Tahoma"/>
          <w:b/>
          <w:sz w:val="18"/>
          <w:szCs w:val="18"/>
        </w:rPr>
        <w:t xml:space="preserve"> – rok szkolny 202</w:t>
      </w:r>
      <w:r w:rsidR="00AC1660">
        <w:rPr>
          <w:rFonts w:ascii="Tahoma" w:hAnsi="Tahoma" w:cs="Tahoma"/>
          <w:b/>
          <w:sz w:val="18"/>
          <w:szCs w:val="18"/>
        </w:rPr>
        <w:t>1</w:t>
      </w:r>
      <w:r w:rsidR="00AA5EF8" w:rsidRPr="0017498F">
        <w:rPr>
          <w:rFonts w:ascii="Tahoma" w:hAnsi="Tahoma" w:cs="Tahoma"/>
          <w:b/>
          <w:sz w:val="18"/>
          <w:szCs w:val="18"/>
        </w:rPr>
        <w:t>/20</w:t>
      </w:r>
      <w:r w:rsidR="0056432F" w:rsidRPr="0017498F">
        <w:rPr>
          <w:rFonts w:ascii="Tahoma" w:hAnsi="Tahoma" w:cs="Tahoma"/>
          <w:b/>
          <w:sz w:val="18"/>
          <w:szCs w:val="18"/>
        </w:rPr>
        <w:t>2</w:t>
      </w:r>
      <w:r w:rsidR="00AC1660">
        <w:rPr>
          <w:rFonts w:ascii="Tahoma" w:hAnsi="Tahoma" w:cs="Tahoma"/>
          <w:b/>
          <w:sz w:val="18"/>
          <w:szCs w:val="18"/>
        </w:rPr>
        <w:t>2</w:t>
      </w:r>
    </w:p>
    <w:p w:rsidR="009A6894" w:rsidRPr="0017498F" w:rsidRDefault="00A258BE" w:rsidP="00832C3D">
      <w:pPr>
        <w:jc w:val="center"/>
        <w:rPr>
          <w:rFonts w:ascii="Tahoma" w:hAnsi="Tahoma" w:cs="Tahoma"/>
          <w:b/>
          <w:sz w:val="18"/>
          <w:szCs w:val="18"/>
        </w:rPr>
      </w:pPr>
      <w:r w:rsidRPr="0017498F">
        <w:rPr>
          <w:rFonts w:ascii="Tahoma" w:hAnsi="Tahoma" w:cs="Tahoma"/>
          <w:b/>
          <w:sz w:val="18"/>
          <w:szCs w:val="18"/>
        </w:rPr>
        <w:t xml:space="preserve">Szkoła Branżowa I Stopnia </w:t>
      </w:r>
      <w:r w:rsidR="006E437E" w:rsidRPr="0017498F">
        <w:rPr>
          <w:rFonts w:ascii="Tahoma" w:hAnsi="Tahoma" w:cs="Tahoma"/>
          <w:b/>
          <w:sz w:val="18"/>
          <w:szCs w:val="18"/>
        </w:rPr>
        <w:t xml:space="preserve">- </w:t>
      </w:r>
      <w:r w:rsidR="00825C80">
        <w:rPr>
          <w:rFonts w:ascii="Tahoma" w:hAnsi="Tahoma" w:cs="Tahoma"/>
          <w:b/>
          <w:sz w:val="18"/>
          <w:szCs w:val="18"/>
          <w:u w:val="single"/>
        </w:rPr>
        <w:t>dekarz</w:t>
      </w:r>
    </w:p>
    <w:p w:rsidR="00832C3D" w:rsidRPr="0017498F" w:rsidRDefault="009C2E01" w:rsidP="00832C3D">
      <w:pPr>
        <w:jc w:val="center"/>
        <w:rPr>
          <w:rFonts w:ascii="Tahoma" w:hAnsi="Tahoma" w:cs="Tahoma"/>
          <w:b/>
          <w:sz w:val="18"/>
          <w:szCs w:val="18"/>
        </w:rPr>
      </w:pPr>
      <w:r w:rsidRPr="0017498F">
        <w:rPr>
          <w:rFonts w:ascii="Tahoma" w:hAnsi="Tahoma" w:cs="Tahoma"/>
          <w:b/>
          <w:sz w:val="18"/>
          <w:szCs w:val="18"/>
        </w:rPr>
        <w:t>Klas</w:t>
      </w:r>
      <w:r w:rsidR="00B634AE" w:rsidRPr="0017498F">
        <w:rPr>
          <w:rFonts w:ascii="Tahoma" w:hAnsi="Tahoma" w:cs="Tahoma"/>
          <w:b/>
          <w:sz w:val="18"/>
          <w:szCs w:val="18"/>
        </w:rPr>
        <w:t>a</w:t>
      </w:r>
      <w:r w:rsidR="00EB1957" w:rsidRPr="0017498F">
        <w:rPr>
          <w:rFonts w:ascii="Tahoma" w:hAnsi="Tahoma" w:cs="Tahoma"/>
          <w:b/>
          <w:sz w:val="18"/>
          <w:szCs w:val="18"/>
        </w:rPr>
        <w:t xml:space="preserve">– </w:t>
      </w:r>
      <w:r w:rsidR="003F12DC" w:rsidRPr="0017498F">
        <w:rPr>
          <w:rFonts w:ascii="Tahoma" w:hAnsi="Tahoma" w:cs="Tahoma"/>
          <w:b/>
          <w:sz w:val="18"/>
          <w:szCs w:val="18"/>
        </w:rPr>
        <w:t xml:space="preserve">I BA </w:t>
      </w:r>
    </w:p>
    <w:p w:rsidR="00840221" w:rsidRPr="0017498F" w:rsidRDefault="00840221" w:rsidP="00832C3D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10560" w:type="dxa"/>
        <w:tblInd w:w="-7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016"/>
        <w:gridCol w:w="6988"/>
      </w:tblGrid>
      <w:tr w:rsidR="0017498F" w:rsidRPr="0017498F" w:rsidTr="00F34BDD">
        <w:trPr>
          <w:trHeight w:val="2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3D" w:rsidRPr="0017498F" w:rsidRDefault="00832C3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17498F">
              <w:rPr>
                <w:rFonts w:ascii="Tahoma" w:hAnsi="Tahoma" w:cs="Tahoma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C3D" w:rsidRPr="0017498F" w:rsidRDefault="00832C3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7498F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3D" w:rsidRPr="0017498F" w:rsidRDefault="00832C3D" w:rsidP="009C2E01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7498F">
              <w:rPr>
                <w:rFonts w:ascii="Tahoma" w:hAnsi="Tahoma" w:cs="Tahoma"/>
                <w:b/>
                <w:sz w:val="16"/>
                <w:szCs w:val="16"/>
              </w:rPr>
              <w:t>Podręcznik</w:t>
            </w:r>
          </w:p>
        </w:tc>
      </w:tr>
      <w:tr w:rsidR="00116863" w:rsidRPr="0017498F" w:rsidTr="00116863">
        <w:trPr>
          <w:trHeight w:val="83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863" w:rsidRPr="0017498F" w:rsidRDefault="0011686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498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63" w:rsidRPr="00836CAD" w:rsidRDefault="0011686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JĘZYK POLSKI</w:t>
            </w:r>
          </w:p>
          <w:p w:rsidR="00116863" w:rsidRPr="00836CAD" w:rsidRDefault="001168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16863" w:rsidRPr="00836CAD" w:rsidRDefault="001168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63" w:rsidRPr="0017498F" w:rsidRDefault="00116863" w:rsidP="009A5D09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Seria: </w:t>
            </w:r>
            <w:hyperlink r:id="rId6" w:history="1">
              <w:r w:rsidRPr="0017498F">
                <w:rPr>
                  <w:rStyle w:val="Hipercze"/>
                  <w:rFonts w:ascii="Tahom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Edukacja</w:t>
              </w:r>
            </w:hyperlink>
            <w:r w:rsidRPr="0017498F">
              <w:rPr>
                <w:rStyle w:val="Hipercze"/>
                <w:rFonts w:ascii="Tahoma" w:hAnsi="Tahoma" w:cs="Tahoma"/>
                <w:bCs/>
                <w:color w:val="auto"/>
                <w:sz w:val="16"/>
                <w:szCs w:val="16"/>
                <w:u w:val="none"/>
                <w:lang w:eastAsia="pl-PL"/>
              </w:rPr>
              <w:t xml:space="preserve"> jest podróżą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Tytuł: 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Język polski 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  Podręcznik dla szkoły branżowej I stopnia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20656E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Część 1.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Autor: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Barbara </w:t>
            </w:r>
            <w:proofErr w:type="spellStart"/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>Chuderska</w:t>
            </w:r>
            <w:proofErr w:type="spellEnd"/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</w:t>
            </w:r>
          </w:p>
        </w:tc>
      </w:tr>
      <w:tr w:rsidR="00116863" w:rsidRPr="0017498F" w:rsidTr="00116863">
        <w:trPr>
          <w:trHeight w:val="6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63" w:rsidRPr="0017498F" w:rsidRDefault="0011686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49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63" w:rsidRPr="00836CAD" w:rsidRDefault="0011686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HISTORIA</w:t>
            </w:r>
          </w:p>
          <w:p w:rsidR="00116863" w:rsidRPr="00836CAD" w:rsidRDefault="001168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16863" w:rsidRPr="00836CAD" w:rsidRDefault="001168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63" w:rsidRPr="0017498F" w:rsidRDefault="00116863" w:rsidP="009A5D09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17498F">
              <w:rPr>
                <w:rFonts w:ascii="Tahoma" w:hAnsi="Tahoma" w:cs="Tahoma"/>
                <w:sz w:val="16"/>
                <w:szCs w:val="16"/>
              </w:rPr>
              <w:t>Historia</w:t>
            </w:r>
            <w:r>
              <w:rPr>
                <w:rFonts w:ascii="Tahoma" w:hAnsi="Tahoma" w:cs="Tahoma"/>
                <w:sz w:val="16"/>
                <w:szCs w:val="16"/>
              </w:rPr>
              <w:t xml:space="preserve"> 1</w:t>
            </w:r>
            <w:r w:rsidRPr="0017498F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7498F">
              <w:rPr>
                <w:rFonts w:ascii="Tahoma" w:hAnsi="Tahoma" w:cs="Tahoma"/>
                <w:sz w:val="16"/>
                <w:szCs w:val="16"/>
              </w:rPr>
              <w:t xml:space="preserve"> Podręcznik dla szkoły branżowej I stopnia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>Mirosław Ustrzycki, Janusz Ustrzycki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 </w:t>
            </w:r>
          </w:p>
        </w:tc>
      </w:tr>
      <w:tr w:rsidR="00116863" w:rsidRPr="0017498F" w:rsidTr="00116863">
        <w:trPr>
          <w:trHeight w:val="70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63" w:rsidRPr="0017498F" w:rsidRDefault="0011686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498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63" w:rsidRPr="00836CAD" w:rsidRDefault="0011686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GEOGRAFIA</w:t>
            </w:r>
          </w:p>
          <w:p w:rsidR="00116863" w:rsidRPr="00836CAD" w:rsidRDefault="001168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16863" w:rsidRPr="00836CAD" w:rsidRDefault="001168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63" w:rsidRPr="0017498F" w:rsidRDefault="00116863" w:rsidP="009A5D09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Tytuł: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A67079">
              <w:rPr>
                <w:rFonts w:ascii="Tahoma" w:hAnsi="Tahoma" w:cs="Tahoma"/>
                <w:sz w:val="16"/>
                <w:szCs w:val="16"/>
              </w:rPr>
              <w:t>Podręcznik Geografia. Klasa 1. Szkoła branżowa I stopnia.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A6707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: 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>Sławomir Kurek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</w:t>
            </w:r>
          </w:p>
        </w:tc>
      </w:tr>
      <w:tr w:rsidR="00116863" w:rsidRPr="0017498F" w:rsidTr="00116863">
        <w:trPr>
          <w:trHeight w:val="9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63" w:rsidRPr="0017498F" w:rsidRDefault="00EB5D9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863" w:rsidRPr="00836CAD" w:rsidRDefault="0011686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FIZYKA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63" w:rsidRPr="0017498F" w:rsidRDefault="00116863" w:rsidP="009A5D09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Odkryć fizykę 1. Podręcznik ze zbiorem zadań dla liceum ogólnokształcącego i technikum. Zakres podstawowy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Autor: </w:t>
            </w:r>
            <w:proofErr w:type="spellStart"/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M.Braun</w:t>
            </w:r>
            <w:proofErr w:type="spellEnd"/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, W. Śliwa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Wydawnictwo: 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Nowa Era</w:t>
            </w:r>
          </w:p>
        </w:tc>
      </w:tr>
      <w:tr w:rsidR="00116863" w:rsidRPr="0017498F" w:rsidTr="00116863">
        <w:trPr>
          <w:trHeight w:val="69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63" w:rsidRPr="0017498F" w:rsidRDefault="00EB5D9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863" w:rsidRPr="00836CAD" w:rsidRDefault="0011686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MATEMATYKA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63" w:rsidRPr="0017498F" w:rsidRDefault="00116863" w:rsidP="009A5D09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Tytuł: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”To</w:t>
            </w:r>
            <w:proofErr w:type="spellEnd"/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się liczy”. Podręcznik do </w:t>
            </w:r>
            <w:proofErr w:type="spellStart"/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matematykidla</w:t>
            </w:r>
            <w:proofErr w:type="spellEnd"/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szkoły branżowej I stopnia</w:t>
            </w:r>
            <w:r w:rsidRPr="00160064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. Klasa pierwsza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Autor: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Karolina </w:t>
            </w:r>
            <w:proofErr w:type="spellStart"/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>Wej</w:t>
            </w:r>
            <w:proofErr w:type="spellEnd"/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>, Wojciech Babiański,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Wydawnictwo: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>Nowa Era</w:t>
            </w:r>
          </w:p>
        </w:tc>
      </w:tr>
      <w:tr w:rsidR="00116863" w:rsidRPr="0017498F" w:rsidTr="007D2013">
        <w:trPr>
          <w:trHeight w:val="7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63" w:rsidRPr="0017498F" w:rsidRDefault="00EB5D9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63" w:rsidRPr="00836CAD" w:rsidRDefault="0011686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INFORMATYKA</w:t>
            </w:r>
          </w:p>
          <w:p w:rsidR="00116863" w:rsidRPr="00836CAD" w:rsidRDefault="001168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63" w:rsidRPr="0017498F" w:rsidRDefault="00116863" w:rsidP="009A5D09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7F0640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I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nformatyka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. </w:t>
            </w:r>
            <w:r w:rsidRPr="0017498F">
              <w:rPr>
                <w:rFonts w:ascii="Tahoma" w:hAnsi="Tahoma" w:cs="Tahoma"/>
                <w:sz w:val="16"/>
                <w:szCs w:val="16"/>
              </w:rPr>
              <w:t>Podręcznik dla szkoły branżowej I stopnia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Autor: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Wojciech Hermanowski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Wydawnictwo: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      </w:t>
            </w:r>
          </w:p>
        </w:tc>
      </w:tr>
      <w:tr w:rsidR="00116863" w:rsidRPr="0017498F" w:rsidTr="00116863">
        <w:trPr>
          <w:trHeight w:val="6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63" w:rsidRPr="0017498F" w:rsidRDefault="00EB5D9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63" w:rsidRPr="00836CAD" w:rsidRDefault="0011686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EDUKACJA DLA BEZPIECZEŃSTWA</w:t>
            </w:r>
          </w:p>
          <w:p w:rsidR="00116863" w:rsidRPr="00836CAD" w:rsidRDefault="001168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63" w:rsidRPr="0017498F" w:rsidRDefault="00116863" w:rsidP="009A5D09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7" w:history="1">
              <w:r w:rsidRPr="0017498F">
                <w:rPr>
                  <w:rStyle w:val="Hipercze"/>
                  <w:rFonts w:ascii="Tahom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 xml:space="preserve">Edukacja dla bezpieczeństwa. </w:t>
              </w:r>
              <w:r w:rsidRPr="0017498F">
                <w:rPr>
                  <w:rFonts w:ascii="Tahoma" w:hAnsi="Tahoma" w:cs="Tahoma"/>
                  <w:sz w:val="16"/>
                  <w:szCs w:val="16"/>
                </w:rPr>
                <w:t>Podręcznik dla szkoły branżowej I stopnia</w:t>
              </w:r>
              <w:r w:rsidRPr="0017498F">
                <w:rPr>
                  <w:rStyle w:val="Hipercze"/>
                  <w:rFonts w:ascii="Tahom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 xml:space="preserve">. </w:t>
              </w:r>
            </w:hyperlink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Autor: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>Barbara Boniek, Andrzej Kruczyński</w:t>
            </w:r>
            <w:r w:rsidRPr="0017498F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br/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Operon                 </w:t>
            </w:r>
          </w:p>
        </w:tc>
      </w:tr>
      <w:tr w:rsidR="00116863" w:rsidRPr="0017498F" w:rsidTr="00B12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63" w:rsidRPr="0017498F" w:rsidRDefault="00EB5D9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863" w:rsidRPr="00836CAD" w:rsidRDefault="0011686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</w:rPr>
              <w:t>*</w:t>
            </w:r>
            <w:r w:rsidRPr="00836CAD">
              <w:rPr>
                <w:rFonts w:ascii="Tahoma" w:hAnsi="Tahoma" w:cs="Tahoma"/>
                <w:b/>
                <w:sz w:val="16"/>
                <w:szCs w:val="16"/>
              </w:rPr>
              <w:t>WYCHOWANIE DO ŻYCIA W RODZINIE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63" w:rsidRPr="0017498F" w:rsidRDefault="00116863" w:rsidP="009A5D09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8" w:history="1">
              <w:r w:rsidRPr="0017498F">
                <w:rPr>
                  <w:rStyle w:val="Hipercze"/>
                  <w:rFonts w:ascii="Tahom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Wędrując ku dorosłości</w:t>
              </w:r>
            </w:hyperlink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</w:t>
            </w:r>
            <w:proofErr w:type="spellStart"/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>praca</w:t>
            </w:r>
            <w:proofErr w:type="spellEnd"/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zbiorowa pod redakcją :</w:t>
            </w:r>
            <w:r w:rsidRPr="0017498F">
              <w:rPr>
                <w:rFonts w:ascii="Tahoma" w:hAnsi="Tahoma" w:cs="Tahoma"/>
                <w:bCs/>
                <w:sz w:val="16"/>
                <w:szCs w:val="16"/>
              </w:rPr>
              <w:t xml:space="preserve">Teresa Król, Magdalena </w:t>
            </w:r>
            <w:proofErr w:type="spellStart"/>
            <w:r w:rsidRPr="0017498F">
              <w:rPr>
                <w:rFonts w:ascii="Tahoma" w:hAnsi="Tahoma" w:cs="Tahoma"/>
                <w:bCs/>
                <w:sz w:val="16"/>
                <w:szCs w:val="16"/>
              </w:rPr>
              <w:t>Guziak</w:t>
            </w:r>
            <w:proofErr w:type="spellEnd"/>
            <w:r w:rsidRPr="0017498F">
              <w:rPr>
                <w:rFonts w:ascii="Tahoma" w:hAnsi="Tahoma" w:cs="Tahoma"/>
                <w:bCs/>
                <w:sz w:val="16"/>
                <w:szCs w:val="16"/>
              </w:rPr>
              <w:t xml:space="preserve">-Nowak, </w:t>
            </w:r>
            <w:r w:rsidRPr="0017498F">
              <w:rPr>
                <w:rFonts w:ascii="Tahoma" w:hAnsi="Tahoma" w:cs="Tahoma"/>
                <w:bCs/>
                <w:sz w:val="16"/>
                <w:szCs w:val="16"/>
              </w:rPr>
              <w:br/>
              <w:t>Grażyna Węglarczyk</w:t>
            </w:r>
            <w:bookmarkStart w:id="0" w:name="_GoBack"/>
            <w:bookmarkEnd w:id="0"/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</w:t>
            </w:r>
            <w:proofErr w:type="spellStart"/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>Rubikon</w:t>
            </w:r>
            <w:proofErr w:type="spellEnd"/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(najnowsze wydanie)</w:t>
            </w:r>
          </w:p>
        </w:tc>
      </w:tr>
      <w:tr w:rsidR="00116863" w:rsidRPr="0017498F" w:rsidTr="00B12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63" w:rsidRPr="0017498F" w:rsidRDefault="00EB5D9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863" w:rsidRPr="00836CAD" w:rsidRDefault="0011686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RELIGIA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63" w:rsidRPr="0017498F" w:rsidRDefault="00116863" w:rsidP="006035F4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066ED2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066ED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W poszukiwaniu wolności- podręcznik do religii dla klasy I szkół ponadpodstawowych</w:t>
            </w:r>
            <w:r w:rsidRPr="00066ED2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         </w:t>
            </w:r>
            <w:r w:rsidRPr="00066ED2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Autor:</w:t>
            </w:r>
            <w:r w:rsidRPr="00066ED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(</w:t>
            </w:r>
            <w:r w:rsidRPr="00066ED2">
              <w:rPr>
                <w:rFonts w:ascii="Tahoma" w:hAnsi="Tahoma" w:cs="Tahoma"/>
                <w:sz w:val="16"/>
                <w:szCs w:val="16"/>
                <w:lang w:eastAsia="pl-PL"/>
              </w:rPr>
              <w:t>red.) ks. Marian Zając</w:t>
            </w:r>
            <w:r w:rsidRPr="00066ED2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                                        </w:t>
            </w:r>
            <w:r w:rsidRPr="00066ED2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</w:t>
            </w:r>
            <w:r w:rsidRPr="00963D44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963D44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Gaudium</w:t>
            </w:r>
            <w:proofErr w:type="spellEnd"/>
            <w:r w:rsidRPr="00066ED2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2020</w:t>
            </w:r>
            <w:r w:rsidRPr="00066ED2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</w:t>
            </w:r>
          </w:p>
        </w:tc>
      </w:tr>
      <w:tr w:rsidR="0017498F" w:rsidRPr="0017498F" w:rsidTr="00116863">
        <w:trPr>
          <w:trHeight w:val="7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9BE" w:rsidRPr="0017498F" w:rsidRDefault="00EB5D9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9BE" w:rsidRPr="00836CAD" w:rsidRDefault="00CA3025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BEZPIECZEŃSTWO I HIGIENA PRACY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9BE" w:rsidRPr="0017498F" w:rsidRDefault="00116863" w:rsidP="009E5B83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 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Bhp w branży budowlanej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</w:r>
            <w:proofErr w:type="spellStart"/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>Małgorzata</w:t>
            </w:r>
            <w:proofErr w:type="spellEnd"/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Karbowiak, Wanda Bukała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Wydawnictwo:</w:t>
            </w:r>
            <w:r w:rsidR="00882B9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WSIP  </w:t>
            </w:r>
          </w:p>
        </w:tc>
      </w:tr>
      <w:tr w:rsidR="0017498F" w:rsidRPr="0017498F" w:rsidTr="00116863">
        <w:trPr>
          <w:trHeight w:val="60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0B37" w:rsidRPr="0017498F" w:rsidRDefault="00EB5D96" w:rsidP="00B739B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0B37" w:rsidRPr="00836CAD" w:rsidRDefault="00A40649" w:rsidP="00D026F9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TECHNOLOGIA ROBÓT DEKARSKICH</w:t>
            </w:r>
          </w:p>
          <w:p w:rsidR="003F0B37" w:rsidRPr="00836CAD" w:rsidRDefault="003F0B37" w:rsidP="00D026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37" w:rsidRPr="0017498F" w:rsidRDefault="00A75F3B" w:rsidP="005F2EC9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Tytuł</w:t>
            </w:r>
            <w:r w:rsidRPr="00882B9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: </w:t>
            </w:r>
            <w:r w:rsidR="00882B95" w:rsidRPr="00882B9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Deka</w:t>
            </w:r>
            <w:r w:rsidR="00882B9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rstwo i blacharstwo budowlane. T</w:t>
            </w:r>
            <w:r w:rsidR="00882B95" w:rsidRPr="00882B9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echnologia</w:t>
            </w:r>
            <w:r w:rsidR="00882B9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Autor </w:t>
            </w:r>
            <w:r w:rsidR="00882B9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: </w:t>
            </w:r>
            <w:r w:rsidR="00882B95" w:rsidRPr="00882B9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W. </w:t>
            </w:r>
            <w:proofErr w:type="spellStart"/>
            <w:r w:rsidR="00882B95" w:rsidRPr="00882B9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Martinek</w:t>
            </w:r>
            <w:proofErr w:type="spellEnd"/>
            <w:r w:rsidR="00882B95" w:rsidRPr="00882B9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, Z. Michnowski</w:t>
            </w:r>
            <w:r w:rsidR="00882B9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="00882B95"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="00882B9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882B95"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WSIP  </w:t>
            </w:r>
          </w:p>
        </w:tc>
      </w:tr>
      <w:tr w:rsidR="0017498F" w:rsidRPr="0017498F" w:rsidTr="00B12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0B37" w:rsidRPr="0017498F" w:rsidRDefault="00EB5D96" w:rsidP="00B739B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0B37" w:rsidRPr="00836CAD" w:rsidRDefault="00882B95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PODSTAWY BUDOWNICTWA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B37" w:rsidRPr="0017498F" w:rsidRDefault="00882B95" w:rsidP="00882B95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9" w:history="1">
              <w:r w:rsidRPr="0017498F">
                <w:rPr>
                  <w:rStyle w:val="Hipercze"/>
                  <w:rFonts w:ascii="Tahom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Budownictwo</w:t>
              </w:r>
            </w:hyperlink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ogólne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Autor: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Mirosława Popek , Bożenna Wapińska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Wydawnictwo: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WSiP </w:t>
            </w:r>
          </w:p>
        </w:tc>
      </w:tr>
      <w:tr w:rsidR="00CA3025" w:rsidRPr="0017498F" w:rsidTr="00B12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025" w:rsidRPr="0017498F" w:rsidRDefault="00EB5D96" w:rsidP="00B739B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025" w:rsidRPr="00836CAD" w:rsidRDefault="00CA3025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DOKUMENTACJA TECHNICZNA</w:t>
            </w:r>
          </w:p>
          <w:p w:rsidR="00CA3025" w:rsidRPr="00836CAD" w:rsidRDefault="00CA302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25" w:rsidRPr="0017498F" w:rsidRDefault="00CA3025" w:rsidP="009A5D09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10" w:history="1">
              <w:r>
                <w:rPr>
                  <w:rStyle w:val="Hipercze"/>
                  <w:rFonts w:ascii="Tahoma" w:hAnsi="Tahoma" w:cs="Tahoma"/>
                  <w:bCs/>
                  <w:sz w:val="16"/>
                  <w:szCs w:val="16"/>
                  <w:lang w:eastAsia="pl-PL"/>
                </w:rPr>
                <w:t>R</w:t>
              </w:r>
              <w:r w:rsidRPr="0017498F">
                <w:rPr>
                  <w:rStyle w:val="Hipercze"/>
                  <w:rFonts w:ascii="Tahom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ysunek techniczny budowlany</w:t>
              </w:r>
            </w:hyperlink>
            <w:r>
              <w:rPr>
                <w:rStyle w:val="Hipercze"/>
                <w:rFonts w:ascii="Tahoma" w:hAnsi="Tahoma" w:cs="Tahoma"/>
                <w:bCs/>
                <w:color w:val="auto"/>
                <w:sz w:val="16"/>
                <w:szCs w:val="16"/>
                <w:u w:val="none"/>
                <w:lang w:eastAsia="pl-PL"/>
              </w:rPr>
              <w:t>. Podręcznik do nauki zawodu technik budownictwa.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Tadeusz Maj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Wydawnictwo: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WSIP</w:t>
            </w:r>
          </w:p>
        </w:tc>
      </w:tr>
      <w:tr w:rsidR="00CA3025" w:rsidRPr="0017498F" w:rsidTr="00671516">
        <w:trPr>
          <w:trHeight w:val="5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025" w:rsidRPr="0017498F" w:rsidRDefault="00EB5D9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025" w:rsidRPr="00836CAD" w:rsidRDefault="00CA3025" w:rsidP="00825598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JĘZYK ANGIELSKI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5" w:rsidRPr="0017498F" w:rsidRDefault="00CA3025" w:rsidP="009A5D09"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93370B">
              <w:rPr>
                <w:rFonts w:ascii="Tahoma" w:eastAsiaTheme="minorHAnsi" w:hAnsi="Tahoma" w:cs="Tahoma"/>
                <w:sz w:val="16"/>
                <w:szCs w:val="16"/>
                <w:lang w:val="en-GB" w:eastAsia="en-US"/>
              </w:rPr>
              <w:t>FOCUS 1 A2/A2+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</w:t>
            </w:r>
            <w:r w:rsidRPr="0093370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Marta Umińska, Patricia </w:t>
            </w:r>
            <w:proofErr w:type="spellStart"/>
            <w:r w:rsidRPr="0093370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Reilly</w:t>
            </w:r>
            <w:proofErr w:type="spellEnd"/>
            <w:r w:rsidRPr="0093370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, Tomasz </w:t>
            </w:r>
            <w:proofErr w:type="spellStart"/>
            <w:r w:rsidRPr="0093370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Siuta</w:t>
            </w:r>
            <w:proofErr w:type="spellEnd"/>
            <w:r w:rsidRPr="0093370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Bartosz Michałowski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Wydawnictwo: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Pearson</w:t>
            </w:r>
          </w:p>
        </w:tc>
      </w:tr>
      <w:tr w:rsidR="00CA3025" w:rsidRPr="0017498F" w:rsidTr="00671516">
        <w:trPr>
          <w:trHeight w:val="5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025" w:rsidRPr="0017498F" w:rsidRDefault="00EB5D9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025" w:rsidRPr="00836CAD" w:rsidRDefault="00CA3025" w:rsidP="00825598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6CAD">
              <w:rPr>
                <w:rFonts w:ascii="Tahoma" w:hAnsi="Tahoma" w:cs="Tahoma"/>
                <w:b/>
                <w:sz w:val="16"/>
                <w:szCs w:val="16"/>
              </w:rPr>
              <w:t>PODSTAWY PRZEDSIĘBIORCZOŚCI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5" w:rsidRPr="0017498F" w:rsidRDefault="00CA3025" w:rsidP="009A5D09"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17498F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Krok w przedsiębiorczość. Podręcznik do podstaw przedsiębiorczości dla szkół ponadpodstawowych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Z. Makieł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>a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>, T. Rachwał</w:t>
            </w:r>
            <w:r w:rsidRPr="0017498F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Wydawnictwo:</w:t>
            </w:r>
            <w:r w:rsidRPr="0017498F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Nowa Era         </w:t>
            </w:r>
          </w:p>
        </w:tc>
      </w:tr>
    </w:tbl>
    <w:p w:rsidR="00142C95" w:rsidRPr="0017498F" w:rsidRDefault="00142C95" w:rsidP="00142C95">
      <w:pPr>
        <w:rPr>
          <w:rFonts w:ascii="Tahoma" w:hAnsi="Tahoma" w:cs="Tahoma"/>
          <w:b/>
          <w:sz w:val="18"/>
          <w:szCs w:val="18"/>
        </w:rPr>
      </w:pPr>
      <w:r w:rsidRPr="0017498F">
        <w:rPr>
          <w:rFonts w:ascii="Tahoma" w:hAnsi="Tahoma" w:cs="Tahoma"/>
          <w:b/>
        </w:rPr>
        <w:t>*</w:t>
      </w:r>
      <w:r w:rsidRPr="0017498F">
        <w:rPr>
          <w:rFonts w:ascii="Tahoma" w:hAnsi="Tahoma" w:cs="Tahoma"/>
          <w:b/>
          <w:sz w:val="18"/>
          <w:szCs w:val="18"/>
        </w:rPr>
        <w:t xml:space="preserve">UWAGA Podręczniki do przedmiotu  </w:t>
      </w:r>
      <w:r w:rsidRPr="0017498F">
        <w:rPr>
          <w:rFonts w:ascii="Tahoma" w:hAnsi="Tahoma" w:cs="Tahoma"/>
          <w:b/>
          <w:sz w:val="18"/>
          <w:szCs w:val="18"/>
          <w:u w:val="single"/>
        </w:rPr>
        <w:t xml:space="preserve">wychowanie do życia w rodzinie </w:t>
      </w:r>
      <w:r w:rsidRPr="0017498F">
        <w:rPr>
          <w:rFonts w:ascii="Tahoma" w:hAnsi="Tahoma" w:cs="Tahoma"/>
          <w:b/>
          <w:sz w:val="18"/>
          <w:szCs w:val="18"/>
        </w:rPr>
        <w:t>proszę zakupić dopiero początkiem roku szkolnego 202</w:t>
      </w:r>
      <w:r w:rsidR="003D49AD">
        <w:rPr>
          <w:rFonts w:ascii="Tahoma" w:hAnsi="Tahoma" w:cs="Tahoma"/>
          <w:b/>
          <w:sz w:val="18"/>
          <w:szCs w:val="18"/>
        </w:rPr>
        <w:t>1</w:t>
      </w:r>
      <w:r w:rsidRPr="0017498F">
        <w:rPr>
          <w:rFonts w:ascii="Tahoma" w:hAnsi="Tahoma" w:cs="Tahoma"/>
          <w:b/>
          <w:sz w:val="18"/>
          <w:szCs w:val="18"/>
        </w:rPr>
        <w:t>/202</w:t>
      </w:r>
      <w:r w:rsidR="003D49AD">
        <w:rPr>
          <w:rFonts w:ascii="Tahoma" w:hAnsi="Tahoma" w:cs="Tahoma"/>
          <w:b/>
          <w:sz w:val="18"/>
          <w:szCs w:val="18"/>
        </w:rPr>
        <w:t>2</w:t>
      </w:r>
      <w:r w:rsidRPr="0017498F">
        <w:rPr>
          <w:rFonts w:ascii="Tahoma" w:hAnsi="Tahoma" w:cs="Tahoma"/>
          <w:b/>
          <w:sz w:val="18"/>
          <w:szCs w:val="18"/>
        </w:rPr>
        <w:t xml:space="preserve"> po wcześniejszym uzg</w:t>
      </w:r>
      <w:r w:rsidR="00161A47">
        <w:rPr>
          <w:rFonts w:ascii="Tahoma" w:hAnsi="Tahoma" w:cs="Tahoma"/>
          <w:b/>
          <w:sz w:val="18"/>
          <w:szCs w:val="18"/>
        </w:rPr>
        <w:t>odnieniu z nauczycielem uczącym.</w:t>
      </w:r>
    </w:p>
    <w:p w:rsidR="00D07405" w:rsidRPr="0017498F" w:rsidRDefault="00D07405" w:rsidP="00DB314A">
      <w:pPr>
        <w:rPr>
          <w:rFonts w:ascii="Tahoma" w:hAnsi="Tahoma" w:cs="Tahoma"/>
          <w:b/>
          <w:sz w:val="18"/>
          <w:szCs w:val="18"/>
        </w:rPr>
      </w:pPr>
    </w:p>
    <w:sectPr w:rsidR="00D07405" w:rsidRPr="0017498F" w:rsidSect="0044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75FB"/>
    <w:multiLevelType w:val="hybridMultilevel"/>
    <w:tmpl w:val="76726298"/>
    <w:lvl w:ilvl="0" w:tplc="4A8A066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E02"/>
    <w:rsid w:val="00005875"/>
    <w:rsid w:val="00014744"/>
    <w:rsid w:val="0007163F"/>
    <w:rsid w:val="00076A1F"/>
    <w:rsid w:val="00086E3E"/>
    <w:rsid w:val="000D399F"/>
    <w:rsid w:val="000D5730"/>
    <w:rsid w:val="000F2391"/>
    <w:rsid w:val="00103E01"/>
    <w:rsid w:val="00116863"/>
    <w:rsid w:val="0012416F"/>
    <w:rsid w:val="00142C95"/>
    <w:rsid w:val="00144CD1"/>
    <w:rsid w:val="001471C5"/>
    <w:rsid w:val="001577D9"/>
    <w:rsid w:val="00161A47"/>
    <w:rsid w:val="00161EE9"/>
    <w:rsid w:val="0017498F"/>
    <w:rsid w:val="00175E5B"/>
    <w:rsid w:val="001A3328"/>
    <w:rsid w:val="001B0D05"/>
    <w:rsid w:val="001D08B1"/>
    <w:rsid w:val="00231766"/>
    <w:rsid w:val="00245CDE"/>
    <w:rsid w:val="00262A16"/>
    <w:rsid w:val="00275AC9"/>
    <w:rsid w:val="002A0B8F"/>
    <w:rsid w:val="002A361A"/>
    <w:rsid w:val="002A5CDF"/>
    <w:rsid w:val="00327A7C"/>
    <w:rsid w:val="003325F7"/>
    <w:rsid w:val="00362FB3"/>
    <w:rsid w:val="00363EE2"/>
    <w:rsid w:val="00386CEE"/>
    <w:rsid w:val="003A6B67"/>
    <w:rsid w:val="003B2AAB"/>
    <w:rsid w:val="003C416B"/>
    <w:rsid w:val="003C6B89"/>
    <w:rsid w:val="003D49AD"/>
    <w:rsid w:val="003F0B37"/>
    <w:rsid w:val="003F12DC"/>
    <w:rsid w:val="00413474"/>
    <w:rsid w:val="00424A0B"/>
    <w:rsid w:val="004274F2"/>
    <w:rsid w:val="004335EF"/>
    <w:rsid w:val="00441F48"/>
    <w:rsid w:val="00452EA5"/>
    <w:rsid w:val="00473BBD"/>
    <w:rsid w:val="00474460"/>
    <w:rsid w:val="004C5FAC"/>
    <w:rsid w:val="004C60F7"/>
    <w:rsid w:val="00504AE6"/>
    <w:rsid w:val="00532C10"/>
    <w:rsid w:val="00532D17"/>
    <w:rsid w:val="00541D8D"/>
    <w:rsid w:val="0056432F"/>
    <w:rsid w:val="00587C49"/>
    <w:rsid w:val="005F2EC9"/>
    <w:rsid w:val="005F440F"/>
    <w:rsid w:val="006035F4"/>
    <w:rsid w:val="00612D92"/>
    <w:rsid w:val="0061750A"/>
    <w:rsid w:val="00666C92"/>
    <w:rsid w:val="006832CD"/>
    <w:rsid w:val="00683572"/>
    <w:rsid w:val="00691CE6"/>
    <w:rsid w:val="006959AF"/>
    <w:rsid w:val="006B32EA"/>
    <w:rsid w:val="006B4B34"/>
    <w:rsid w:val="006C75D0"/>
    <w:rsid w:val="006E437E"/>
    <w:rsid w:val="00746F69"/>
    <w:rsid w:val="00773414"/>
    <w:rsid w:val="00790C6D"/>
    <w:rsid w:val="00791951"/>
    <w:rsid w:val="007C3E82"/>
    <w:rsid w:val="007C49D9"/>
    <w:rsid w:val="007D2013"/>
    <w:rsid w:val="007F0640"/>
    <w:rsid w:val="00822009"/>
    <w:rsid w:val="00823C98"/>
    <w:rsid w:val="00825598"/>
    <w:rsid w:val="00825C80"/>
    <w:rsid w:val="00832C3D"/>
    <w:rsid w:val="00835FAB"/>
    <w:rsid w:val="00836CAD"/>
    <w:rsid w:val="00840221"/>
    <w:rsid w:val="0086501A"/>
    <w:rsid w:val="00882B95"/>
    <w:rsid w:val="008859FD"/>
    <w:rsid w:val="008A654A"/>
    <w:rsid w:val="008F1ABE"/>
    <w:rsid w:val="008F25F9"/>
    <w:rsid w:val="00903AB8"/>
    <w:rsid w:val="00904D69"/>
    <w:rsid w:val="009055D4"/>
    <w:rsid w:val="0095647F"/>
    <w:rsid w:val="00982F34"/>
    <w:rsid w:val="0099162A"/>
    <w:rsid w:val="009A2AD8"/>
    <w:rsid w:val="009A5893"/>
    <w:rsid w:val="009A6894"/>
    <w:rsid w:val="009B7966"/>
    <w:rsid w:val="009C2E01"/>
    <w:rsid w:val="009E5B83"/>
    <w:rsid w:val="009F4994"/>
    <w:rsid w:val="009F4E4B"/>
    <w:rsid w:val="00A104AF"/>
    <w:rsid w:val="00A258BE"/>
    <w:rsid w:val="00A3240A"/>
    <w:rsid w:val="00A32973"/>
    <w:rsid w:val="00A40649"/>
    <w:rsid w:val="00A46D30"/>
    <w:rsid w:val="00A5460C"/>
    <w:rsid w:val="00A75F3B"/>
    <w:rsid w:val="00AA5EF8"/>
    <w:rsid w:val="00AB4614"/>
    <w:rsid w:val="00AB5EF3"/>
    <w:rsid w:val="00AC1660"/>
    <w:rsid w:val="00AC2DFA"/>
    <w:rsid w:val="00AD1E7E"/>
    <w:rsid w:val="00AD578E"/>
    <w:rsid w:val="00AE4467"/>
    <w:rsid w:val="00AF6EA9"/>
    <w:rsid w:val="00B00C38"/>
    <w:rsid w:val="00B121CA"/>
    <w:rsid w:val="00B35EAC"/>
    <w:rsid w:val="00B37FAA"/>
    <w:rsid w:val="00B45E3E"/>
    <w:rsid w:val="00B560E4"/>
    <w:rsid w:val="00B634AE"/>
    <w:rsid w:val="00B64526"/>
    <w:rsid w:val="00B649A5"/>
    <w:rsid w:val="00B739BE"/>
    <w:rsid w:val="00B833A8"/>
    <w:rsid w:val="00BB17BF"/>
    <w:rsid w:val="00BB440C"/>
    <w:rsid w:val="00BD7708"/>
    <w:rsid w:val="00C07D29"/>
    <w:rsid w:val="00C12301"/>
    <w:rsid w:val="00C16A2D"/>
    <w:rsid w:val="00C530C3"/>
    <w:rsid w:val="00C554B2"/>
    <w:rsid w:val="00C570D1"/>
    <w:rsid w:val="00C6623B"/>
    <w:rsid w:val="00CA3025"/>
    <w:rsid w:val="00CA4E02"/>
    <w:rsid w:val="00CA7527"/>
    <w:rsid w:val="00CC285A"/>
    <w:rsid w:val="00CC3702"/>
    <w:rsid w:val="00D03BF5"/>
    <w:rsid w:val="00D07405"/>
    <w:rsid w:val="00D161AB"/>
    <w:rsid w:val="00D362D0"/>
    <w:rsid w:val="00DA774D"/>
    <w:rsid w:val="00DB314A"/>
    <w:rsid w:val="00DF3232"/>
    <w:rsid w:val="00DF4849"/>
    <w:rsid w:val="00E43D81"/>
    <w:rsid w:val="00E45CC6"/>
    <w:rsid w:val="00E72039"/>
    <w:rsid w:val="00E935AF"/>
    <w:rsid w:val="00E93AFF"/>
    <w:rsid w:val="00EA74D7"/>
    <w:rsid w:val="00EB1957"/>
    <w:rsid w:val="00EB5D96"/>
    <w:rsid w:val="00EC08CB"/>
    <w:rsid w:val="00ED5FF1"/>
    <w:rsid w:val="00EE2861"/>
    <w:rsid w:val="00F261E8"/>
    <w:rsid w:val="00F30107"/>
    <w:rsid w:val="00F34BDD"/>
    <w:rsid w:val="00F42F81"/>
    <w:rsid w:val="00F71C44"/>
    <w:rsid w:val="00F91039"/>
    <w:rsid w:val="00FA4E8B"/>
    <w:rsid w:val="00FB15F9"/>
    <w:rsid w:val="00FB7C34"/>
    <w:rsid w:val="00FE1FD3"/>
    <w:rsid w:val="00FE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32C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3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32C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jaslo.pl/szkola/podreczniki/4941/wedrujac_ku_doroslos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sb.jaslo.pl/szkola/podreczniki/4887/zyje_i_dzialam_bezpiecznie_podrecznik_dla_szkol_ponadgimnazjal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b.jaslo.pl/szkola/podreczniki/4820/odkrywamy_na_now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sb.jaslo.pl/szkola/podreczniki/4856/zawodowy_rysunek_budowlan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sb.jaslo.pl/szkola/podreczniki/4903/podstawy_budownict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sekretarka</cp:lastModifiedBy>
  <cp:revision>176</cp:revision>
  <cp:lastPrinted>2019-08-20T08:22:00Z</cp:lastPrinted>
  <dcterms:created xsi:type="dcterms:W3CDTF">2016-07-11T05:48:00Z</dcterms:created>
  <dcterms:modified xsi:type="dcterms:W3CDTF">2021-07-19T09:39:00Z</dcterms:modified>
</cp:coreProperties>
</file>