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F9" w:rsidRDefault="00B043F9" w:rsidP="00B043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PRZEDMIOTOWE ZASADY OCENIANIA Z INFORMATYKI OBOWIĄZUJĄCE</w:t>
      </w:r>
      <w:r>
        <w:rPr>
          <w:rStyle w:val="eop"/>
          <w:sz w:val="28"/>
          <w:szCs w:val="28"/>
        </w:rPr>
        <w:t> </w:t>
      </w:r>
    </w:p>
    <w:p w:rsidR="00B043F9" w:rsidRDefault="00B043F9" w:rsidP="00B043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W SZKOLE PODSTAWOWEJ IM. LOOTNIKÓW POLSKICH W MARCINOWICACH</w:t>
      </w:r>
      <w:r>
        <w:rPr>
          <w:rStyle w:val="eop"/>
          <w:sz w:val="28"/>
          <w:szCs w:val="28"/>
        </w:rPr>
        <w:t> </w:t>
      </w:r>
    </w:p>
    <w:p w:rsidR="00B043F9" w:rsidRDefault="00B043F9" w:rsidP="00B043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B043F9" w:rsidRDefault="00B043F9" w:rsidP="00B043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B043F9" w:rsidRDefault="00B043F9" w:rsidP="00B043F9">
      <w:pPr>
        <w:pStyle w:val="paragraph"/>
        <w:numPr>
          <w:ilvl w:val="0"/>
          <w:numId w:val="1"/>
        </w:numPr>
        <w:spacing w:before="0" w:beforeAutospacing="0" w:after="0" w:afterAutospacing="0"/>
        <w:ind w:left="540" w:firstLine="0"/>
        <w:textAlignment w:val="baseline"/>
      </w:pPr>
      <w:r>
        <w:rPr>
          <w:rStyle w:val="normaltextrun"/>
          <w:b/>
          <w:bCs/>
        </w:rPr>
        <w:t>Postanowienia ogólne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spacing w:before="0" w:beforeAutospacing="0" w:after="0" w:afterAutospacing="0"/>
        <w:ind w:left="3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Przedmiotowe Zasady Oceniania zostały opracowany na podstawie: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2"/>
        </w:numPr>
        <w:spacing w:before="0" w:beforeAutospacing="0" w:after="0" w:afterAutospacing="0"/>
        <w:ind w:left="345" w:firstLine="0"/>
        <w:jc w:val="both"/>
        <w:textAlignment w:val="baseline"/>
      </w:pPr>
      <w:r>
        <w:rPr>
          <w:rStyle w:val="normaltextrun"/>
        </w:rPr>
        <w:t>Rozporządzenia Ministra Edukacji Narodowej w sprawie warunków i sposobu oceniania, klasyfikowania i promowania uczniów w szkołach oraz przeprowadzania sprawdzianów i egzaminów w szkołach publicznych;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3"/>
        </w:numPr>
        <w:spacing w:before="0" w:beforeAutospacing="0" w:after="0" w:afterAutospacing="0"/>
        <w:ind w:left="345" w:firstLine="0"/>
        <w:jc w:val="both"/>
        <w:textAlignment w:val="baseline"/>
      </w:pPr>
      <w:r>
        <w:rPr>
          <w:rStyle w:val="normaltextrun"/>
        </w:rPr>
        <w:t>Programu nauczania informatyki, 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4"/>
        </w:numPr>
        <w:spacing w:before="0" w:beforeAutospacing="0" w:after="0" w:afterAutospacing="0"/>
        <w:ind w:left="345" w:firstLine="0"/>
        <w:jc w:val="both"/>
        <w:textAlignment w:val="baseline"/>
      </w:pPr>
      <w:r>
        <w:rPr>
          <w:rStyle w:val="normaltextrun"/>
        </w:rPr>
        <w:t>Podstawy programowej kształcenia ogólnego z informatyki na poziomie szkoły podstawowej; 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5"/>
        </w:numPr>
        <w:spacing w:before="0" w:beforeAutospacing="0" w:after="0" w:afterAutospacing="0"/>
        <w:ind w:left="345" w:firstLine="0"/>
        <w:jc w:val="both"/>
        <w:textAlignment w:val="baseline"/>
      </w:pPr>
      <w:r>
        <w:rPr>
          <w:rStyle w:val="normaltextrun"/>
        </w:rPr>
        <w:t>Wewnątrzszkolnych Zasad Oceniania; 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6"/>
        </w:numPr>
        <w:spacing w:before="0" w:beforeAutospacing="0" w:after="0" w:afterAutospacing="0"/>
        <w:ind w:left="345" w:firstLine="0"/>
        <w:jc w:val="both"/>
        <w:textAlignment w:val="baseline"/>
      </w:pPr>
      <w:r>
        <w:rPr>
          <w:rStyle w:val="normaltextrun"/>
        </w:rPr>
        <w:t>Statutu szkoły.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7"/>
        </w:numPr>
        <w:spacing w:before="0" w:beforeAutospacing="0" w:after="0" w:afterAutospacing="0"/>
        <w:ind w:left="345" w:firstLine="0"/>
        <w:jc w:val="both"/>
        <w:textAlignment w:val="baseline"/>
      </w:pPr>
      <w:r>
        <w:rPr>
          <w:rStyle w:val="normaltextrun"/>
          <w:b/>
          <w:bCs/>
        </w:rPr>
        <w:t>Przedmiotem oceny są: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8"/>
        </w:numPr>
        <w:spacing w:before="0" w:beforeAutospacing="0" w:after="0" w:afterAutospacing="0"/>
        <w:ind w:left="375" w:firstLine="0"/>
        <w:jc w:val="both"/>
        <w:textAlignment w:val="baseline"/>
      </w:pPr>
      <w:r>
        <w:rPr>
          <w:rStyle w:val="normaltextrun"/>
        </w:rPr>
        <w:t>wiedza i umiejętności oraz wykorzystywanie własnych możliwości;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wiadomości i umiejętności ucznia wynikające z podstawy programowej nauczania informatyki oraz </w:t>
      </w:r>
      <w:proofErr w:type="spellStart"/>
      <w:r>
        <w:rPr>
          <w:rStyle w:val="spellingerror"/>
        </w:rPr>
        <w:t>wymagańprogramu</w:t>
      </w:r>
      <w:proofErr w:type="spellEnd"/>
      <w:r>
        <w:rPr>
          <w:rStyle w:val="normaltextrun"/>
        </w:rPr>
        <w:t> nauczania;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wysiłek wkładany przez ucznia; 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aktywność i systematyczność.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B043F9" w:rsidRDefault="00B043F9" w:rsidP="00B043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Obszary aktywności ucznia będące przedmiotem oceny: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posługiwanie się pojęciami, narzędziami oraz prawidłową terminologią informatyczną;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stosowanie zasad bezpieczeństwa i właściwej organizacji pracy oraz higieny na stanowisku komputerowym;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efektywna praca z poznanymi programami komputerowymi służąca osiąganiu przewidzianych rezultatów;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umiejętność rozwiązywania problemów oraz dobór skutecznych metod;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zastosowanie zdobytej wiedzy i umiejętności w sytuacjach praktycznych;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aktywność i systematyczność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12"/>
        </w:numPr>
        <w:spacing w:before="0" w:beforeAutospacing="0" w:after="0" w:afterAutospacing="0"/>
        <w:ind w:left="420" w:firstLine="0"/>
        <w:jc w:val="both"/>
        <w:textAlignment w:val="baseline"/>
      </w:pPr>
      <w:r>
        <w:rPr>
          <w:rStyle w:val="normaltextrun"/>
        </w:rPr>
        <w:t>Postępy ucznia oceniane są na bieżąco. Ocena jest jawna i umotywowana. 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spacing w:before="0" w:beforeAutospacing="0" w:after="0" w:afterAutospacing="0"/>
        <w:ind w:left="7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B043F9" w:rsidRDefault="00B043F9" w:rsidP="00B043F9">
      <w:pPr>
        <w:pStyle w:val="paragraph"/>
        <w:spacing w:before="0" w:beforeAutospacing="0" w:after="0" w:afterAutospacing="0"/>
        <w:ind w:left="7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13"/>
        </w:numPr>
        <w:spacing w:before="0" w:beforeAutospacing="0" w:after="0" w:afterAutospacing="0"/>
        <w:ind w:left="420" w:firstLine="0"/>
        <w:jc w:val="both"/>
        <w:textAlignment w:val="baseline"/>
      </w:pPr>
      <w:r>
        <w:rPr>
          <w:rStyle w:val="normaltextrun"/>
          <w:b/>
          <w:bCs/>
        </w:rPr>
        <w:t>Ocenie podlegają: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14"/>
        </w:numPr>
        <w:spacing w:before="0" w:beforeAutospacing="0" w:after="0" w:afterAutospacing="0"/>
        <w:ind w:left="375" w:firstLine="0"/>
        <w:jc w:val="both"/>
        <w:textAlignment w:val="baseline"/>
      </w:pPr>
      <w:r>
        <w:rPr>
          <w:rStyle w:val="normaltextrun"/>
        </w:rPr>
        <w:t>Praca na lekcji: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15"/>
        </w:numPr>
        <w:spacing w:before="0" w:beforeAutospacing="0" w:after="0" w:afterAutospacing="0"/>
        <w:ind w:left="600" w:firstLine="0"/>
        <w:jc w:val="both"/>
        <w:textAlignment w:val="baseline"/>
      </w:pPr>
      <w:r>
        <w:rPr>
          <w:rStyle w:val="normaltextrun"/>
        </w:rPr>
        <w:t>ćwiczenia praktyczne;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15"/>
        </w:numPr>
        <w:spacing w:before="0" w:beforeAutospacing="0" w:after="0" w:afterAutospacing="0"/>
        <w:ind w:left="600" w:firstLine="0"/>
        <w:jc w:val="both"/>
        <w:textAlignment w:val="baseline"/>
      </w:pPr>
      <w:r>
        <w:rPr>
          <w:rStyle w:val="normaltextrun"/>
        </w:rPr>
        <w:t>prezentowanie samodzielnie opracowanych zagadnień;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15"/>
        </w:numPr>
        <w:spacing w:before="0" w:beforeAutospacing="0" w:after="0" w:afterAutospacing="0"/>
        <w:ind w:left="600" w:firstLine="0"/>
        <w:jc w:val="both"/>
        <w:textAlignment w:val="baseline"/>
      </w:pPr>
      <w:r>
        <w:rPr>
          <w:rStyle w:val="normaltextrun"/>
        </w:rPr>
        <w:t>aktywność, systematyczność oraz jakość pracy;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15"/>
        </w:numPr>
        <w:spacing w:before="0" w:beforeAutospacing="0" w:after="0" w:afterAutospacing="0"/>
        <w:ind w:left="600" w:firstLine="0"/>
        <w:jc w:val="both"/>
        <w:textAlignment w:val="baseline"/>
      </w:pPr>
      <w:r>
        <w:rPr>
          <w:rStyle w:val="normaltextrun"/>
        </w:rPr>
        <w:t>współpraca w grupie;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16"/>
        </w:numPr>
        <w:spacing w:before="0" w:beforeAutospacing="0" w:after="0" w:afterAutospacing="0"/>
        <w:ind w:left="600" w:firstLine="0"/>
        <w:jc w:val="both"/>
        <w:textAlignment w:val="baseline"/>
      </w:pPr>
      <w:r>
        <w:rPr>
          <w:rStyle w:val="normaltextrun"/>
        </w:rPr>
        <w:t>stosowanie zasad bezpieczeństwa i właściwej organizacji pracy oraz higieny na stanowisku komputerowym.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17"/>
        </w:numPr>
        <w:spacing w:before="0" w:beforeAutospacing="0" w:after="0" w:afterAutospacing="0"/>
        <w:ind w:left="375" w:firstLine="0"/>
        <w:jc w:val="both"/>
        <w:textAlignment w:val="baseline"/>
      </w:pPr>
      <w:r>
        <w:rPr>
          <w:rStyle w:val="normaltextrun"/>
        </w:rPr>
        <w:t> Kartkówki.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18"/>
        </w:numPr>
        <w:spacing w:before="0" w:beforeAutospacing="0" w:after="0" w:afterAutospacing="0"/>
        <w:ind w:left="375" w:firstLine="0"/>
        <w:jc w:val="both"/>
        <w:textAlignment w:val="baseline"/>
      </w:pPr>
      <w:r>
        <w:rPr>
          <w:rStyle w:val="normaltextrun"/>
        </w:rPr>
        <w:t>Prace domowe.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19"/>
        </w:numPr>
        <w:spacing w:before="0" w:beforeAutospacing="0" w:after="0" w:afterAutospacing="0"/>
        <w:ind w:left="375" w:firstLine="0"/>
        <w:jc w:val="both"/>
        <w:textAlignment w:val="baseline"/>
      </w:pPr>
      <w:r>
        <w:rPr>
          <w:rStyle w:val="normaltextrun"/>
        </w:rPr>
        <w:t>Prace podejmowane z własnej inicjatywy na przykład: referaty, prezentacje, plansze poglądowe, instrukcje itp.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20"/>
        </w:numPr>
        <w:spacing w:before="0" w:beforeAutospacing="0" w:after="0" w:afterAutospacing="0"/>
        <w:ind w:left="375" w:firstLine="0"/>
        <w:jc w:val="both"/>
        <w:textAlignment w:val="baseline"/>
      </w:pPr>
      <w:r>
        <w:rPr>
          <w:rStyle w:val="normaltextrun"/>
        </w:rPr>
        <w:lastRenderedPageBreak/>
        <w:t>Udział w konkursach, olimpiadach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21"/>
        </w:numPr>
        <w:spacing w:before="0" w:beforeAutospacing="0" w:after="0" w:afterAutospacing="0"/>
        <w:ind w:left="420" w:firstLine="0"/>
        <w:jc w:val="both"/>
        <w:textAlignment w:val="baseline"/>
      </w:pPr>
      <w:r>
        <w:rPr>
          <w:rStyle w:val="normaltextrun"/>
        </w:rPr>
        <w:t>Uczeń, który nie odrobi pracy domowej, ma obowiązek zgłoszenia tego faktu nauczycielowi na początku lekcji. Jednokrotne zgłoszenie braku pracy domowej równoznaczne z zapisaniem tego faktu w dzienniku lekcyjnym. Każdy kolejny brak zadania domowego skutkuje otrzymaniem oceny niedostatecznej. Nie przewiduje się poprawy ocen z zadań domowych.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22"/>
        </w:numPr>
        <w:spacing w:before="0" w:beforeAutospacing="0" w:after="0" w:afterAutospacing="0"/>
        <w:ind w:left="420" w:firstLine="0"/>
        <w:jc w:val="both"/>
        <w:textAlignment w:val="baseline"/>
      </w:pPr>
      <w:r>
        <w:rPr>
          <w:rStyle w:val="normaltextrun"/>
        </w:rPr>
        <w:t>Uczeń może raz w półroczu zgłosić nieprzygotowanie do lekcji: brak zeszytu oraz </w:t>
      </w:r>
      <w:r>
        <w:rPr>
          <w:rStyle w:val="contextualspellingandgrammarerror"/>
        </w:rPr>
        <w:t>nie wklejenie</w:t>
      </w:r>
      <w:r>
        <w:rPr>
          <w:rStyle w:val="normaltextrun"/>
        </w:rPr>
        <w:t> dodatkowych kart z zadaniami, zgłoszenie </w:t>
      </w:r>
      <w:r>
        <w:rPr>
          <w:rStyle w:val="contextualspellingandgrammarerror"/>
        </w:rPr>
        <w:t>nie  dotyczy</w:t>
      </w:r>
      <w:r>
        <w:rPr>
          <w:rStyle w:val="normaltextrun"/>
        </w:rPr>
        <w:t> zapowiedzianych form sprawdzania wiedzy ucznia. Uczeń otrzymuje wówczas „NP.” zapisane za pomocą daty. Każde kolejne nieprzygotowanie oznacza ocenę niedostateczną. Nieprzygotowanie można zgłaszać we wszystkich miesiącach poza miesiącem klasyfikacji.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23"/>
        </w:numPr>
        <w:spacing w:before="0" w:beforeAutospacing="0" w:after="0" w:afterAutospacing="0"/>
        <w:ind w:left="420" w:firstLine="0"/>
        <w:jc w:val="both"/>
        <w:textAlignment w:val="baseline"/>
      </w:pPr>
      <w:r>
        <w:rPr>
          <w:rStyle w:val="normaltextrun"/>
        </w:rPr>
        <w:t>Uczeń, który nie miał na lekcji zeszytu ma obowiązek uzupełnić braki na następną lekcję. Jeśli tego nie zrobi, otrzymuje ocenę niedostateczną.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24"/>
        </w:numPr>
        <w:spacing w:before="0" w:beforeAutospacing="0" w:after="0" w:afterAutospacing="0"/>
        <w:ind w:left="420" w:firstLine="0"/>
        <w:jc w:val="both"/>
        <w:textAlignment w:val="baseline"/>
      </w:pPr>
      <w:r>
        <w:rPr>
          <w:rStyle w:val="normaltextrun"/>
        </w:rPr>
        <w:t> Uczeń, który był nieobecny na jednej lekcji lub dwóch lekcjach ma obowiązek uzupełnić braki na następną lekcję.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25"/>
        </w:numPr>
        <w:spacing w:before="0" w:beforeAutospacing="0" w:after="0" w:afterAutospacing="0"/>
        <w:ind w:left="420" w:firstLine="0"/>
        <w:textAlignment w:val="baseline"/>
      </w:pPr>
      <w:r>
        <w:rPr>
          <w:rStyle w:val="normaltextrun"/>
        </w:rPr>
        <w:t>Kartkówki są sprawdzeniem bieżących wiadomości i obejmują materiał programowy do trzech tematów. Kartkówka trwa co najwyżej 20 minut. Kartkówki są zapowiadane </w:t>
      </w:r>
      <w:r>
        <w:rPr>
          <w:rStyle w:val="contextualspellingandgrammarerror"/>
        </w:rPr>
        <w:t>i  dlatego</w:t>
      </w:r>
      <w:r>
        <w:rPr>
          <w:rStyle w:val="normaltextrun"/>
        </w:rPr>
        <w:t> nie obowiązują przy nich zasady zgłaszania nieprzygotowań, z tego również powodu nie można poprawiać ocen z kartkówek wyższych od oceny niedostatecznej. Na kartkówkach mogą występować zadania na ocenę celującą. 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26"/>
        </w:numPr>
        <w:spacing w:before="0" w:beforeAutospacing="0" w:after="0" w:afterAutospacing="0"/>
        <w:ind w:left="420" w:firstLine="0"/>
        <w:textAlignment w:val="baseline"/>
      </w:pPr>
      <w:r>
        <w:rPr>
          <w:rStyle w:val="normaltextrun"/>
        </w:rPr>
        <w:t>Nauczyciel może oceniać pracę uczniów na lekcji. Za aktywne uczestnictwo uczeń może otrzymać plus. Liczba trzech plusów oznacza ocenę bardzo dobrą.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27"/>
        </w:numPr>
        <w:spacing w:before="0" w:beforeAutospacing="0" w:after="0" w:afterAutospacing="0"/>
        <w:ind w:left="420" w:firstLine="0"/>
        <w:textAlignment w:val="baseline"/>
      </w:pPr>
      <w:r>
        <w:rPr>
          <w:rStyle w:val="normaltextrun"/>
        </w:rPr>
        <w:t>Każda kartkówka musi zostać zaliczona w formie ustalonej z nauczycielem. Brak zaliczenia pracy pisemnej nauczyciel oznacza wpisując w rubrykę ocen „</w:t>
      </w:r>
      <w:proofErr w:type="spellStart"/>
      <w:r>
        <w:rPr>
          <w:rStyle w:val="spellingerror"/>
        </w:rPr>
        <w:t>nb</w:t>
      </w:r>
      <w:proofErr w:type="spellEnd"/>
      <w:r>
        <w:rPr>
          <w:rStyle w:val="normaltextrun"/>
        </w:rPr>
        <w:t>”. Po upływie dwóch tygodni, od pojawienia się takiego wpisu w dzienniku i/lub powrotu ucznia po dłuższej nieobecności do szkoły, nauczyciel wpisuje w miejsce „</w:t>
      </w:r>
      <w:proofErr w:type="spellStart"/>
      <w:r>
        <w:rPr>
          <w:rStyle w:val="spellingerror"/>
        </w:rPr>
        <w:t>nb</w:t>
      </w:r>
      <w:proofErr w:type="spellEnd"/>
      <w:r>
        <w:rPr>
          <w:rStyle w:val="normaltextrun"/>
        </w:rPr>
        <w:t>” ocenę niedostateczną.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28"/>
        </w:numPr>
        <w:spacing w:before="0" w:beforeAutospacing="0" w:after="0" w:afterAutospacing="0"/>
        <w:ind w:left="420" w:firstLine="0"/>
        <w:textAlignment w:val="baseline"/>
      </w:pPr>
      <w:r>
        <w:rPr>
          <w:rStyle w:val="normaltextrun"/>
        </w:rPr>
        <w:t>Ucieczka z kartkówki przez ucznia traktowana jest jako odmowa odpowiedzi w formie pisemnej i równoznaczna z wystawieniem mu oceny niedostatecznej.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29"/>
        </w:numPr>
        <w:spacing w:before="0" w:beforeAutospacing="0" w:after="0" w:afterAutospacing="0"/>
        <w:ind w:left="420" w:firstLine="0"/>
        <w:textAlignment w:val="baseline"/>
      </w:pPr>
      <w:r>
        <w:rPr>
          <w:rStyle w:val="normaltextrun"/>
        </w:rPr>
        <w:t> Kryteria oceny: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30"/>
        </w:numPr>
        <w:spacing w:before="0" w:beforeAutospacing="0" w:after="0" w:afterAutospacing="0"/>
        <w:ind w:left="270" w:firstLine="0"/>
        <w:textAlignment w:val="baseline"/>
      </w:pPr>
      <w:r>
        <w:rPr>
          <w:rStyle w:val="normaltextrun"/>
          <w:b/>
          <w:bCs/>
        </w:rPr>
        <w:t>Ćwiczenia praktyczne</w:t>
      </w:r>
      <w:r>
        <w:rPr>
          <w:rStyle w:val="normaltextrun"/>
        </w:rPr>
        <w:t> obejmują zadania praktyczne, które uczeń wykonuje podczas lekcji. Oceniając je, nauczyciel bierze pod uwagę: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31"/>
        </w:numPr>
        <w:spacing w:before="0" w:beforeAutospacing="0" w:after="0" w:afterAutospacing="0"/>
        <w:ind w:left="990" w:firstLine="0"/>
        <w:textAlignment w:val="baseline"/>
      </w:pPr>
      <w:r>
        <w:rPr>
          <w:rStyle w:val="normaltextrun"/>
        </w:rPr>
        <w:t>wartość merytoryczną,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31"/>
        </w:numPr>
        <w:spacing w:before="0" w:beforeAutospacing="0" w:after="0" w:afterAutospacing="0"/>
        <w:ind w:left="990" w:firstLine="0"/>
        <w:textAlignment w:val="baseline"/>
      </w:pPr>
      <w:r>
        <w:rPr>
          <w:rStyle w:val="normaltextrun"/>
        </w:rPr>
        <w:t>stopień zaangażowania w wykonanie ćwiczenia,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31"/>
        </w:numPr>
        <w:spacing w:before="0" w:beforeAutospacing="0" w:after="0" w:afterAutospacing="0"/>
        <w:ind w:left="990" w:firstLine="0"/>
        <w:textAlignment w:val="baseline"/>
      </w:pPr>
      <w:r>
        <w:rPr>
          <w:rStyle w:val="normaltextrun"/>
        </w:rPr>
        <w:t>dokładność wykonania polecenia,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31"/>
        </w:numPr>
        <w:spacing w:before="0" w:beforeAutospacing="0" w:after="0" w:afterAutospacing="0"/>
        <w:ind w:left="990" w:firstLine="0"/>
        <w:textAlignment w:val="baseline"/>
      </w:pPr>
      <w:r>
        <w:rPr>
          <w:rStyle w:val="normaltextrun"/>
        </w:rPr>
        <w:t>staranność i estetykę.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32"/>
        </w:numPr>
        <w:spacing w:before="0" w:beforeAutospacing="0" w:after="0" w:afterAutospacing="0"/>
        <w:ind w:left="270" w:firstLine="0"/>
        <w:textAlignment w:val="baseline"/>
      </w:pPr>
      <w:r>
        <w:rPr>
          <w:rStyle w:val="normaltextrun"/>
          <w:b/>
          <w:bCs/>
        </w:rPr>
        <w:t>Praca domowa</w:t>
      </w:r>
      <w:r>
        <w:rPr>
          <w:rStyle w:val="normaltextrun"/>
        </w:rPr>
        <w:t> jest pisemną lub ustną formą ćwiczenia umiejętności i utrwalania wiadomości zdobytych przez ucznia podczas lekcji.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33"/>
        </w:numPr>
        <w:spacing w:before="0" w:beforeAutospacing="0" w:after="0" w:afterAutospacing="0"/>
        <w:ind w:left="990" w:firstLine="0"/>
        <w:textAlignment w:val="baseline"/>
      </w:pPr>
      <w:r>
        <w:rPr>
          <w:rStyle w:val="normaltextrun"/>
        </w:rPr>
        <w:t>Pracę domową uczeń wykonuje na komputerze, w zeszycie lub w innej formie zleconej przez nauczyciela.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33"/>
        </w:numPr>
        <w:spacing w:before="0" w:beforeAutospacing="0" w:after="0" w:afterAutospacing="0"/>
        <w:ind w:left="990" w:firstLine="0"/>
        <w:textAlignment w:val="baseline"/>
      </w:pPr>
      <w:r>
        <w:rPr>
          <w:rStyle w:val="normaltextrun"/>
        </w:rPr>
        <w:t>Brak pracy domowej jest oceniany zgodnie z umową między nauczycielem a uczniami, z uwzględnieniem zapisów WZO.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33"/>
        </w:numPr>
        <w:spacing w:before="0" w:beforeAutospacing="0" w:after="0" w:afterAutospacing="0"/>
        <w:ind w:left="990" w:firstLine="0"/>
        <w:textAlignment w:val="baseline"/>
      </w:pPr>
      <w:r>
        <w:rPr>
          <w:rStyle w:val="normaltextrun"/>
        </w:rPr>
        <w:t>Błędnie wykonana praca domowa jest dla nauczyciela sygnałem mówiącym o konieczności wprowadzenia dodatkowych ćwiczeń utrwalających umiejętności i nie może być oceniona negatywnie.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33"/>
        </w:numPr>
        <w:spacing w:before="0" w:beforeAutospacing="0" w:after="0" w:afterAutospacing="0"/>
        <w:ind w:left="990" w:firstLine="0"/>
        <w:textAlignment w:val="baseline"/>
      </w:pPr>
      <w:r>
        <w:rPr>
          <w:rStyle w:val="normaltextrun"/>
        </w:rPr>
        <w:t>Przy wystawianiu oceny za pracę domową nauczyciel bierze pod uwagę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33"/>
        </w:numPr>
        <w:spacing w:before="0" w:beforeAutospacing="0" w:after="0" w:afterAutospacing="0"/>
        <w:ind w:left="990" w:firstLine="0"/>
        <w:textAlignment w:val="baseline"/>
      </w:pPr>
      <w:r>
        <w:rPr>
          <w:rStyle w:val="normaltextrun"/>
        </w:rPr>
        <w:t>samodzielność, poprawność i estetykę wykonania.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34"/>
        </w:numPr>
        <w:spacing w:before="0" w:beforeAutospacing="0" w:after="0" w:afterAutospacing="0"/>
        <w:ind w:left="270" w:firstLine="0"/>
        <w:textAlignment w:val="baseline"/>
      </w:pPr>
      <w:r>
        <w:rPr>
          <w:rStyle w:val="normaltextrun"/>
          <w:b/>
          <w:bCs/>
        </w:rPr>
        <w:t>Aktywność i praca ucznia na lekcji</w:t>
      </w:r>
      <w:r>
        <w:rPr>
          <w:rStyle w:val="normaltextrun"/>
        </w:rPr>
        <w:t> są oceniane (jeśli WZO nie stanowi inaczej), zależnie od ich charakteru, za pomocą plusów i minusów lub oceny. 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35"/>
        </w:numPr>
        <w:spacing w:before="0" w:beforeAutospacing="0" w:after="0" w:afterAutospacing="0"/>
        <w:ind w:left="990" w:firstLine="0"/>
        <w:textAlignment w:val="baseline"/>
      </w:pPr>
      <w:r>
        <w:rPr>
          <w:rStyle w:val="normaltextrun"/>
        </w:rPr>
        <w:lastRenderedPageBreak/>
        <w:t>Plus uczeń może uzyskać m.in. za samodzielne wykonanie krótkiej pracy na lekcji, krótką poprawną odpowiedź ustną, aktywną pracę w grupie, pomoc koleżeńską na lekcji przy rozwiązywaniu problemu, przygotowanie do lekcji.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35"/>
        </w:numPr>
        <w:spacing w:before="0" w:beforeAutospacing="0" w:after="0" w:afterAutospacing="0"/>
        <w:ind w:left="990" w:firstLine="0"/>
        <w:textAlignment w:val="baseline"/>
      </w:pPr>
      <w:r>
        <w:rPr>
          <w:rStyle w:val="normaltextrun"/>
        </w:rPr>
        <w:t>Minus uczeń może uzyskać m.in. za nieprzygotowanie do lekcji (np. brak podręcznika, zeszytu, plików potrzebnych do wykonania zadania), brak zaangażowania na lekcji.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36"/>
        </w:numPr>
        <w:spacing w:before="0" w:beforeAutospacing="0" w:after="0" w:afterAutospacing="0"/>
        <w:ind w:left="270" w:firstLine="0"/>
        <w:textAlignment w:val="baseline"/>
      </w:pPr>
      <w:r>
        <w:rPr>
          <w:rStyle w:val="normaltextrun"/>
          <w:b/>
          <w:bCs/>
        </w:rPr>
        <w:t>Prace podejmowane z własnej inicjatywy</w:t>
      </w:r>
      <w:r>
        <w:rPr>
          <w:rStyle w:val="normaltextrun"/>
        </w:rPr>
        <w:t> obejmują prace projektowe wykonane indywidualnie lub zespołowo, wykonanie pomocy naukowych, prezentacji. Oceniając ten rodzaj pracy, nauczyciel bierze pod uwagę m.in.: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37"/>
        </w:numPr>
        <w:spacing w:before="0" w:beforeAutospacing="0" w:after="0" w:afterAutospacing="0"/>
        <w:ind w:left="990" w:firstLine="0"/>
        <w:textAlignment w:val="baseline"/>
      </w:pPr>
      <w:r>
        <w:rPr>
          <w:rStyle w:val="normaltextrun"/>
        </w:rPr>
        <w:t>wartość merytoryczną pracy,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38"/>
        </w:numPr>
        <w:spacing w:before="0" w:beforeAutospacing="0" w:after="0" w:afterAutospacing="0"/>
        <w:ind w:left="990" w:firstLine="0"/>
        <w:textAlignment w:val="baseline"/>
      </w:pPr>
      <w:r>
        <w:rPr>
          <w:rStyle w:val="normaltextrun"/>
        </w:rPr>
        <w:t>stopień zaangażowania w wykonanie pracy,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38"/>
        </w:numPr>
        <w:spacing w:before="0" w:beforeAutospacing="0" w:after="0" w:afterAutospacing="0"/>
        <w:ind w:left="990" w:firstLine="0"/>
        <w:textAlignment w:val="baseline"/>
      </w:pPr>
      <w:r>
        <w:rPr>
          <w:rStyle w:val="normaltextrun"/>
        </w:rPr>
        <w:t>estetykę wykonania,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38"/>
        </w:numPr>
        <w:spacing w:before="0" w:beforeAutospacing="0" w:after="0" w:afterAutospacing="0"/>
        <w:ind w:left="990" w:firstLine="0"/>
        <w:textAlignment w:val="baseline"/>
      </w:pPr>
      <w:r>
        <w:rPr>
          <w:rStyle w:val="normaltextrun"/>
        </w:rPr>
        <w:t>wkład pracy ucznia,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38"/>
        </w:numPr>
        <w:spacing w:before="0" w:beforeAutospacing="0" w:after="0" w:afterAutospacing="0"/>
        <w:ind w:left="990" w:firstLine="0"/>
        <w:textAlignment w:val="baseline"/>
      </w:pPr>
      <w:r>
        <w:rPr>
          <w:rStyle w:val="normaltextrun"/>
        </w:rPr>
        <w:t>sposób prezentacji,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38"/>
        </w:numPr>
        <w:spacing w:before="0" w:beforeAutospacing="0" w:after="0" w:afterAutospacing="0"/>
        <w:ind w:left="990" w:firstLine="0"/>
        <w:textAlignment w:val="baseline"/>
      </w:pPr>
      <w:r>
        <w:rPr>
          <w:rStyle w:val="normaltextrun"/>
        </w:rPr>
        <w:t>oryginalność i pomysłowość pracy.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39"/>
        </w:numPr>
        <w:spacing w:before="0" w:beforeAutospacing="0" w:after="0" w:afterAutospacing="0"/>
        <w:ind w:left="270" w:firstLine="0"/>
        <w:textAlignment w:val="baseline"/>
      </w:pPr>
      <w:r>
        <w:rPr>
          <w:rStyle w:val="normaltextrun"/>
          <w:b/>
          <w:bCs/>
        </w:rPr>
        <w:t>Szczególne osiągnięcia</w:t>
      </w:r>
      <w:r>
        <w:rPr>
          <w:rStyle w:val="normaltextrun"/>
        </w:rPr>
        <w:t> uczniów, w tym udział w konkursach przedmiotowych (szkolnych i międzyszkolnych), są oceniane zgodnie z zasadami zapisanymi w WSO.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numPr>
          <w:ilvl w:val="0"/>
          <w:numId w:val="40"/>
        </w:numPr>
        <w:spacing w:before="0" w:beforeAutospacing="0" w:after="0" w:afterAutospacing="0"/>
        <w:ind w:left="270" w:firstLine="0"/>
        <w:jc w:val="both"/>
        <w:textAlignment w:val="baseline"/>
      </w:pPr>
      <w:r>
        <w:rPr>
          <w:rStyle w:val="normaltextrun"/>
          <w:b/>
          <w:bCs/>
        </w:rPr>
        <w:t> Kryteria oceny na sprawdzianie lub kartkówce.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Maksymalna ilość punktów na sprawdzianie, kartkówce, pracy pisemnej stanowi 100%. 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B043F9" w:rsidRDefault="00B043F9" w:rsidP="00B043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Uczeń szkoły podstawowej</w:t>
      </w:r>
      <w:r>
        <w:rPr>
          <w:rStyle w:val="normaltextrun"/>
        </w:rPr>
        <w:t> w ocenianiu bieżącym kartkówek podlega skali, w której dopuszcza się stosowanie „+”, i „–”, zgodnie ze skalą procentową: 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1)</w:t>
      </w:r>
      <w:r>
        <w:rPr>
          <w:rStyle w:val="tabchar"/>
          <w:rFonts w:ascii="Calibri" w:hAnsi="Calibri" w:cs="Segoe UI"/>
        </w:rPr>
        <w:t xml:space="preserve"> </w:t>
      </w:r>
      <w:r>
        <w:rPr>
          <w:rStyle w:val="normaltextrun"/>
        </w:rPr>
        <w:t>poniżej 34% możliwych do uzyskania punktów - niedostateczny 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2)</w:t>
      </w:r>
      <w:r>
        <w:rPr>
          <w:rStyle w:val="tabchar"/>
          <w:rFonts w:ascii="Calibri" w:hAnsi="Calibri" w:cs="Segoe UI"/>
        </w:rPr>
        <w:t xml:space="preserve"> </w:t>
      </w:r>
      <w:r>
        <w:rPr>
          <w:rStyle w:val="normaltextrun"/>
        </w:rPr>
        <w:t>34% - plus niedostateczny,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3)</w:t>
      </w:r>
      <w:r>
        <w:rPr>
          <w:rStyle w:val="tabchar"/>
          <w:rFonts w:ascii="Calibri" w:hAnsi="Calibri" w:cs="Segoe UI"/>
        </w:rPr>
        <w:t xml:space="preserve"> </w:t>
      </w:r>
      <w:r>
        <w:rPr>
          <w:rStyle w:val="normaltextrun"/>
        </w:rPr>
        <w:t>35% - 36% - minus dopuszczający,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4)</w:t>
      </w:r>
      <w:r>
        <w:rPr>
          <w:rStyle w:val="tabchar"/>
          <w:rFonts w:ascii="Calibri" w:hAnsi="Calibri" w:cs="Segoe UI"/>
        </w:rPr>
        <w:t xml:space="preserve"> </w:t>
      </w:r>
      <w:r>
        <w:rPr>
          <w:rStyle w:val="normaltextrun"/>
        </w:rPr>
        <w:t>37% - 50% - dopuszczający,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5)</w:t>
      </w:r>
      <w:r>
        <w:rPr>
          <w:rStyle w:val="tabchar"/>
          <w:rFonts w:ascii="Calibri" w:hAnsi="Calibri" w:cs="Segoe UI"/>
        </w:rPr>
        <w:t xml:space="preserve"> </w:t>
      </w:r>
      <w:r>
        <w:rPr>
          <w:rStyle w:val="normaltextrun"/>
        </w:rPr>
        <w:t>51% - 54% - plus dopuszczający,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6)</w:t>
      </w:r>
      <w:r>
        <w:rPr>
          <w:rStyle w:val="tabchar"/>
          <w:rFonts w:ascii="Calibri" w:hAnsi="Calibri" w:cs="Segoe UI"/>
        </w:rPr>
        <w:t xml:space="preserve"> </w:t>
      </w:r>
      <w:r>
        <w:rPr>
          <w:rStyle w:val="normaltextrun"/>
        </w:rPr>
        <w:t>55% - 57% - minus dostateczny,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7)</w:t>
      </w:r>
      <w:r>
        <w:rPr>
          <w:rStyle w:val="tabchar"/>
          <w:rFonts w:ascii="Calibri" w:hAnsi="Calibri" w:cs="Segoe UI"/>
        </w:rPr>
        <w:t xml:space="preserve"> </w:t>
      </w:r>
      <w:r>
        <w:rPr>
          <w:rStyle w:val="normaltextrun"/>
        </w:rPr>
        <w:t>58% - 70% - dostateczny,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8)</w:t>
      </w:r>
      <w:r>
        <w:rPr>
          <w:rStyle w:val="tabchar"/>
          <w:rFonts w:ascii="Calibri" w:hAnsi="Calibri" w:cs="Segoe UI"/>
        </w:rPr>
        <w:t xml:space="preserve"> </w:t>
      </w:r>
      <w:r>
        <w:rPr>
          <w:rStyle w:val="normaltextrun"/>
        </w:rPr>
        <w:t>71% - 74% - plus dostateczny,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9)</w:t>
      </w:r>
      <w:r>
        <w:rPr>
          <w:rStyle w:val="tabchar"/>
          <w:rFonts w:ascii="Calibri" w:hAnsi="Calibri" w:cs="Segoe UI"/>
        </w:rPr>
        <w:t xml:space="preserve"> </w:t>
      </w:r>
      <w:r>
        <w:rPr>
          <w:rStyle w:val="normaltextrun"/>
        </w:rPr>
        <w:t>75% - 78% - minus dobry,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10)</w:t>
      </w:r>
      <w:r>
        <w:rPr>
          <w:rStyle w:val="tabchar"/>
          <w:rFonts w:ascii="Calibri" w:hAnsi="Calibri" w:cs="Segoe UI"/>
        </w:rPr>
        <w:t xml:space="preserve"> </w:t>
      </w:r>
      <w:r>
        <w:rPr>
          <w:rStyle w:val="normaltextrun"/>
        </w:rPr>
        <w:t>79% - 86% - dobry,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11)</w:t>
      </w:r>
      <w:r>
        <w:rPr>
          <w:rStyle w:val="tabchar"/>
          <w:rFonts w:ascii="Calibri" w:hAnsi="Calibri" w:cs="Segoe UI"/>
        </w:rPr>
        <w:t xml:space="preserve"> </w:t>
      </w:r>
      <w:r>
        <w:rPr>
          <w:rStyle w:val="normaltextrun"/>
        </w:rPr>
        <w:t>87% - 89% - plus dobry,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12)</w:t>
      </w:r>
      <w:r>
        <w:rPr>
          <w:rStyle w:val="tabchar"/>
          <w:rFonts w:ascii="Calibri" w:hAnsi="Calibri" w:cs="Segoe UI"/>
        </w:rPr>
        <w:t xml:space="preserve"> </w:t>
      </w:r>
      <w:r>
        <w:rPr>
          <w:rStyle w:val="normaltextrun"/>
        </w:rPr>
        <w:t>90% - minus bardzo dobry,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13)</w:t>
      </w:r>
      <w:r>
        <w:rPr>
          <w:rStyle w:val="tabchar"/>
          <w:rFonts w:ascii="Calibri" w:hAnsi="Calibri" w:cs="Segoe UI"/>
        </w:rPr>
        <w:t xml:space="preserve"> </w:t>
      </w:r>
      <w:r>
        <w:rPr>
          <w:rStyle w:val="normaltextrun"/>
        </w:rPr>
        <w:t>91% - 99% - bardzo dobry,</w:t>
      </w:r>
      <w:r>
        <w:rPr>
          <w:rStyle w:val="tabchar"/>
          <w:rFonts w:ascii="Calibri" w:hAnsi="Calibri" w:cs="Segoe UI"/>
        </w:rPr>
        <w:t xml:space="preserve"> 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14)</w:t>
      </w:r>
      <w:r>
        <w:rPr>
          <w:rStyle w:val="tabchar"/>
          <w:rFonts w:ascii="Calibri" w:hAnsi="Calibri" w:cs="Segoe UI"/>
        </w:rPr>
        <w:t xml:space="preserve"> </w:t>
      </w:r>
      <w:r>
        <w:rPr>
          <w:rStyle w:val="normaltextrun"/>
        </w:rPr>
        <w:t>100% - plus bardzo dobry,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15)</w:t>
      </w:r>
      <w:r>
        <w:rPr>
          <w:rStyle w:val="tabchar"/>
          <w:rFonts w:ascii="Calibri" w:hAnsi="Calibri" w:cs="Segoe UI"/>
        </w:rPr>
        <w:t xml:space="preserve"> </w:t>
      </w:r>
      <w:r>
        <w:rPr>
          <w:rStyle w:val="normaltextrun"/>
        </w:rPr>
        <w:t>100% i zadanie dodatkowe– celujący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B043F9" w:rsidRDefault="00B043F9" w:rsidP="00B043F9">
      <w:pPr>
        <w:pStyle w:val="paragraph"/>
        <w:spacing w:before="0" w:beforeAutospacing="0" w:after="0" w:afterAutospacing="0"/>
        <w:ind w:left="720" w:hanging="28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XIV. </w:t>
      </w:r>
      <w:r>
        <w:rPr>
          <w:rStyle w:val="normaltextrun"/>
        </w:rPr>
        <w:t>Uczeń posiadający aktualne orzeczenie o potrzebie kształcenia specjalnego lub opinię poradni </w:t>
      </w:r>
      <w:proofErr w:type="spellStart"/>
      <w:r>
        <w:rPr>
          <w:rStyle w:val="spellingerror"/>
        </w:rPr>
        <w:t>psychologiczno</w:t>
      </w:r>
      <w:proofErr w:type="spellEnd"/>
      <w:r>
        <w:rPr>
          <w:rStyle w:val="normaltextrun"/>
        </w:rPr>
        <w:t> – pedagogicznej o stwierdzonych zaburzeniach i odchyleniach rozwojowych lub specyficznych trudnościach w uczeniu się ma dostosowane wymagania edukacyjne do indywidualnych potrzeb psychofizycznych lub edukacyjnych. W przypadku tych uczniów przy ustalaniu oceny nauczyciel może brać pod uwagę wysiłek wkładany przez ucznia w wywiązywanie się z obowiązków lekcyjnych, aktywności podczas lekcji.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spacing w:before="0" w:beforeAutospacing="0" w:after="0" w:afterAutospacing="0"/>
        <w:ind w:left="720" w:hanging="28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XV. </w:t>
      </w:r>
      <w:r>
        <w:rPr>
          <w:rStyle w:val="normaltextrun"/>
        </w:rPr>
        <w:t>Tryb odwołania się od ustalonej oceny rocznej regulują przepisy zawarte w Statucie Szkoły Podstawowej im. Lotników Polskich w Marcinowicach.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spacing w:before="0" w:beforeAutospacing="0" w:after="0" w:afterAutospacing="0"/>
        <w:ind w:left="720" w:hanging="28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XVI. </w:t>
      </w:r>
      <w:r>
        <w:rPr>
          <w:rStyle w:val="normaltextrun"/>
        </w:rPr>
        <w:t>Zasady pracy w trakcie nauki zdalnej regulują odrębne przepisy.</w:t>
      </w:r>
      <w:r>
        <w:rPr>
          <w:rStyle w:val="eop"/>
        </w:rPr>
        <w:t> </w:t>
      </w:r>
    </w:p>
    <w:p w:rsidR="00B043F9" w:rsidRDefault="00B043F9" w:rsidP="00B043F9">
      <w:pPr>
        <w:pStyle w:val="paragraph"/>
        <w:spacing w:before="0" w:beforeAutospacing="0" w:after="0" w:afterAutospacing="0"/>
        <w:ind w:left="6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B043F9" w:rsidRDefault="00B043F9" w:rsidP="00B043F9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E3D05" w:rsidRDefault="003E3D05">
      <w:bookmarkStart w:id="0" w:name="_GoBack"/>
      <w:bookmarkEnd w:id="0"/>
    </w:p>
    <w:sectPr w:rsidR="003E3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5DB4"/>
    <w:multiLevelType w:val="multilevel"/>
    <w:tmpl w:val="2E2A555A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67B64"/>
    <w:multiLevelType w:val="multilevel"/>
    <w:tmpl w:val="188E6B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D896CE3"/>
    <w:multiLevelType w:val="multilevel"/>
    <w:tmpl w:val="3DA0A2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51E62"/>
    <w:multiLevelType w:val="multilevel"/>
    <w:tmpl w:val="81228A46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5A3B5B"/>
    <w:multiLevelType w:val="multilevel"/>
    <w:tmpl w:val="B5BEBF3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7A6DB8"/>
    <w:multiLevelType w:val="multilevel"/>
    <w:tmpl w:val="E3304EFC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AE47D8"/>
    <w:multiLevelType w:val="multilevel"/>
    <w:tmpl w:val="C7C0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891D62"/>
    <w:multiLevelType w:val="multilevel"/>
    <w:tmpl w:val="EE1E9674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36A05"/>
    <w:multiLevelType w:val="multilevel"/>
    <w:tmpl w:val="12AA87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E675B24"/>
    <w:multiLevelType w:val="multilevel"/>
    <w:tmpl w:val="6D3E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8B2445"/>
    <w:multiLevelType w:val="multilevel"/>
    <w:tmpl w:val="271CA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1C3369"/>
    <w:multiLevelType w:val="multilevel"/>
    <w:tmpl w:val="E37816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0A74C3"/>
    <w:multiLevelType w:val="multilevel"/>
    <w:tmpl w:val="5BB8FF0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4F449A"/>
    <w:multiLevelType w:val="multilevel"/>
    <w:tmpl w:val="EF9E30A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EE0AE1"/>
    <w:multiLevelType w:val="multilevel"/>
    <w:tmpl w:val="1494CB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E7F4BA2"/>
    <w:multiLevelType w:val="multilevel"/>
    <w:tmpl w:val="995A99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2F3CAD"/>
    <w:multiLevelType w:val="multilevel"/>
    <w:tmpl w:val="DE261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366D5F"/>
    <w:multiLevelType w:val="multilevel"/>
    <w:tmpl w:val="57362A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4234593"/>
    <w:multiLevelType w:val="multilevel"/>
    <w:tmpl w:val="9C6C79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5DB1AEB"/>
    <w:multiLevelType w:val="multilevel"/>
    <w:tmpl w:val="BC2EA5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36175B"/>
    <w:multiLevelType w:val="multilevel"/>
    <w:tmpl w:val="5246D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A4209F"/>
    <w:multiLevelType w:val="multilevel"/>
    <w:tmpl w:val="544E87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8C2E3E"/>
    <w:multiLevelType w:val="multilevel"/>
    <w:tmpl w:val="9CBEC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A012B1"/>
    <w:multiLevelType w:val="multilevel"/>
    <w:tmpl w:val="9C482038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1F13D8"/>
    <w:multiLevelType w:val="multilevel"/>
    <w:tmpl w:val="0778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B603566"/>
    <w:multiLevelType w:val="multilevel"/>
    <w:tmpl w:val="89ECB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1D3BAF"/>
    <w:multiLevelType w:val="multilevel"/>
    <w:tmpl w:val="ED50AA6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561013"/>
    <w:multiLevelType w:val="multilevel"/>
    <w:tmpl w:val="BB8685E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AD7EB7"/>
    <w:multiLevelType w:val="multilevel"/>
    <w:tmpl w:val="0B3A064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B65435"/>
    <w:multiLevelType w:val="multilevel"/>
    <w:tmpl w:val="62D6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F07058"/>
    <w:multiLevelType w:val="multilevel"/>
    <w:tmpl w:val="5AC842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C33BF2"/>
    <w:multiLevelType w:val="multilevel"/>
    <w:tmpl w:val="EAC6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ABA2B7E"/>
    <w:multiLevelType w:val="multilevel"/>
    <w:tmpl w:val="86501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3A6684"/>
    <w:multiLevelType w:val="multilevel"/>
    <w:tmpl w:val="2A58C5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B722AC"/>
    <w:multiLevelType w:val="multilevel"/>
    <w:tmpl w:val="AE0CA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61746A"/>
    <w:multiLevelType w:val="multilevel"/>
    <w:tmpl w:val="919A54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6B4F42"/>
    <w:multiLevelType w:val="multilevel"/>
    <w:tmpl w:val="CED08B2C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9E4F3C"/>
    <w:multiLevelType w:val="multilevel"/>
    <w:tmpl w:val="101E9B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FB78FA"/>
    <w:multiLevelType w:val="multilevel"/>
    <w:tmpl w:val="B342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DB0242C"/>
    <w:multiLevelType w:val="multilevel"/>
    <w:tmpl w:val="D3B087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0"/>
  </w:num>
  <w:num w:numId="3">
    <w:abstractNumId w:val="25"/>
  </w:num>
  <w:num w:numId="4">
    <w:abstractNumId w:val="20"/>
  </w:num>
  <w:num w:numId="5">
    <w:abstractNumId w:val="39"/>
  </w:num>
  <w:num w:numId="6">
    <w:abstractNumId w:val="35"/>
  </w:num>
  <w:num w:numId="7">
    <w:abstractNumId w:val="26"/>
  </w:num>
  <w:num w:numId="8">
    <w:abstractNumId w:val="38"/>
  </w:num>
  <w:num w:numId="9">
    <w:abstractNumId w:val="29"/>
  </w:num>
  <w:num w:numId="10">
    <w:abstractNumId w:val="24"/>
  </w:num>
  <w:num w:numId="11">
    <w:abstractNumId w:val="6"/>
  </w:num>
  <w:num w:numId="12">
    <w:abstractNumId w:val="13"/>
  </w:num>
  <w:num w:numId="13">
    <w:abstractNumId w:val="28"/>
  </w:num>
  <w:num w:numId="14">
    <w:abstractNumId w:val="22"/>
  </w:num>
  <w:num w:numId="15">
    <w:abstractNumId w:val="9"/>
  </w:num>
  <w:num w:numId="16">
    <w:abstractNumId w:val="31"/>
  </w:num>
  <w:num w:numId="17">
    <w:abstractNumId w:val="11"/>
  </w:num>
  <w:num w:numId="18">
    <w:abstractNumId w:val="32"/>
  </w:num>
  <w:num w:numId="19">
    <w:abstractNumId w:val="15"/>
  </w:num>
  <w:num w:numId="20">
    <w:abstractNumId w:val="37"/>
  </w:num>
  <w:num w:numId="21">
    <w:abstractNumId w:val="27"/>
  </w:num>
  <w:num w:numId="22">
    <w:abstractNumId w:val="12"/>
  </w:num>
  <w:num w:numId="23">
    <w:abstractNumId w:val="4"/>
  </w:num>
  <w:num w:numId="24">
    <w:abstractNumId w:val="5"/>
  </w:num>
  <w:num w:numId="25">
    <w:abstractNumId w:val="36"/>
  </w:num>
  <w:num w:numId="26">
    <w:abstractNumId w:val="7"/>
  </w:num>
  <w:num w:numId="27">
    <w:abstractNumId w:val="0"/>
  </w:num>
  <w:num w:numId="28">
    <w:abstractNumId w:val="23"/>
  </w:num>
  <w:num w:numId="29">
    <w:abstractNumId w:val="3"/>
  </w:num>
  <w:num w:numId="30">
    <w:abstractNumId w:val="34"/>
  </w:num>
  <w:num w:numId="31">
    <w:abstractNumId w:val="8"/>
  </w:num>
  <w:num w:numId="32">
    <w:abstractNumId w:val="16"/>
  </w:num>
  <w:num w:numId="33">
    <w:abstractNumId w:val="1"/>
  </w:num>
  <w:num w:numId="34">
    <w:abstractNumId w:val="30"/>
  </w:num>
  <w:num w:numId="35">
    <w:abstractNumId w:val="17"/>
  </w:num>
  <w:num w:numId="36">
    <w:abstractNumId w:val="33"/>
  </w:num>
  <w:num w:numId="37">
    <w:abstractNumId w:val="14"/>
  </w:num>
  <w:num w:numId="38">
    <w:abstractNumId w:val="18"/>
  </w:num>
  <w:num w:numId="39">
    <w:abstractNumId w:val="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F9"/>
    <w:rsid w:val="003E3D05"/>
    <w:rsid w:val="00B0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B1281-C080-4D1D-924A-CCD6B9F0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B0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043F9"/>
  </w:style>
  <w:style w:type="character" w:customStyle="1" w:styleId="eop">
    <w:name w:val="eop"/>
    <w:basedOn w:val="Domylnaczcionkaakapitu"/>
    <w:rsid w:val="00B043F9"/>
  </w:style>
  <w:style w:type="character" w:customStyle="1" w:styleId="spellingerror">
    <w:name w:val="spellingerror"/>
    <w:basedOn w:val="Domylnaczcionkaakapitu"/>
    <w:rsid w:val="00B043F9"/>
  </w:style>
  <w:style w:type="character" w:customStyle="1" w:styleId="contextualspellingandgrammarerror">
    <w:name w:val="contextualspellingandgrammarerror"/>
    <w:basedOn w:val="Domylnaczcionkaakapitu"/>
    <w:rsid w:val="00B043F9"/>
  </w:style>
  <w:style w:type="character" w:customStyle="1" w:styleId="tabchar">
    <w:name w:val="tabchar"/>
    <w:basedOn w:val="Domylnaczcionkaakapitu"/>
    <w:rsid w:val="00B04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5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</dc:creator>
  <cp:keywords/>
  <dc:description/>
  <cp:lastModifiedBy>Wioleta</cp:lastModifiedBy>
  <cp:revision>1</cp:revision>
  <dcterms:created xsi:type="dcterms:W3CDTF">2021-09-20T09:20:00Z</dcterms:created>
  <dcterms:modified xsi:type="dcterms:W3CDTF">2021-09-20T09:20:00Z</dcterms:modified>
</cp:coreProperties>
</file>