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3018" w14:textId="77777777" w:rsidR="004726B0" w:rsidRPr="004726B0" w:rsidRDefault="004726B0" w:rsidP="009D6898">
      <w:pPr>
        <w:spacing w:after="150" w:line="240" w:lineRule="auto"/>
        <w:ind w:left="72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pl-PL"/>
        </w:rPr>
      </w:pPr>
      <w:r w:rsidRPr="004726B0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pl-PL"/>
        </w:rPr>
        <w:t>Zasady oceniania uczniów niepełnosprawnych intelektualnie w stopniu lekkim</w:t>
      </w:r>
    </w:p>
    <w:p w14:paraId="145128E2" w14:textId="51D3C73B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Uczniowie  z orzeczeniem poradni </w:t>
      </w:r>
      <w:proofErr w:type="spellStart"/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psychologiczno</w:t>
      </w:r>
      <w:proofErr w:type="spellEnd"/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- pedagogicznej o potrzebie kształcenia specjalnego ze względu na niepełnosprawność intelektualną w stopniu lekkim realizują podstawę programową kształcenia ogólnego. Ocenę dla ucznia </w:t>
      </w:r>
      <w:r w:rsidR="009D689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z niepełnosprawnością intelektualną w stopniu lekkim ustala nauczyciel prowadzący. Uczniowie z orzeczoną przez poradnię psychologiczno- pedagogiczną potrzebą kształcenia specjalnego oceniani są według skali ocen podanej w Wewnątrzszkolnym </w:t>
      </w:r>
      <w:r w:rsidRPr="009D689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Zasadach</w:t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Oceniania, stosownie do swoich osiągnięć. Podstawową zasadą oceniania tej grupy uczniów jest położenie akcentu na ocenę wkładu pracy i zaangażowania,  a nie na poziom wiadomości i umiejętności. Szczegółowe zasady oceniania uczniów </w:t>
      </w:r>
      <w:r w:rsidR="009D689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 niepełnosprawnością intelektualną w stopniu lekkim powinny uwzględniać następujące wymagania:</w:t>
      </w:r>
    </w:p>
    <w:p w14:paraId="7365CA43" w14:textId="77777777" w:rsidR="009D6898" w:rsidRPr="004726B0" w:rsidRDefault="009D6898" w:rsidP="009D6898">
      <w:pPr>
        <w:numPr>
          <w:ilvl w:val="1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Ocenę bardzo dobrą lub celującą otrzymuje, gdy opanuje treści wykraczające poza poziom podstawowy.</w:t>
      </w:r>
    </w:p>
    <w:p w14:paraId="089A330E" w14:textId="77777777" w:rsidR="004726B0" w:rsidRPr="004726B0" w:rsidRDefault="004726B0" w:rsidP="009D6898">
      <w:pPr>
        <w:numPr>
          <w:ilvl w:val="1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Ocenę dobrą otrzymuje uczeń, który opanował treści zawarte w wymaganiach podstawowych.</w:t>
      </w:r>
    </w:p>
    <w:p w14:paraId="4AA588E7" w14:textId="77777777" w:rsidR="004726B0" w:rsidRPr="004726B0" w:rsidRDefault="004726B0" w:rsidP="009D6898">
      <w:pPr>
        <w:numPr>
          <w:ilvl w:val="1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Jeżeli poziom wiedzy ucznia jest niższy niż podstawowy, otrzymuje on ocenę dostateczną lub dopuszczającą ( w zależności od charakteru i zakresu niedostatków w osiągnięciach uczniów).</w:t>
      </w:r>
    </w:p>
    <w:p w14:paraId="4B81E06E" w14:textId="77777777" w:rsidR="004726B0" w:rsidRPr="004726B0" w:rsidRDefault="004726B0" w:rsidP="009D6898">
      <w:pPr>
        <w:numPr>
          <w:ilvl w:val="1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Jeżeli uczeń wykazuje problemy w opanowaniu wymagań podstawowych, ale posiada minimum wiedzy i umiejętności dla danego poziomu edukacji i stara się uczestniczyć w procesie nauczania, to zasługuje na ocenę dostateczną.</w:t>
      </w:r>
    </w:p>
    <w:p w14:paraId="508BC5FC" w14:textId="77777777" w:rsidR="004726B0" w:rsidRPr="004726B0" w:rsidRDefault="004726B0" w:rsidP="009D6898">
      <w:pPr>
        <w:numPr>
          <w:ilvl w:val="1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Uczniowi, który wykazuje fragmentaryczną wiedzę i niski poziom umiejętności wystawia się ocenę dopuszczającą.</w:t>
      </w:r>
    </w:p>
    <w:p w14:paraId="1D372F36" w14:textId="448EF827" w:rsidR="004726B0" w:rsidRPr="004726B0" w:rsidRDefault="004726B0" w:rsidP="009D6898">
      <w:pPr>
        <w:numPr>
          <w:ilvl w:val="1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Ocenę niedostateczną otrzymuje uczeń, który nie opanował najprostszych wiadomości i umiejętności określonych w programie nauczania. Nie jest </w:t>
      </w:r>
      <w:r w:rsidR="009D689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stanie wykonać zadań o elementarnym stopniu trudności, nawet z pomocą nauczyciela.</w:t>
      </w:r>
    </w:p>
    <w:p w14:paraId="691AFC36" w14:textId="77777777" w:rsidR="004726B0" w:rsidRPr="004726B0" w:rsidRDefault="004726B0" w:rsidP="009D6898">
      <w:pPr>
        <w:spacing w:after="240" w:line="240" w:lineRule="auto"/>
        <w:ind w:left="1428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każdym z powyższych wymagań należy uwzględnić </w:t>
      </w:r>
      <w:r w:rsidRPr="004726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wkład pracy ucznia</w:t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 W związku z tym istnieje możliwość podwyższenia oceny o jeden stopień niż wynika to z ogólnie przyjętych kryteriów.</w:t>
      </w:r>
    </w:p>
    <w:p w14:paraId="36317AA1" w14:textId="4BFCE8C3" w:rsidR="004726B0" w:rsidRPr="004726B0" w:rsidRDefault="004726B0" w:rsidP="009D6898">
      <w:pPr>
        <w:spacing w:after="240" w:line="240" w:lineRule="auto"/>
        <w:ind w:left="1428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 </w:t>
      </w:r>
    </w:p>
    <w:p w14:paraId="233A419D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Kryteria na poszczególne oceny:</w:t>
      </w:r>
    </w:p>
    <w:p w14:paraId="0CF3F6AF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064B5877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Ocenę niedostateczną</w:t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otrzymuje uczeń, który:</w:t>
      </w:r>
    </w:p>
    <w:p w14:paraId="138D8C40" w14:textId="3AF3EE65" w:rsidR="004726B0" w:rsidRPr="009D6898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9D689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nie spełnia kryterium oceny dopuszczającej</w:t>
      </w:r>
    </w:p>
    <w:p w14:paraId="384A1D83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nie opanował najprostszych wiadomości</w:t>
      </w:r>
    </w:p>
    <w:p w14:paraId="0E5AEF27" w14:textId="313882F0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9D689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</w:t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ie potrafił wykonać prostych zadań</w:t>
      </w:r>
    </w:p>
    <w:p w14:paraId="5195665C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ma braki uniemożliwiające mu dalszą naukę</w:t>
      </w:r>
    </w:p>
    <w:p w14:paraId="6B84C44A" w14:textId="77777777" w:rsidR="004726B0" w:rsidRPr="004726B0" w:rsidRDefault="004726B0" w:rsidP="009D6898">
      <w:pPr>
        <w:spacing w:after="240" w:line="240" w:lineRule="auto"/>
        <w:ind w:left="108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1F718DDA" w14:textId="77777777" w:rsidR="009D6898" w:rsidRDefault="009D6898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</w:pPr>
    </w:p>
    <w:p w14:paraId="5F6B4829" w14:textId="3BD2C23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lastRenderedPageBreak/>
        <w:t>Ocenę dopuszczającą</w:t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otrzymuje uczeń, który:</w:t>
      </w:r>
    </w:p>
    <w:p w14:paraId="31BC41B5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prowadził zeszyty przedmiotowe</w:t>
      </w:r>
    </w:p>
    <w:p w14:paraId="1E319D6A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sporadycznie odrabiał prace domowe</w:t>
      </w:r>
    </w:p>
    <w:p w14:paraId="7070AB1F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posiadł wiedzę i umiejętności z poszczególnych działów programowych w zakresie kompetencji koniecznych</w:t>
      </w:r>
    </w:p>
    <w:p w14:paraId="2D61A645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wykazywał niewielką aktywność własną; wymagał dużego wsparcia nauczyciela</w:t>
      </w:r>
    </w:p>
    <w:p w14:paraId="16346F06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7493F75E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Ocenę dostateczną</w:t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otrzymuje uczeń, który:</w:t>
      </w:r>
    </w:p>
    <w:p w14:paraId="6B85C835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prowadził zeszyty przedmiotowe</w:t>
      </w:r>
    </w:p>
    <w:p w14:paraId="065E8B39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posiadł wiedzę i umiejętności w zakresie kompetencji koniecznych</w:t>
      </w:r>
    </w:p>
    <w:p w14:paraId="740FC7D2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pracował na lekcji samodzielnie i w grupie, ale też wymagał wsparcia nauczyciela</w:t>
      </w:r>
    </w:p>
    <w:p w14:paraId="1C71B362" w14:textId="77777777" w:rsidR="004726B0" w:rsidRPr="004726B0" w:rsidRDefault="004726B0" w:rsidP="009D6898">
      <w:pPr>
        <w:spacing w:after="240" w:line="240" w:lineRule="auto"/>
        <w:ind w:left="144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50FB8640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Ocenę dobrą</w:t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otrzymuje uczeń, który:</w:t>
      </w:r>
    </w:p>
    <w:p w14:paraId="5C5A224F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prowadził zeszyty przedmiotowe</w:t>
      </w:r>
    </w:p>
    <w:p w14:paraId="08E32178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systematycznie uzupełniał ćwiczenia</w:t>
      </w:r>
    </w:p>
    <w:p w14:paraId="0C87BA3C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posiadał i wykorzystywał zgodnie z przeznaczeniem przybory potrzebne do lekcji np. geometrii, plastyki, muzyki</w:t>
      </w:r>
    </w:p>
    <w:p w14:paraId="4E0047C5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miarę systematycznie odrabiał prace domowe</w:t>
      </w:r>
    </w:p>
    <w:p w14:paraId="7BCE1E57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aktywnie pracował na lekcji samodzielnie i w grupie przy niewielkim wsparciu nauczyciela</w:t>
      </w:r>
    </w:p>
    <w:p w14:paraId="2D6EDE47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posiadł wiedzę i umiejętności w zakresie wymagań podstawowych</w:t>
      </w:r>
    </w:p>
    <w:p w14:paraId="11520836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1311BEDC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Ocenę bardzo dobrą</w:t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otrzymuje uczeń, który:</w:t>
      </w:r>
    </w:p>
    <w:p w14:paraId="2AD3BD17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spełniał takie same wymagania jak na ocenę dobrą</w:t>
      </w:r>
    </w:p>
    <w:p w14:paraId="1809D38E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wykazywał dużą inicjatywę w zakresie samodzielnie wykonywanych zadań, zarówno w klasie jak i w domu</w:t>
      </w:r>
    </w:p>
    <w:p w14:paraId="4C05AAE7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wymagał sporadycznego wsparcia nauczyciela w zakresie osiągania poziomu wymagań podstawowych</w:t>
      </w:r>
    </w:p>
    <w:p w14:paraId="107A423A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był aktywny i zaangażowany w proces uczenia się, o czym świadczy ilość dobrych i bardzo dobrych ocen cząstkowych</w:t>
      </w:r>
    </w:p>
    <w:p w14:paraId="59ED6E08" w14:textId="6003F0A6" w:rsidR="004726B0" w:rsidRPr="004726B0" w:rsidRDefault="004726B0" w:rsidP="009D6898">
      <w:pPr>
        <w:spacing w:after="240" w:line="240" w:lineRule="auto"/>
        <w:ind w:left="108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  </w:t>
      </w:r>
    </w:p>
    <w:p w14:paraId="04A31DB9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Ocenę celującą</w:t>
      </w: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otrzymuje uczeń, który:</w:t>
      </w:r>
    </w:p>
    <w:p w14:paraId="00B7FC81" w14:textId="77777777" w:rsidR="004726B0" w:rsidRPr="004726B0" w:rsidRDefault="004726B0" w:rsidP="009D68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osiągał wysokie wyniki w sporcie i konkursach plastycznych lub muzycznych</w:t>
      </w:r>
    </w:p>
    <w:p w14:paraId="2D5EA07B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223F4A54" w14:textId="77777777" w:rsidR="004726B0" w:rsidRPr="004726B0" w:rsidRDefault="004726B0" w:rsidP="009D6898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679B32C1" w14:textId="77777777" w:rsidR="004726B0" w:rsidRPr="004726B0" w:rsidRDefault="004726B0" w:rsidP="009D6898">
      <w:pPr>
        <w:spacing w:after="10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26B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789ECE1A" w14:textId="77777777" w:rsidR="00C034AE" w:rsidRPr="009D6898" w:rsidRDefault="00C034AE" w:rsidP="009D68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34AE" w:rsidRPr="009D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0B74"/>
    <w:multiLevelType w:val="multilevel"/>
    <w:tmpl w:val="E2F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331710">
    <w:abstractNumId w:val="0"/>
  </w:num>
  <w:num w:numId="2" w16cid:durableId="1870753674">
    <w:abstractNumId w:val="0"/>
    <w:lvlOverride w:ilvl="0">
      <w:lvl w:ilvl="0">
        <w:start w:val="1"/>
        <w:numFmt w:val="decimal"/>
        <w:lvlText w:val="%1."/>
        <w:lvlJc w:val="left"/>
        <w:pPr>
          <w:ind w:left="2073" w:hanging="360"/>
        </w:pPr>
        <w:rPr>
          <w:rFonts w:ascii="Open Sans" w:eastAsia="Times New Roman" w:hAnsi="Open Sans" w:cs="Open Sans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793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513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233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953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673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393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113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833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B0"/>
    <w:rsid w:val="004726B0"/>
    <w:rsid w:val="009D6898"/>
    <w:rsid w:val="00C0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E04C"/>
  <w15:chartTrackingRefBased/>
  <w15:docId w15:val="{9D3EC429-B4A5-4529-B527-26E73205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72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26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ompositeinner">
    <w:name w:val="compositeinner"/>
    <w:basedOn w:val="Normalny"/>
    <w:rsid w:val="0047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6B0"/>
    <w:rPr>
      <w:b/>
      <w:bCs/>
    </w:rPr>
  </w:style>
  <w:style w:type="paragraph" w:styleId="Akapitzlist">
    <w:name w:val="List Paragraph"/>
    <w:basedOn w:val="Normalny"/>
    <w:uiPriority w:val="34"/>
    <w:qFormat/>
    <w:rsid w:val="0047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0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Konarska</dc:creator>
  <cp:keywords/>
  <dc:description/>
  <cp:lastModifiedBy>Renata Konarska</cp:lastModifiedBy>
  <cp:revision>1</cp:revision>
  <dcterms:created xsi:type="dcterms:W3CDTF">2022-09-10T06:09:00Z</dcterms:created>
  <dcterms:modified xsi:type="dcterms:W3CDTF">2022-09-10T06:19:00Z</dcterms:modified>
</cp:coreProperties>
</file>