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821A8" w14:textId="77777777" w:rsidR="00DE3015" w:rsidRDefault="00DE3015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Pr="003C38AC">
        <w:rPr>
          <w:b/>
          <w:bCs/>
          <w:sz w:val="32"/>
          <w:szCs w:val="32"/>
        </w:rPr>
        <w:t>dla klasy 8 szkoły podstawowej</w:t>
      </w:r>
    </w:p>
    <w:p w14:paraId="706034DF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0B1EB554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35D93F2E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6A599E67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1A58A4FD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41F1E2D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28D562D7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1D3D9851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F091678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AAFD886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4712923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2E7FA2B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7193224B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34979E31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379C9CE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0E3B7733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7EA9FB6A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BE3FFF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F43FDC8" w14:textId="77777777" w:rsidTr="00C96A6A">
        <w:trPr>
          <w:trHeight w:val="397"/>
        </w:trPr>
        <w:tc>
          <w:tcPr>
            <w:tcW w:w="880" w:type="pct"/>
          </w:tcPr>
          <w:p w14:paraId="5A1F1348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7533A212" w14:textId="77777777" w:rsidR="00452FBB" w:rsidRPr="00452FBB" w:rsidRDefault="00452FBB" w:rsidP="00452FBB"/>
        </w:tc>
        <w:tc>
          <w:tcPr>
            <w:tcW w:w="824" w:type="pct"/>
          </w:tcPr>
          <w:p w14:paraId="58DD827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44E35890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60C968C6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29C5535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121A06AC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0B7EA976" w14:textId="77777777"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14:paraId="1537D775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1A5150D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3C96F776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06A03BE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4C2755E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czynniki mające wpływ na samoocenę człowieka,</w:t>
            </w:r>
          </w:p>
          <w:p w14:paraId="1C16525C" w14:textId="77777777"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14:paraId="1F62610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1C31EA18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41EE614D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7117A4D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331C5640" w14:textId="77777777" w:rsidR="00DE3015" w:rsidRPr="00CA074D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14:paraId="6125B648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7ECECA9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5E3FB66F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D46B297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2C3E24C5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67157234" w14:textId="77777777"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14:paraId="3CCB308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5A115347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65B4B963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138E8B3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C64A6AF" w14:textId="77777777" w:rsidTr="00C96A6A">
        <w:trPr>
          <w:trHeight w:val="397"/>
        </w:trPr>
        <w:tc>
          <w:tcPr>
            <w:tcW w:w="880" w:type="pct"/>
          </w:tcPr>
          <w:p w14:paraId="4E6BCAE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1854EE2C" w14:textId="77777777" w:rsidR="00CA074D" w:rsidRPr="00CA074D" w:rsidRDefault="00CA074D" w:rsidP="00360349"/>
        </w:tc>
        <w:tc>
          <w:tcPr>
            <w:tcW w:w="824" w:type="pct"/>
          </w:tcPr>
          <w:p w14:paraId="0D41BC12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2DD8A6DA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6B85C864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665A44F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045D2778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4BFE5F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50E6C1A6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F9FD39F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71865E30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4AD85910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68DD9DF1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19010C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41D97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713F7401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A522DCB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2DB3A016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5F112F93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315B1476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0E2CC897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717F4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1D0D2801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1CC467F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5D5FC2C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 xml:space="preserve">w przypadku </w:t>
            </w:r>
            <w:r>
              <w:lastRenderedPageBreak/>
              <w:t>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6D3804B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1919CD6E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0DEAACA3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7EED9B1D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14:paraId="42913637" w14:textId="77777777" w:rsidTr="00C96A6A">
        <w:trPr>
          <w:trHeight w:val="397"/>
        </w:trPr>
        <w:tc>
          <w:tcPr>
            <w:tcW w:w="880" w:type="pct"/>
          </w:tcPr>
          <w:p w14:paraId="3C5B9138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1FDEDEBF" w14:textId="77777777" w:rsidR="007574CC" w:rsidRPr="007574CC" w:rsidRDefault="007574CC" w:rsidP="00B45362"/>
        </w:tc>
        <w:tc>
          <w:tcPr>
            <w:tcW w:w="824" w:type="pct"/>
          </w:tcPr>
          <w:p w14:paraId="44141137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14:paraId="50E53DED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14:paraId="058589DD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14:paraId="6F0691D0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6A14D10C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3BA49632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3422D807" w14:textId="77777777"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14:paraId="37C6528B" w14:textId="77777777"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14:paraId="4E597BB5" w14:textId="77777777"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14:paraId="59EBA718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14:paraId="4076237A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14:paraId="0F3BDE68" w14:textId="77777777"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14:paraId="06D00284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74FD476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33A96F98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14:paraId="062AFC27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14:paraId="3A182728" w14:textId="77777777"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14:paraId="4BA2EBD8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443E8DCB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14:paraId="2ED273CC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5AB124C9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8DD1E64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14:paraId="35E3C755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14:paraId="7E62DC05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14:paraId="319FAB58" w14:textId="77777777" w:rsidR="00B45362" w:rsidRDefault="00B45362" w:rsidP="00B45362">
            <w:r>
              <w:t>- wyjaśnia społeczne znaczenie umiejętności autoprezentacji,</w:t>
            </w:r>
          </w:p>
          <w:p w14:paraId="557D2ECD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zachowań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4" w:type="pct"/>
          </w:tcPr>
          <w:p w14:paraId="3E795487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4FAC81A7" w14:textId="77777777"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14:paraId="27F6CFDE" w14:textId="77777777"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14:paraId="42AD8DF6" w14:textId="77777777" w:rsidTr="00C96A6A">
        <w:trPr>
          <w:trHeight w:val="397"/>
        </w:trPr>
        <w:tc>
          <w:tcPr>
            <w:tcW w:w="880" w:type="pct"/>
          </w:tcPr>
          <w:p w14:paraId="57D9A928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543B40D1" w14:textId="77777777" w:rsidR="006307F0" w:rsidRPr="006307F0" w:rsidRDefault="006307F0" w:rsidP="00483384"/>
        </w:tc>
        <w:tc>
          <w:tcPr>
            <w:tcW w:w="824" w:type="pct"/>
          </w:tcPr>
          <w:p w14:paraId="0032713D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2A2EE6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644B0FC8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2EA9639E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335F76D2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705E28A2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49C097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136E56DF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0B075FB7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4EF9386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65FB3D51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t>- przedstawia argumenty na poparcie twierdzenia, że rodzina jest podstawową grupą społeczną,</w:t>
            </w:r>
          </w:p>
          <w:p w14:paraId="726C2AC2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3AB1489E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3E3B9DDB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1023A6D7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42C43622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7C5DA0BF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porównuje cechy różnych typów rodzin,</w:t>
            </w:r>
          </w:p>
          <w:p w14:paraId="2EECBCE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4B175A42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59EE713D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B7B1424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2BC080E5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31DA68A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738AAB56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29DBECB8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751506AA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2B0EF17C" w14:textId="77777777" w:rsidTr="00C96A6A">
        <w:trPr>
          <w:trHeight w:val="397"/>
        </w:trPr>
        <w:tc>
          <w:tcPr>
            <w:tcW w:w="880" w:type="pct"/>
          </w:tcPr>
          <w:p w14:paraId="172BE6EB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4682F7" w14:textId="77777777" w:rsidR="00763B28" w:rsidRPr="00763B28" w:rsidRDefault="00763B28" w:rsidP="009D29B0"/>
        </w:tc>
        <w:tc>
          <w:tcPr>
            <w:tcW w:w="824" w:type="pct"/>
          </w:tcPr>
          <w:p w14:paraId="4E1AFD0B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7C6A7B7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warianty kontynuowania edukacji po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ukończeniu szkoły podstawowej,</w:t>
            </w:r>
          </w:p>
          <w:p w14:paraId="1C106B37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3CEDD9BF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0BC75A25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główne etapy skutecznego przygotowania się do pracy zawodowej,</w:t>
            </w:r>
          </w:p>
          <w:p w14:paraId="79D9E42D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37138F07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462E2FA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60AA45B8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F4186D2" w14:textId="77777777"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14:paraId="0FDE2479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działań samorządu uczniowskiego,</w:t>
            </w:r>
          </w:p>
          <w:p w14:paraId="5829E4F0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5A40A0C1" w14:textId="77777777"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>- wyjaśnia, czym jest edukacja ustawiczna,</w:t>
            </w:r>
          </w:p>
          <w:p w14:paraId="7C63F695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14:paraId="21F7B69B" w14:textId="77777777"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14:paraId="3725112E" w14:textId="77777777"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14:paraId="2410E662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3762FAD2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14:paraId="6B3D0D1F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14:paraId="202D5F5E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07B04B6E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114A69DF" w14:textId="77777777"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14:paraId="6ECC383F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14:paraId="2B96B77C" w14:textId="77777777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5009C76B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14:paraId="223436A1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najrzadziej wykorzystywanych praw ucznia zapisanych w statucie jego szkoły,</w:t>
            </w:r>
          </w:p>
          <w:p w14:paraId="48208166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warianty 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14:paraId="221107C3" w14:textId="77777777"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14:paraId="0263984A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14:paraId="41D5F732" w14:textId="77777777"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14:paraId="4879085E" w14:textId="77777777"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reguły funkcjonowania rynku pracy,</w:t>
            </w:r>
          </w:p>
          <w:p w14:paraId="6642C866" w14:textId="77777777"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omawia wymogi współczesnego rynku 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14:paraId="2B105BF6" w14:textId="77777777" w:rsidTr="00C96A6A">
        <w:trPr>
          <w:trHeight w:val="397"/>
        </w:trPr>
        <w:tc>
          <w:tcPr>
            <w:tcW w:w="880" w:type="pct"/>
          </w:tcPr>
          <w:p w14:paraId="7752E242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41BEF15E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553E727F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57BB59B0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496C8FD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podstawowe zasady konstruowania budżetu domowego,</w:t>
            </w:r>
          </w:p>
          <w:p w14:paraId="64D67827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12CC5C9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4508E05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0092B755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178FEFEE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14:paraId="07F42BD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3D42CD28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ocenia, czy przykładowy budżet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domowy został prawidłowo skonstruowany.</w:t>
            </w:r>
          </w:p>
        </w:tc>
        <w:tc>
          <w:tcPr>
            <w:tcW w:w="824" w:type="pct"/>
          </w:tcPr>
          <w:p w14:paraId="46C544E5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podstawowe zasady ekonomii kierujące budżetem gospodarstwa domowego,</w:t>
            </w:r>
          </w:p>
          <w:p w14:paraId="18F0E0C2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6BEB249A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36E815A4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00930B6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2429F5B8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78C45242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1E949F15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46A7B67B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2097A781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DA4A697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6F480564" w14:textId="77777777" w:rsidTr="00C96A6A">
        <w:trPr>
          <w:trHeight w:val="397"/>
        </w:trPr>
        <w:tc>
          <w:tcPr>
            <w:tcW w:w="880" w:type="pct"/>
          </w:tcPr>
          <w:p w14:paraId="7501BFA0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5F214D11" w14:textId="77777777" w:rsidR="00DE3015" w:rsidRPr="007B30E8" w:rsidRDefault="00DE3015" w:rsidP="00A93C81"/>
        </w:tc>
        <w:tc>
          <w:tcPr>
            <w:tcW w:w="824" w:type="pct"/>
          </w:tcPr>
          <w:p w14:paraId="1B966D67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74EFD54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D686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53E05DAF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76E3AE" w14:textId="77777777"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14:paraId="290973A3" w14:textId="77777777"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14:paraId="6AA5FD7E" w14:textId="77777777"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14:paraId="7CFABD56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14:paraId="3A3E8208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B0F3511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737D94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A57DA5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35D1E57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05D5E8C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290109E9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7E5FC73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14:paraId="3D128239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A1A9243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3869C7BE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14:paraId="4D208EBA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75105314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0E501A7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3214B009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moralnych,</w:t>
            </w:r>
          </w:p>
          <w:p w14:paraId="5EB20A75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14:paraId="5367EF45" w14:textId="77777777" w:rsidTr="00C96A6A">
        <w:trPr>
          <w:trHeight w:val="397"/>
        </w:trPr>
        <w:tc>
          <w:tcPr>
            <w:tcW w:w="880" w:type="pct"/>
          </w:tcPr>
          <w:p w14:paraId="3903B3D5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5E16B86F" w14:textId="77777777" w:rsidR="00457648" w:rsidRPr="00457648" w:rsidRDefault="00457648" w:rsidP="000751B7"/>
        </w:tc>
        <w:tc>
          <w:tcPr>
            <w:tcW w:w="824" w:type="pct"/>
          </w:tcPr>
          <w:p w14:paraId="28AE7429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47AB09B5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7A0432B" w14:textId="77777777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14:paraId="2A3D7701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30B258D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2DAC50F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46A9E24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7E5B7903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14:paraId="163E6E84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74226C55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67A2E36D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FBB1D3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48E1D4B4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9CA58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7EC45A59" w14:textId="77777777"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14:paraId="4DCAF401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7DFFA4F3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2EE0DFE6" w14:textId="77777777" w:rsidTr="00C96A6A">
        <w:trPr>
          <w:trHeight w:val="397"/>
        </w:trPr>
        <w:tc>
          <w:tcPr>
            <w:tcW w:w="880" w:type="pct"/>
          </w:tcPr>
          <w:p w14:paraId="5553009C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6C4B32A4" w14:textId="77777777" w:rsidR="001B124B" w:rsidRPr="001B124B" w:rsidRDefault="001B124B" w:rsidP="001577DC"/>
        </w:tc>
        <w:tc>
          <w:tcPr>
            <w:tcW w:w="824" w:type="pct"/>
          </w:tcPr>
          <w:p w14:paraId="1BE2B2D8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62F3C648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spraw, z którymi można zwrócić się do 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Rzecznika Praw Obywatelskich,</w:t>
            </w:r>
          </w:p>
          <w:p w14:paraId="3D0AB2BD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5E77DC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75E334F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nazwy przykładowych organizacji pozarządowych zajmujących się ochroną praw człowieka,</w:t>
            </w:r>
          </w:p>
          <w:p w14:paraId="33E33631" w14:textId="77777777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wiadomości </w:t>
            </w:r>
          </w:p>
          <w:p w14:paraId="2EA2BD22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343E9832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60617DA5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171E07B9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14:paraId="761B0372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056011F2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sposób wyboru, metody działania oraz uprawnienia Rzecznika Praw Obywatelskich,</w:t>
            </w:r>
          </w:p>
          <w:p w14:paraId="519D292F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1541D9BA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kategorie spraw kierowanych do Rzecznika Praw Dziecka,</w:t>
            </w:r>
          </w:p>
          <w:p w14:paraId="1A4A6C65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342D1E88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41F917F4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prezentację na temat działalności wybranej organizacji pozarządowej zajmującej się ochroną praw człowieka,</w:t>
            </w:r>
          </w:p>
          <w:p w14:paraId="0C18CF9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prowadzeniu projektu dotyczącego ochrony praw człowieka.</w:t>
            </w:r>
          </w:p>
        </w:tc>
      </w:tr>
      <w:tr w:rsidR="00551129" w:rsidRPr="007B30E8" w14:paraId="3FD55567" w14:textId="77777777" w:rsidTr="00C96A6A">
        <w:trPr>
          <w:trHeight w:val="397"/>
        </w:trPr>
        <w:tc>
          <w:tcPr>
            <w:tcW w:w="880" w:type="pct"/>
          </w:tcPr>
          <w:p w14:paraId="03FA40B1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32907A61" w14:textId="77777777" w:rsidR="00E31344" w:rsidRPr="00E31344" w:rsidRDefault="00E31344" w:rsidP="00CC0289"/>
        </w:tc>
        <w:tc>
          <w:tcPr>
            <w:tcW w:w="824" w:type="pct"/>
          </w:tcPr>
          <w:p w14:paraId="6BB397EE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63D8643E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F8A962E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14:paraId="02B065FD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4455761" w14:textId="77777777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335EE1F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36FCE97D" w14:textId="77777777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962C2A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5F29133C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45D3C5AE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378BA" w14:textId="77777777"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654B7393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1A9DBFD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30D59B75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0DB9B71E" w14:textId="77777777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28B2A4AF" w14:textId="77777777"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649C8C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6D691EE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0A946F5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1913E346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2B02A5BC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, 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cy,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14:paraId="1F9CE4B5" w14:textId="77777777"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60FEAB33" w14:textId="77777777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14:paraId="24FAAD41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43923F88" w14:textId="77777777" w:rsidTr="00C96A6A">
        <w:trPr>
          <w:trHeight w:val="397"/>
        </w:trPr>
        <w:tc>
          <w:tcPr>
            <w:tcW w:w="880" w:type="pct"/>
          </w:tcPr>
          <w:p w14:paraId="763A327F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31B0296C" w14:textId="77777777" w:rsidR="00E019EA" w:rsidRPr="00E019EA" w:rsidRDefault="00E019EA" w:rsidP="009B2FA7"/>
        </w:tc>
        <w:tc>
          <w:tcPr>
            <w:tcW w:w="824" w:type="pct"/>
          </w:tcPr>
          <w:p w14:paraId="4E31F4AB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6D841531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7F2DE72B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1F0A4BE4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690E39A0" w14:textId="77777777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14:paraId="61C59A1F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14:paraId="74B67FC9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18512AC6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7CE29F01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1CFAE898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60B9D32D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14:paraId="53E75BE2" w14:textId="77777777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6DBCD493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003405B1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66CAF532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132D6B37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14:paraId="5076DBFF" w14:textId="77777777"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14:paraId="7AE29642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wyjaśnia, jakie są cele postępowania sądowego wobec niepełnoletnich,</w:t>
            </w:r>
          </w:p>
          <w:p w14:paraId="61AB4CE6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3B1F531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14:paraId="5D17FFE9" w14:textId="77777777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przypadkach doświadczania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14:paraId="7CC186CD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275D5BAA" w14:textId="77777777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6AFC572C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C9C15C7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48BF9BC1" w14:textId="77777777" w:rsidTr="00C96A6A">
        <w:trPr>
          <w:trHeight w:val="397"/>
        </w:trPr>
        <w:tc>
          <w:tcPr>
            <w:tcW w:w="880" w:type="pct"/>
          </w:tcPr>
          <w:p w14:paraId="6DA911B1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A18A3EC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E55488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8CB90C5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147DC4FD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37FAD535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2CD22E0B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163D2308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4275A4E0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opisuje funkcjonowanie samorządu terytorialnego,</w:t>
            </w:r>
          </w:p>
          <w:p w14:paraId="3642FD57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2FDD5E3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1F0332CB" w14:textId="77777777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C05A9B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6660C360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29341643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4E46E0C1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2932D8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14:paraId="17903D12" w14:textId="77777777"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14:paraId="1383A2A6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3C037C3E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14:paraId="6CC22A5E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6FE03BCD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podaje, w jakich przypadkach zostaje wprowadzony zarząd komisaryczny,</w:t>
            </w:r>
          </w:p>
          <w:p w14:paraId="086317CB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5C948503" w14:textId="77777777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5ECE50BA" w14:textId="77777777" w:rsidTr="00C96A6A">
        <w:trPr>
          <w:trHeight w:val="397"/>
        </w:trPr>
        <w:tc>
          <w:tcPr>
            <w:tcW w:w="880" w:type="pct"/>
          </w:tcPr>
          <w:p w14:paraId="79C728E1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687843E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D22B5E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61D69A4D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wskazuje, jakich organów dotyczą wybory samorządowe,</w:t>
            </w:r>
          </w:p>
          <w:p w14:paraId="00EA5E0F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3A271002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079DFD2A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14:paraId="5305EA6E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odróżnia organy uchwałodawcze od </w:t>
            </w: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organów wykonawczych gminy,</w:t>
            </w:r>
          </w:p>
          <w:p w14:paraId="24FF6451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74B82F8B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14:paraId="5904E992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C816C78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7C2AF6AE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17466F2B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04238523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61B75240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50DB467A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072B9F60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2F8DCC5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6DE3F9D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5DF5AD90" w14:textId="77777777"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14:paraId="35104727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wskazuje sprawy,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których może ono dotyczyć,</w:t>
            </w:r>
          </w:p>
          <w:p w14:paraId="4C8674D7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14:paraId="5D3D357E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14:paraId="103A175D" w14:textId="77777777"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14:paraId="1F9F168A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3530781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1F7CAB0E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CBB0C9C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7EDF6BF3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5C3D3AB8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4027EFC" w14:textId="77777777"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14:paraId="5D5B26C5" w14:textId="77777777" w:rsidTr="00C96A6A">
        <w:trPr>
          <w:trHeight w:val="397"/>
        </w:trPr>
        <w:tc>
          <w:tcPr>
            <w:tcW w:w="880" w:type="pct"/>
          </w:tcPr>
          <w:p w14:paraId="2BFBDED7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78A0ADD3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739820B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14:paraId="043ECCB9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784077D2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5C41B058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określa zadania samorządu wojewódzkiego,</w:t>
            </w:r>
          </w:p>
          <w:p w14:paraId="5F16FFF3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10660145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14:paraId="344B6E7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4CD88545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297D85F4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państwowymi dla funkcjonowania województwa,</w:t>
            </w:r>
          </w:p>
          <w:p w14:paraId="4F88ABF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14:paraId="493A2A20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14:paraId="576EF014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55FD2307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6B35B5BB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0689C03F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DA0E7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50D89049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1F240EA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4553A145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45EA42A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14:paraId="2DCCBFC4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14:paraId="22E59A3F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prowadzeniu projektu dotyczącego koncepcji akcji promującej region za granicą.</w:t>
            </w:r>
          </w:p>
        </w:tc>
      </w:tr>
      <w:tr w:rsidR="00551129" w:rsidRPr="007B30E8" w14:paraId="60905885" w14:textId="77777777" w:rsidTr="00C96A6A">
        <w:trPr>
          <w:trHeight w:val="397"/>
        </w:trPr>
        <w:tc>
          <w:tcPr>
            <w:tcW w:w="880" w:type="pct"/>
          </w:tcPr>
          <w:p w14:paraId="0CEB4323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387B5AF3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F5CEFD2" w14:textId="77777777"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14:paraId="5B69396F" w14:textId="77777777"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14:paraId="6ECD31C3" w14:textId="77777777"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14:paraId="50FAE8E5" w14:textId="77777777"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14:paraId="44C57820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14:paraId="669E42C8" w14:textId="77777777"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14:paraId="6074E6B8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przykładowe sprawy, które można załatwić za pośrednictwem strony Gov.pl,</w:t>
            </w:r>
          </w:p>
          <w:p w14:paraId="7FC4088A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14:paraId="1E88A553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14:paraId="7B3B191F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14:paraId="253FAE67" w14:textId="77777777"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14:paraId="17126DE0" w14:textId="77777777"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14:paraId="390DF6A7" w14:textId="77777777"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14:paraId="67BC3B0F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B3298D9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1F1E93FA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postępowania urzędników,</w:t>
            </w:r>
          </w:p>
          <w:p w14:paraId="731F9ACF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1E82F1DC" w14:textId="77777777"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14:paraId="208545BD" w14:textId="77777777"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33D11BB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7820C37F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1BF8C9B0" w14:textId="77777777"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14:paraId="325E23CE" w14:textId="77777777"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14:paraId="61C4247D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CA0D97C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525D82D4" w14:textId="77777777" w:rsidTr="00C96A6A">
        <w:trPr>
          <w:trHeight w:val="397"/>
        </w:trPr>
        <w:tc>
          <w:tcPr>
            <w:tcW w:w="880" w:type="pct"/>
          </w:tcPr>
          <w:p w14:paraId="3CB8C353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172A20EB" w14:textId="77777777" w:rsidR="009F21DB" w:rsidRPr="009F21DB" w:rsidRDefault="009F21DB" w:rsidP="009130BD"/>
        </w:tc>
        <w:tc>
          <w:tcPr>
            <w:tcW w:w="824" w:type="pct"/>
          </w:tcPr>
          <w:p w14:paraId="463DA21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457F906A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49D4005C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651E98B2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61D4C53F" w14:textId="77777777"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14:paraId="3A9FE0E5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22839752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2D50EE5F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4D5743A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i miejscach wpisanych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Listę Światowego Dziedzictwa UNESCO,</w:t>
            </w:r>
          </w:p>
          <w:p w14:paraId="5BD89402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1EB300BF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54306811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6015355B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28ACD474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095F2B4E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elementy i wartości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budujące polskie dziedzictwo narodowe,</w:t>
            </w:r>
          </w:p>
          <w:p w14:paraId="230CF58D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4334EE20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60A01B8A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794D55C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26E0623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9240D48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71E32F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C95DCDC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C46C76D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2777ABF2" w14:textId="77777777" w:rsidTr="00C96A6A">
        <w:trPr>
          <w:trHeight w:val="397"/>
        </w:trPr>
        <w:tc>
          <w:tcPr>
            <w:tcW w:w="880" w:type="pct"/>
          </w:tcPr>
          <w:p w14:paraId="6870DDD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CFCB291" w14:textId="77777777" w:rsidR="00B46BF3" w:rsidRPr="00B46BF3" w:rsidRDefault="00B46BF3" w:rsidP="007F3BD9"/>
        </w:tc>
        <w:tc>
          <w:tcPr>
            <w:tcW w:w="824" w:type="pct"/>
          </w:tcPr>
          <w:p w14:paraId="155B3680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67468D76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18ADD437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5FB30E7B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733F6FFA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63B7CE37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1D6F12B0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tłumaczy, czym są prawo krwi i prawo ziemi,</w:t>
            </w:r>
          </w:p>
          <w:p w14:paraId="492CA35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przedstawia podstawowe sposoby nabycia obywatelstwa polskiego,</w:t>
            </w:r>
          </w:p>
          <w:p w14:paraId="5082D2F6" w14:textId="77777777"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14:paraId="45E4147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F1DEB0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2EF8EE64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1EDE2DC0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4C8DD3C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8032A0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2C701E1E" w14:textId="77777777"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14:paraId="64403B24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0F29B08B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667D84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FEA138E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01FD304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14:paraId="69324A8A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9629129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6567BA7E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576A637E" w14:textId="77777777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14:paraId="0F838ADC" w14:textId="77777777" w:rsidTr="00C96A6A">
        <w:trPr>
          <w:trHeight w:val="397"/>
        </w:trPr>
        <w:tc>
          <w:tcPr>
            <w:tcW w:w="880" w:type="pct"/>
          </w:tcPr>
          <w:p w14:paraId="350C2E38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F55E2E0" w14:textId="77777777" w:rsidR="00141DA9" w:rsidRPr="00141DA9" w:rsidRDefault="00141DA9" w:rsidP="00141DA9"/>
        </w:tc>
        <w:tc>
          <w:tcPr>
            <w:tcW w:w="824" w:type="pct"/>
          </w:tcPr>
          <w:p w14:paraId="0CED7EA0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0E1F6C09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668059AD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64FD3BD4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61ED2920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624FAD27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25B2AD07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52A4A2AF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1101F5CF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133FBEB3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647E65AB" w14:textId="77777777" w:rsidTr="00C96A6A">
        <w:trPr>
          <w:trHeight w:val="397"/>
        </w:trPr>
        <w:tc>
          <w:tcPr>
            <w:tcW w:w="880" w:type="pct"/>
          </w:tcPr>
          <w:p w14:paraId="4472C561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020B0192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7B47DDA8" w14:textId="77777777" w:rsidR="005251C0" w:rsidRPr="005251C0" w:rsidRDefault="005251C0" w:rsidP="00F23FAF"/>
        </w:tc>
        <w:tc>
          <w:tcPr>
            <w:tcW w:w="824" w:type="pct"/>
          </w:tcPr>
          <w:p w14:paraId="0F0F68E7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5D381B7E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4C8385B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6CAEA31C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02B46841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5E103B7C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2FC6F4E4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7EADAE6F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6809CFD5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wymienia mniejszości narodowe i etniczne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 współczesnej Polsce,</w:t>
            </w:r>
          </w:p>
          <w:p w14:paraId="5B7713CA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023F1E6E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4A7F009B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05471F51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14892B37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6D4B86B7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 xml:space="preserve">ejszości 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zamieszkujących Polskę.</w:t>
            </w:r>
          </w:p>
        </w:tc>
        <w:tc>
          <w:tcPr>
            <w:tcW w:w="824" w:type="pct"/>
          </w:tcPr>
          <w:p w14:paraId="057BFAFE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14:paraId="005893F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6130BB86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2596F340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2AFEB1DF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07FA86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3110BD02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6A2FCB38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469406D9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37D7951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05894250" w14:textId="77777777" w:rsidTr="00C96A6A">
        <w:trPr>
          <w:trHeight w:val="2117"/>
        </w:trPr>
        <w:tc>
          <w:tcPr>
            <w:tcW w:w="880" w:type="pct"/>
          </w:tcPr>
          <w:p w14:paraId="600F4FAC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467071AB" w14:textId="77777777" w:rsidR="00BF0FEA" w:rsidRPr="00BF0FEA" w:rsidRDefault="00BF0FEA" w:rsidP="002C2DEF"/>
        </w:tc>
        <w:tc>
          <w:tcPr>
            <w:tcW w:w="824" w:type="pct"/>
          </w:tcPr>
          <w:p w14:paraId="62C59472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50DCC5C2" w14:textId="77777777"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14:paraId="409B965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2BE372E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4FBBE5F4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767199E7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7F2A321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0CFBFD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kosmopolityzm,</w:t>
            </w:r>
          </w:p>
          <w:p w14:paraId="0CFEA8B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209A5A2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C8076EF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475F8B96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377ACE6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7D4C7E15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7A8DEED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321016F4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2E4D63B0" w14:textId="77777777"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69F610A1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1FE8EB7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459D5107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F3A408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38C948DD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1CFD2260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361C796B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7D6ACEB7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90BC991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DC1A60A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56C09D89" w14:textId="77777777" w:rsidTr="00C96A6A">
        <w:trPr>
          <w:trHeight w:val="397"/>
        </w:trPr>
        <w:tc>
          <w:tcPr>
            <w:tcW w:w="880" w:type="pct"/>
          </w:tcPr>
          <w:p w14:paraId="244083F0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A1253DF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C286902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055120C9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14637532" w14:textId="77777777"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14:paraId="4693BF27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2D1919A7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36F9F762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2E942AAB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0535A137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14:paraId="75766C35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się różni demokracja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bezpośrednia od pośredniej,</w:t>
            </w:r>
          </w:p>
          <w:p w14:paraId="5B22140E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45683F04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4B4665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66BC5225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61A84C20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14:paraId="107D5D0A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przymusowości państwa,</w:t>
            </w:r>
          </w:p>
          <w:p w14:paraId="34671450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71830612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14:paraId="4A8CC58B" w14:textId="77777777"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14:paraId="158339A5" w14:textId="77777777"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na temat możliwości życia </w:t>
            </w:r>
          </w:p>
          <w:p w14:paraId="664721BE" w14:textId="77777777"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51E655B5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0C72D8E0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2CF6ADDE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0E78E2BC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14:paraId="4E9F0BE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4698934E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6657F0E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ocenia, która historyczna forma demokracji jest najbardziej zbliżona do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61B896BA" w14:textId="77777777" w:rsidTr="00C96A6A">
        <w:trPr>
          <w:trHeight w:val="397"/>
        </w:trPr>
        <w:tc>
          <w:tcPr>
            <w:tcW w:w="880" w:type="pct"/>
          </w:tcPr>
          <w:p w14:paraId="36687AA5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6135D8AB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9C5F1F5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69E03C09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5A6C2505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D52569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908D288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12819DC1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118DA046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014A68E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A67C92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405B80A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725C8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3054265F" w14:textId="77777777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2750CC00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14:paraId="61AEEC65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0EAFDB13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0B742F76" w14:textId="77777777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034D874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04A83B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AC82D6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14:paraId="56243DC8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47630D07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3DF7AA8C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61569101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5105AC8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3F4F5664" w14:textId="77777777" w:rsidTr="00C96A6A">
        <w:trPr>
          <w:trHeight w:val="397"/>
        </w:trPr>
        <w:tc>
          <w:tcPr>
            <w:tcW w:w="880" w:type="pct"/>
          </w:tcPr>
          <w:p w14:paraId="017B35B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14:paraId="6EC76BCA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37F0FD4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6C8F2F8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4C1F1D18" w14:textId="77777777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14:paraId="60ABED78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3EC206EF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3490DFB5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immunitet,</w:t>
            </w:r>
          </w:p>
          <w:p w14:paraId="34E2F746" w14:textId="77777777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14:paraId="02350E14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4869B9FB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1B10AC2D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69AA0A98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3B6557AA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39E0E48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03AD0696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wskazuje, czym wyróżnia się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Zgromadzenie Narodowe,</w:t>
            </w:r>
          </w:p>
          <w:p w14:paraId="1FE26AA8" w14:textId="77777777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14:paraId="4C22716B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14:paraId="6065ED29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41482F30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0947107E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14:paraId="06507344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aktywność wyborcza obywateli.</w:t>
            </w:r>
          </w:p>
        </w:tc>
        <w:tc>
          <w:tcPr>
            <w:tcW w:w="824" w:type="pct"/>
          </w:tcPr>
          <w:p w14:paraId="5762A1BD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7DE3A5AD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157CBC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14:paraId="40310A06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345A70A1" w14:textId="77777777"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14:paraId="0C9FB246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14:paraId="6586DC7A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zajmują się komisje sejmowe, Prezydium Sejmu i Konwent Seniorów,</w:t>
            </w:r>
          </w:p>
          <w:p w14:paraId="01C5253E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ciekawej formie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prezentację na temat historii polskiego parlamentu.</w:t>
            </w:r>
          </w:p>
          <w:p w14:paraId="033264B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38D6E621" w14:textId="77777777" w:rsidTr="00C96A6A">
        <w:trPr>
          <w:trHeight w:val="397"/>
        </w:trPr>
        <w:tc>
          <w:tcPr>
            <w:tcW w:w="880" w:type="pct"/>
          </w:tcPr>
          <w:p w14:paraId="61B21FD9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14:paraId="097CC51E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2A2B7FD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07791F35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4CAEF3DE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ECE6DA7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00518FFD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540D9B2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2906E504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przedstawia główne zasady wyboru Prezydenta RP,</w:t>
            </w:r>
          </w:p>
          <w:p w14:paraId="088CA040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15EC69E8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29A794AB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1CFF1E1E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02332F02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14:paraId="009F057F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FA27B3B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wiadomości na temat decyzji obecnego rządu, które wpłynęły na życie jego rodziny,</w:t>
            </w:r>
          </w:p>
          <w:p w14:paraId="475E69B5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ćwiczeniu dotyczącym przygotowywania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reform przez ministrów,</w:t>
            </w:r>
          </w:p>
          <w:p w14:paraId="0C0A2557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7C47333F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52860460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7A62C6E4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3A7507DF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36BBD758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5F4122EF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14:paraId="60E60E1A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 xml:space="preserve">wywania 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reform przez ministrów.</w:t>
            </w:r>
          </w:p>
        </w:tc>
        <w:tc>
          <w:tcPr>
            <w:tcW w:w="824" w:type="pct"/>
          </w:tcPr>
          <w:p w14:paraId="74B7EF22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4F5DD693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5DFD9C8B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656B63D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63E2767D" w14:textId="77777777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01E88084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6F908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omawia okoliczności przywrócenia urzędu prezydenta w Polsce,</w:t>
            </w:r>
          </w:p>
          <w:p w14:paraId="6DDC80C5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14:paraId="3F4506BE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14:paraId="5620868E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prezentuje w ciekawej i wyczerpującej formie życiorysy polityczne prezydentów Polski wybranych w wyborach powszechnych.</w:t>
            </w:r>
          </w:p>
        </w:tc>
      </w:tr>
      <w:tr w:rsidR="00551129" w:rsidRPr="007B30E8" w14:paraId="32EABE3F" w14:textId="77777777" w:rsidTr="00C96A6A">
        <w:trPr>
          <w:trHeight w:val="397"/>
        </w:trPr>
        <w:tc>
          <w:tcPr>
            <w:tcW w:w="880" w:type="pct"/>
          </w:tcPr>
          <w:p w14:paraId="27475316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764B3753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965E2B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9A76A92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16B01971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14:paraId="7CCCB294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53EBD04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18A10417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74269BD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14:paraId="0835EE90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14:paraId="180DC13D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14:paraId="62BAFA1B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3A19B972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07EC29E0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14:paraId="0A0F3997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na temat ostatniego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orzeczenia Trybunału Konstytucyjnego,</w:t>
            </w:r>
          </w:p>
          <w:p w14:paraId="052106B6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F0B3813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4C732770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78BCDB29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14:paraId="0030AE2F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696DEF8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4F4BC24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7BE29674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3EB2D721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6DF3D18C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14:paraId="3DBAC96B" w14:textId="77777777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41CDD487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105F23E6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2CF0F4C4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1CC1AF05" w14:textId="77777777" w:rsidTr="00C96A6A">
        <w:trPr>
          <w:trHeight w:val="397"/>
        </w:trPr>
        <w:tc>
          <w:tcPr>
            <w:tcW w:w="880" w:type="pct"/>
          </w:tcPr>
          <w:p w14:paraId="729155D1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4C963873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A0061A1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3BAE2CC3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23F8156D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7F5AAF3D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501C3A6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FBBA753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D0EE3D6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5F47438F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4BF7B557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8F4B620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EFBDC90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7F4972B9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3FC3316C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14:paraId="3E4BCCC8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CFBF89B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697D5E59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099968E8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5D5A4753" w14:textId="77777777"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14:paraId="6B6F1A16" w14:textId="77777777"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14:paraId="20489D27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30A9BF6E" w14:textId="77777777" w:rsidTr="00C96A6A">
        <w:trPr>
          <w:trHeight w:val="397"/>
        </w:trPr>
        <w:tc>
          <w:tcPr>
            <w:tcW w:w="880" w:type="pct"/>
          </w:tcPr>
          <w:p w14:paraId="4D642217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157CACF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B035232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79752E4A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działań wolontariuszy,</w:t>
            </w:r>
          </w:p>
          <w:p w14:paraId="1F7DBCE7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35C4B2AD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560758A2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72E02B1F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oznacza prawo do swobodnego zrzeszania się,</w:t>
            </w:r>
          </w:p>
          <w:p w14:paraId="1CE33029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52BB5DF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791010EF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7866A2F9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148717E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1DADC77A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ECA47C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2130301A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społeczeństwo obywatelskie,</w:t>
            </w:r>
          </w:p>
          <w:p w14:paraId="50B21FA0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5C74103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6B9F1F0A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5276B5A6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2F237440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poszczególne obszary działalności organizacji pozarządowych,</w:t>
            </w:r>
          </w:p>
          <w:p w14:paraId="7E2F9802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jest organizacja pożytku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publicznego i w jaki sposób można wspomóc jej działalność,</w:t>
            </w:r>
          </w:p>
          <w:p w14:paraId="02E77FFD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0625B8BF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02D34D4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115097C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BDA7D49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odpowiada, czy międzynarodowe organizacje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68053FDF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702C7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6667DFD9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3A036E42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4255AFB5" w14:textId="77777777" w:rsidTr="00C96A6A">
        <w:trPr>
          <w:trHeight w:val="397"/>
        </w:trPr>
        <w:tc>
          <w:tcPr>
            <w:tcW w:w="880" w:type="pct"/>
          </w:tcPr>
          <w:p w14:paraId="7B21B68C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57652606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E70961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203B9986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97D6BFE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</w:t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4BA4BF99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A571FA3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14:paraId="4B65558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14:paraId="098F076B" w14:textId="77777777"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14:paraId="4F1C5283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C963FBD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do czego służą sondaże,</w:t>
            </w:r>
          </w:p>
          <w:p w14:paraId="7B17E87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5F3DD68D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625CB769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zalety i wady mediów społecznościowych,</w:t>
            </w:r>
          </w:p>
          <w:p w14:paraId="19F52F5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6E2590D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14:paraId="32327474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14:paraId="54AA52CB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14:paraId="2537089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4B526B31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33E70FD1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425696AC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0EDF24D8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funkcje mediów przejawiające się w stronach </w:t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internetowych, które odwiedza,</w:t>
            </w:r>
          </w:p>
          <w:p w14:paraId="21953C93" w14:textId="77777777"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14:paraId="75419F8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191ECDC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0638A6A4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465D98A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0FB6058E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54FFC59E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734D1E9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709C02D6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14:paraId="2C25C68D" w14:textId="77777777"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14:paraId="403EDDF9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46D66FA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misję mediów publicznych,</w:t>
            </w:r>
          </w:p>
          <w:p w14:paraId="2B85229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2D8DEAE8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38798226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2882CAA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14:paraId="3CA5B3F3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3BF5431A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4B1BFD6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0BD56B22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wyczerpującej formie prezentację na temat wybranej kampanii społecznej, dokonuje analizy zastosowanych w niej środków,</w:t>
            </w:r>
          </w:p>
          <w:p w14:paraId="157B9D7E" w14:textId="77777777"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14:paraId="50B96DA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C4290C9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04819FC5" w14:textId="77777777" w:rsidTr="00C96A6A">
        <w:trPr>
          <w:trHeight w:val="397"/>
        </w:trPr>
        <w:tc>
          <w:tcPr>
            <w:tcW w:w="880" w:type="pct"/>
          </w:tcPr>
          <w:p w14:paraId="74B0523E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B5005AB" w14:textId="77777777" w:rsidR="009D2D76" w:rsidRPr="009D2D76" w:rsidRDefault="009D2D76" w:rsidP="009D46B9"/>
        </w:tc>
        <w:tc>
          <w:tcPr>
            <w:tcW w:w="824" w:type="pct"/>
          </w:tcPr>
          <w:p w14:paraId="37F62F63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7A84C0A1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51DECE42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6B9B97D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B1DC39D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4FE63F11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4F0E51A2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735E8140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0B916672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413CFFF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71F4665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35DC8BF3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68F1BB66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1CAF14E5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03C14AB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ocenia, czy ONZ odgrywa ważną rolę we współczesnym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95B364E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2B3F052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2BB6B46B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1B342645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AACDDC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C5551E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715F255B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6A28FC82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416BE928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powiększania się organizacji.</w:t>
            </w:r>
          </w:p>
        </w:tc>
        <w:tc>
          <w:tcPr>
            <w:tcW w:w="824" w:type="pct"/>
          </w:tcPr>
          <w:p w14:paraId="63DC8CE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1F157C6A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652BED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14:paraId="7F6FC06D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7D3607A3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1CCFE3B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6E60964F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A734DF0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formie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39E77F79" w14:textId="77777777" w:rsidTr="00C96A6A">
        <w:trPr>
          <w:trHeight w:val="397"/>
        </w:trPr>
        <w:tc>
          <w:tcPr>
            <w:tcW w:w="880" w:type="pct"/>
          </w:tcPr>
          <w:p w14:paraId="7BDB092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1CFB0D0A" w14:textId="77777777" w:rsidR="00E5455F" w:rsidRPr="00E5455F" w:rsidRDefault="00E5455F" w:rsidP="00E12E1F"/>
        </w:tc>
        <w:tc>
          <w:tcPr>
            <w:tcW w:w="824" w:type="pct"/>
          </w:tcPr>
          <w:p w14:paraId="662FF373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589B732B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5E9E2424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73DD6C04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1085C7B9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774BB7D4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14:paraId="2ED845F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3A01CC0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71FE2A6C" w14:textId="77777777"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14:paraId="3EAE5C4F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42180BE8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rozważającego dwie koncepcje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rozwoju Unii Europejskiej,</w:t>
            </w:r>
          </w:p>
          <w:p w14:paraId="2F8D8884" w14:textId="77777777"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14:paraId="63BB037F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18820D49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50445D7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14:paraId="69C1B388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47114F6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7E2125CB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B3E018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14:paraId="07A8E299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7509ADF1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0F62F6C2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2A11BD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59B6A747" w14:textId="77777777"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14:paraId="4F3C3F42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14:paraId="5553B977" w14:textId="77777777"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14:paraId="07FEF90E" w14:textId="77777777"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14:paraId="5BA53400" w14:textId="77777777"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14:paraId="6BC8BA64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14:paraId="0EA378BB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305B4EB7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202694E8" w14:textId="77777777" w:rsidTr="00C96A6A">
        <w:trPr>
          <w:trHeight w:val="397"/>
        </w:trPr>
        <w:tc>
          <w:tcPr>
            <w:tcW w:w="880" w:type="pct"/>
          </w:tcPr>
          <w:p w14:paraId="0112194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2E5F935A" w14:textId="77777777" w:rsidR="00272C87" w:rsidRPr="00272C87" w:rsidRDefault="00272C87" w:rsidP="00716603"/>
        </w:tc>
        <w:tc>
          <w:tcPr>
            <w:tcW w:w="824" w:type="pct"/>
          </w:tcPr>
          <w:p w14:paraId="23A4BB24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01AC1216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413E821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16116F02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35DC6CD4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6447D755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331CBB4F" w14:textId="77777777"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14:paraId="704AA0F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A0DE058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1648E3A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09B0FD19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65EA5A2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6A90BC94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D9F636A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6B5B7B1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3454E781" w14:textId="77777777"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lastRenderedPageBreak/>
              <w:t>w swojej gminie lub swoim mieście,</w:t>
            </w:r>
          </w:p>
          <w:p w14:paraId="38421069" w14:textId="77777777"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97C7019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15E554C3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19F182FA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14:paraId="613A64E5" w14:textId="77777777"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14:paraId="183D8840" w14:textId="77777777" w:rsidR="000A547B" w:rsidRPr="000A547B" w:rsidRDefault="000A547B" w:rsidP="000A547B"/>
          <w:p w14:paraId="0BA0B7AD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FB312B5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E17FB3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7CECB69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2C21AF42" w14:textId="77777777" w:rsidTr="00C96A6A">
        <w:trPr>
          <w:trHeight w:val="397"/>
        </w:trPr>
        <w:tc>
          <w:tcPr>
            <w:tcW w:w="880" w:type="pct"/>
          </w:tcPr>
          <w:p w14:paraId="032B431B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2DBA067A" w14:textId="77777777" w:rsidR="009D4FBB" w:rsidRPr="009D4FBB" w:rsidRDefault="009D4FBB" w:rsidP="00636531"/>
        </w:tc>
        <w:tc>
          <w:tcPr>
            <w:tcW w:w="824" w:type="pct"/>
          </w:tcPr>
          <w:p w14:paraId="54973B7B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48D1C143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31F0108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61B758DF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51D93B94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15CF6B12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514B3DE5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4E926869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61BC6566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138AF16B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545C56E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757EF59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22A0B6F7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0A97E731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008D04E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3D015A3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77EFFE4C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FBA5FD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6D1BC8D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5DF458C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1FE127A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B177970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1E9A6A20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24E60D15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2890A374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4FDB598A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2D06F4C3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EE8B51A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4078A59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F75C1DC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139B089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wyczerpującej formie prezentację na temat najbiedniejszych państw świata,</w:t>
            </w:r>
          </w:p>
          <w:p w14:paraId="3DA633E5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5E10CF64" w14:textId="77777777" w:rsidTr="00C96A6A">
        <w:trPr>
          <w:trHeight w:val="397"/>
        </w:trPr>
        <w:tc>
          <w:tcPr>
            <w:tcW w:w="880" w:type="pct"/>
          </w:tcPr>
          <w:p w14:paraId="234D535D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6883EF33" w14:textId="77777777" w:rsidR="005D0746" w:rsidRPr="005D0746" w:rsidRDefault="005D0746" w:rsidP="00190F33"/>
        </w:tc>
        <w:tc>
          <w:tcPr>
            <w:tcW w:w="824" w:type="pct"/>
          </w:tcPr>
          <w:p w14:paraId="287C5E41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4638BE94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09F3FAE0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6FEC254F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16041E8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74CD4502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01DD54DE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230D74E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564BB5B7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31870380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9E0D0F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0167BDD6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03EA75DD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54B85ED3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401AAB30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5A26258E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047B9F9E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5A71A83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46B0CA36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074A636B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4BD4C5A1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CAE8F73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0FC20014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2089B5D1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45F11F9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3AB9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830F3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8104C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2BF2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8559</Words>
  <Characters>51359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Wioleta</cp:lastModifiedBy>
  <cp:revision>2</cp:revision>
  <dcterms:created xsi:type="dcterms:W3CDTF">2021-09-02T05:49:00Z</dcterms:created>
  <dcterms:modified xsi:type="dcterms:W3CDTF">2021-09-02T05:49:00Z</dcterms:modified>
</cp:coreProperties>
</file>