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5841" w:rsidR="00E42674" w:rsidP="00B5129E" w:rsidRDefault="00E42674" w14:paraId="7F04D2EC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E42674" w:rsidP="001B3AFD" w:rsidRDefault="00E42674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E42674" w:rsidTr="00EF0BB0" w14:paraId="73C70D5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09DFAF5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CF0DB2" w:rsidR="00E42674" w:rsidP="005F5F6D" w:rsidRDefault="003A140D" w14:paraId="36218333" wp14:textId="77777777">
            <w:pPr>
              <w:rPr>
                <w:rFonts w:asciiTheme="minorHAnsi" w:hAnsiTheme="minorHAnsi" w:cstheme="minorHAnsi"/>
                <w:b/>
              </w:rPr>
            </w:pPr>
            <w:bookmarkStart w:name="_GoBack" w:id="0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xmlns:wp14="http://schemas.microsoft.com/office/word/2010/wordml" w:rsidRPr="00DA45F0" w:rsidR="00E42674" w:rsidTr="00EF0BB0" w14:paraId="6D60399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386A85D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E42674" w:rsidP="00EF0BB0" w:rsidRDefault="003A140D" w14:paraId="1F1918B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E42674" w:rsidTr="00EF0BB0" w14:paraId="680A7B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644C6B9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E42674" w:rsidP="003A140D" w:rsidRDefault="003A140D" w14:paraId="671C18FB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3A140D" w:rsidTr="00EF0BB0" w14:paraId="47BD8E8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3A140D" w:rsidP="003A140D" w:rsidRDefault="003A140D" w14:paraId="3952278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3A140D" w:rsidP="00EF0BB0" w:rsidRDefault="006B1905" w14:paraId="613F052B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E42674" w:rsidTr="00EF0BB0" w14:paraId="38A01C04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79AF35F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E42674" w:rsidP="00EF0BB0" w:rsidRDefault="00B87EE8" w14:paraId="03DA28DD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E42674" w:rsidTr="00EF0BB0" w14:paraId="47B63729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A86650" w:rsidRDefault="00E42674" w14:paraId="5951015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E42674" w:rsidP="00EF0BB0" w:rsidRDefault="00E42674" w14:paraId="1B3E32E9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Pr="0013407B" w:rsid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E42674" w:rsidTr="00EF0BB0" w14:paraId="7F7182FF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E42674" w:rsidP="00884271" w:rsidRDefault="00E42674" w14:paraId="2AE719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6B1905" w:rsidR="00E42674" w:rsidP="00EF0BB0" w:rsidRDefault="006B1905" w14:paraId="3A296410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Zajęcia logopedyczne - grupa I </w:t>
            </w:r>
            <w:r w:rsidR="00072755">
              <w:rPr>
                <w:rFonts w:asciiTheme="minorHAnsi" w:hAnsiTheme="minorHAnsi" w:cstheme="minorHAnsi"/>
              </w:rPr>
              <w:t>i grupa II</w:t>
            </w:r>
          </w:p>
        </w:tc>
      </w:tr>
    </w:tbl>
    <w:p xmlns:wp14="http://schemas.microsoft.com/office/word/2010/wordml" w:rsidR="00E42674" w:rsidP="001B3AFD" w:rsidRDefault="00E42674" w14:paraId="0A37501D" wp14:textId="7777777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755"/>
        <w:gridCol w:w="833"/>
        <w:gridCol w:w="1134"/>
        <w:gridCol w:w="993"/>
        <w:gridCol w:w="814"/>
        <w:gridCol w:w="3969"/>
      </w:tblGrid>
      <w:tr xmlns:wp14="http://schemas.microsoft.com/office/word/2010/wordml" w:rsidRPr="00DA45F0" w:rsidR="004714D2" w:rsidTr="1252DBFC" w14:paraId="45F9ECCC" wp14:textId="77777777">
        <w:trPr>
          <w:trHeight w:val="600"/>
        </w:trPr>
        <w:tc>
          <w:tcPr>
            <w:tcW w:w="175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0E76033C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174" w:type="dxa"/>
            <w:gridSpan w:val="2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B435E6B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1967" w:type="dxa"/>
            <w:gridSpan w:val="2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44783EBF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C32A60D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1AF2BE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5BA8877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4714D2" w:rsidTr="1252DBFC" w14:paraId="3874AFE0" wp14:textId="77777777">
        <w:trPr>
          <w:trHeight w:val="630"/>
        </w:trPr>
        <w:tc>
          <w:tcPr>
            <w:tcW w:w="1754" w:type="dxa"/>
            <w:vMerge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Pr="00DA45F0" w:rsidR="004714D2" w:rsidP="00A86650" w:rsidRDefault="004714D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EC5A63" w:rsidR="004714D2" w:rsidP="1252DBFC" w:rsidRDefault="004714D2" w14:paraId="62B6FBD5" wp14:textId="73FF463F">
            <w:pPr>
              <w:rPr>
                <w:rFonts w:ascii="Arial" w:hAnsi="Arial" w:cs="Arial"/>
              </w:rPr>
            </w:pPr>
            <w:r w:rsidRPr="1252DBFC" w:rsidR="004714D2">
              <w:rPr>
                <w:rFonts w:ascii="Arial" w:hAnsi="Arial" w:cs="Arial"/>
                <w:sz w:val="22"/>
                <w:szCs w:val="22"/>
              </w:rPr>
              <w:t>Miejscowość</w:t>
            </w:r>
            <w:r w:rsidRPr="1252DBFC"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1252DBFC" w:rsidR="004714D2">
              <w:rPr>
                <w:rFonts w:ascii="Arial" w:hAnsi="Arial" w:cs="Arial"/>
                <w:sz w:val="22"/>
                <w:szCs w:val="22"/>
              </w:rPr>
              <w:t>lica i nr</w:t>
            </w:r>
            <w:r w:rsidRPr="1252DBFC" w:rsidR="00EC5A63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EC5A63" w:rsidR="004714D2" w:rsidP="00072755" w:rsidRDefault="004714D2" w14:paraId="005689BF" wp14:textId="795DC8D8">
            <w:pPr>
              <w:rPr>
                <w:rFonts w:ascii="Arial" w:hAnsi="Arial" w:cs="Arial"/>
              </w:rPr>
            </w:pPr>
            <w:r w:rsidRPr="1252DBFC" w:rsidR="00EC5A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252DBFC"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755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38445C80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833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037E9D6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4E4D80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Pr="00DA45F0" w:rsidR="004714D2" w:rsidP="00A86650" w:rsidRDefault="004714D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Pr="00DA45F0" w:rsidR="004714D2" w:rsidP="00A86650" w:rsidRDefault="004714D2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Pr="00DA45F0" w:rsidR="004714D2" w:rsidP="00A86650" w:rsidRDefault="004714D2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4714D2" w:rsidTr="1252DBFC" w14:paraId="054CAE80" wp14:textId="77777777">
        <w:trPr>
          <w:trHeight w:val="255"/>
        </w:trPr>
        <w:tc>
          <w:tcPr>
            <w:tcW w:w="1754" w:type="dxa"/>
            <w:tcBorders>
              <w:top w:val="single" w:color="000000" w:themeColor="text1" w:sz="12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0226D5" w:rsidRDefault="00542658" w14:paraId="4DFA6DB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24.09.2024r.</w:t>
            </w:r>
          </w:p>
        </w:tc>
        <w:tc>
          <w:tcPr>
            <w:tcW w:w="3419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0226D5" w:rsidRDefault="00542658" w14:paraId="1C1C5C2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0226D5" w:rsidRDefault="000226D5" w14:paraId="2B2B730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3135DA78" w:rsidRDefault="00542658" w14:paraId="2F53A77E" wp14:textId="4C7BA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7CD5D4B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Pr="00DA45F0" w:rsidR="004714D2" w:rsidP="000226D5" w:rsidRDefault="00542658" w14:paraId="797AD9B6" wp14:textId="0BD75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59F7CA2D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1F6B73DA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59F7CA2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3135DA78" w:rsidRDefault="00542658" w14:paraId="374A06CE" wp14:textId="64EB421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59F7CA2D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634035A9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10FE69F4">
              <w:rPr>
                <w:rFonts w:ascii="Arial" w:hAnsi="Arial" w:cs="Arial"/>
                <w:sz w:val="20"/>
                <w:szCs w:val="20"/>
              </w:rPr>
              <w:t>3</w:t>
            </w:r>
            <w:r w:rsidRPr="3135DA78" w:rsidR="59F7CA2D">
              <w:rPr>
                <w:rFonts w:ascii="Arial" w:hAnsi="Arial" w:cs="Arial"/>
                <w:sz w:val="20"/>
                <w:szCs w:val="20"/>
              </w:rPr>
              <w:t>0</w:t>
            </w:r>
          </w:p>
          <w:p w:rsidRPr="00DA45F0" w:rsidR="004714D2" w:rsidP="3135DA78" w:rsidRDefault="00542658" w14:paraId="7AD98CF8" wp14:textId="77158B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59F7CA2D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2CDC7889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4C6096EB">
              <w:rPr>
                <w:rFonts w:ascii="Arial" w:hAnsi="Arial" w:cs="Arial"/>
                <w:sz w:val="20"/>
                <w:szCs w:val="20"/>
              </w:rPr>
              <w:t>1</w:t>
            </w:r>
            <w:r w:rsidRPr="3135DA78" w:rsidR="59F7C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0226D5" w:rsidRDefault="00542658" w14:paraId="649841B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755" w:rsidR="004714D2" w:rsidP="000226D5" w:rsidRDefault="00542658" w14:paraId="2906B3E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0226D5" w:rsidRDefault="000226D5" w14:paraId="0F14B56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4213DCB7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51228F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5126FA59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089009E4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2E98369E" wp14:textId="0725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605058E7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226D5" w:rsidP="3135DA78" w:rsidRDefault="000226D5" w14:paraId="54BA93B8" wp14:textId="37E8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CCE712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3BDB6454" wp14:textId="3FFC944F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05A8AEA7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6E4A54AE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05A8AEA7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226D5" w:rsidP="3135DA78" w:rsidRDefault="000226D5" w14:paraId="1BABCFEA" wp14:textId="2033F4BA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5A8AEA7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129D519C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05A8AE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56B20A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7F83DA7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18869B6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1F1B3735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760B73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474BB2B4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42124560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1245A1F7" wp14:textId="46E6A0FC">
            <w:pPr>
              <w:jc w:val="center"/>
            </w:pPr>
            <w:r w:rsidRPr="3135DA78" w:rsidR="605058E7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226D5" w:rsidP="3135DA78" w:rsidRDefault="000226D5" w14:paraId="1078A7D7" wp14:textId="7A937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F7BBD60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141143D8" wp14:textId="45E4D20E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605058E7">
              <w:rPr>
                <w:rFonts w:ascii="Arial" w:hAnsi="Arial" w:cs="Arial"/>
                <w:sz w:val="20"/>
                <w:szCs w:val="20"/>
              </w:rPr>
              <w:t>1</w:t>
            </w:r>
            <w:r w:rsidRPr="3135DA78" w:rsidR="010E1E3E">
              <w:rPr>
                <w:rFonts w:ascii="Arial" w:hAnsi="Arial" w:cs="Arial"/>
                <w:sz w:val="20"/>
                <w:szCs w:val="20"/>
              </w:rPr>
              <w:t>3</w:t>
            </w:r>
            <w:r w:rsidRPr="3135DA78" w:rsidR="24E27DDE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010E1E3E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226D5" w:rsidP="3135DA78" w:rsidRDefault="000226D5" w14:paraId="20A1914E" wp14:textId="1EEC69B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10E1E3E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0494FA4D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010E1E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249FAA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6AB6BD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34EDD75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3DCADBEB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785979A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49AAA033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4BD2DED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318A2CFB" wp14:textId="25DECF28">
            <w:pPr>
              <w:jc w:val="center"/>
            </w:pPr>
            <w:r w:rsidRPr="3135DA78" w:rsidR="605058E7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226D5" w:rsidP="3135DA78" w:rsidRDefault="000226D5" w14:paraId="57AA3BAC" wp14:textId="1A6A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78C04E57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619D7069" wp14:textId="40F4E91A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76066DC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0CFF4676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76066DC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226D5" w:rsidP="3135DA78" w:rsidRDefault="000226D5" w14:paraId="3A46E2DD" wp14:textId="51B8E937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76066DC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486078AF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76066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19F14E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6E0A92F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FF3AB9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4599222B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33AD87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7A9ACEB0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02DC4293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66604B60" w14:textId="2545806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58A8F68A" w14:textId="4C418F0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7546B2B" w14:textId="7F34CD07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1EE08CEF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18B9759E" w14:textId="2E3732E6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1EE08CEF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65D24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526689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5E94EF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4222362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54B0C8E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7681E551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1391D46B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89C358A" w14:textId="7FFC32A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5EAD6DF9" w14:textId="7A10D23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6D2A9EA8" w14:textId="64EB421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3135DA78" w:rsidP="3135DA78" w:rsidRDefault="3135DA78" w14:paraId="72B24B30" w14:textId="77158B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2E32D5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6818BAE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FD1691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07700C35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0CD9FE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2F0C9388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C1237B2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1868218" w14:textId="07252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66D604BB" w14:textId="37E8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71EE1FD" w14:textId="5B84D1E2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079A06B5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90DA70A" w14:textId="1EF4165F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7AE0CD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C5008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004125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5C9480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77A1357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7E74C2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4FAE00CB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6BB22C15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116AD53D" w14:textId="46E6A0FC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18571859" w14:textId="7A937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1E95BBB9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DCAFBAB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3EB25FE2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493DD295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50B3AD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2CD52A9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F544A1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7E80F22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3135DA78" w:rsidRDefault="000226D5" w14:paraId="7C4169A5" wp14:textId="5E39811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605058E7">
              <w:rPr>
                <w:rFonts w:ascii="Arial" w:hAnsi="Arial" w:cs="Arial"/>
                <w:sz w:val="20"/>
                <w:szCs w:val="20"/>
              </w:rPr>
              <w:t>22.10.</w:t>
            </w:r>
            <w:r w:rsidRPr="3135DA78" w:rsidR="605058E7">
              <w:rPr>
                <w:rFonts w:ascii="Arial" w:hAnsi="Arial" w:cs="Arial"/>
                <w:sz w:val="20"/>
                <w:szCs w:val="20"/>
              </w:rPr>
              <w:t>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60D3CB0A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2DADD19A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7E3BB468" w14:textId="25DECF28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5C5334CD" w14:textId="1A6A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0C434AB" w14:textId="7E73F26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2F0B3614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4707B2A5" w14:textId="1342AE6F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2F0B3614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B965A4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6D228A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11DDB77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7D496ED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15570FF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6B4FAA12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F6EB12A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31B361E3" w14:textId="2545806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6291C5BF" w14:textId="4C418F0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799875F4" w14:textId="7C444A8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611905D7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7E8A5EB" w14:textId="17100436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0B9BF3EB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511F3AB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1536527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CEF697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49772340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1D99F84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4314F1C0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185567A1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5EC236CF" wp14:textId="16470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53A433B2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226D5" w:rsidP="3135DA78" w:rsidRDefault="000226D5" w14:paraId="5EB76065" wp14:textId="27F7E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53A433B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64CB76CD" wp14:textId="63DCD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53A433B2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0445E029">
              <w:rPr>
                <w:rFonts w:ascii="Arial" w:hAnsi="Arial" w:cs="Arial"/>
                <w:sz w:val="20"/>
                <w:szCs w:val="20"/>
              </w:rPr>
              <w:t>.30</w:t>
            </w:r>
          </w:p>
          <w:p w:rsidR="000226D5" w:rsidP="3135DA78" w:rsidRDefault="000226D5" w14:paraId="767CF628" wp14:textId="4167F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445E029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950705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360E7B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643DBA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4200ABA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1AE9A4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087E55A1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63ECA2C2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4DC7D5BD" wp14:textId="370A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DD71282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226D5" w:rsidP="3135DA78" w:rsidRDefault="000226D5" w14:paraId="2E5E57D0" wp14:textId="088A1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DD7128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3135DA78" w:rsidRDefault="000226D5" w14:paraId="090492C3" wp14:textId="17D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DD71282"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226D5" w:rsidP="3135DA78" w:rsidRDefault="000226D5" w14:paraId="05100CB9" wp14:textId="59713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0DD7128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295336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1BD0AEA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F13195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41C5622D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0A72F75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7F08785E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9FA1D93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5641F6C" w14:textId="20B5581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43667D8F" w14:textId="1072311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DC60B2F" w14:textId="17D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3135DA78" w:rsidP="3135DA78" w:rsidRDefault="3135DA78" w14:paraId="446A50B3" w14:textId="59713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71CBABF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27F2105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1DFE000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3A36295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2BC8C5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6AC5F767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78EEACB5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1DCF839" w14:textId="525C2F8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41BB5457" w14:textId="79B0FF0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AF049E4" w14:textId="17D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3135DA78" w:rsidP="3135DA78" w:rsidRDefault="3135DA78" w14:paraId="74CCF334" w14:textId="59713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EA8084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D72A7A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20DD32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7E7052B1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31B6003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5CAFE546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2C027E3C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223F036" w14:textId="6EDFA28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2021DACD" w14:textId="4631D65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BAF20CE" w14:textId="17D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3135DA78" w:rsidP="3135DA78" w:rsidRDefault="3135DA78" w14:paraId="5434090B" w14:textId="59713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3A66D2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847453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619CB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1252DBFC" w14:paraId="65A02ED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097665A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245E91BD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53E47318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37EE5BDA" w14:textId="7B06161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76911BD9" w14:textId="7EAA767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11C05875" w14:textId="17D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3135DA78" w:rsidP="3135DA78" w:rsidRDefault="3135DA78" w14:paraId="5C67381B" w14:textId="59713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474E53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49037F5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838A48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4C377AC5">
        <w:trPr>
          <w:trHeight w:val="255"/>
        </w:trPr>
        <w:tc>
          <w:tcPr>
            <w:tcW w:w="1754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1B65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19.11.2024r.</w:t>
            </w:r>
          </w:p>
        </w:tc>
        <w:tc>
          <w:tcPr>
            <w:tcW w:w="341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3058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65BA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228DCBC" w14:textId="0B47721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677CC91E" w14:textId="727CDFE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B285D3C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A58E989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E10F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8733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943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27E2EC6D">
        <w:trPr>
          <w:trHeight w:val="255"/>
        </w:trPr>
        <w:tc>
          <w:tcPr>
            <w:tcW w:w="1754" w:type="dxa"/>
            <w:tcBorders>
              <w:top w:val="nil" w:color="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2826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21.11.2024r.</w:t>
            </w:r>
          </w:p>
        </w:tc>
        <w:tc>
          <w:tcPr>
            <w:tcW w:w="341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87A92A6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76837D98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6BBF228" w14:textId="4AE1C9E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4355751E" w14:textId="7F58019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C711692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5F38F07A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4D24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154C8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E9C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1AAEC8D2">
        <w:trPr>
          <w:trHeight w:val="255"/>
        </w:trPr>
        <w:tc>
          <w:tcPr>
            <w:tcW w:w="1754" w:type="dxa"/>
            <w:tcBorders>
              <w:top w:val="nil" w:color="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CD2F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26.11.2024r.</w:t>
            </w:r>
          </w:p>
        </w:tc>
        <w:tc>
          <w:tcPr>
            <w:tcW w:w="341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A8372E5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6565E1C1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B65384A" w14:textId="26FBDA4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4EF53BF5" w14:textId="73571DC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4119436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22C14082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2ABA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6359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767E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4A7E6415">
        <w:trPr>
          <w:trHeight w:val="255"/>
        </w:trPr>
        <w:tc>
          <w:tcPr>
            <w:tcW w:w="1754" w:type="dxa"/>
            <w:tcBorders>
              <w:top w:val="nil" w:color="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21E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28.11.2024r.</w:t>
            </w:r>
          </w:p>
        </w:tc>
        <w:tc>
          <w:tcPr>
            <w:tcW w:w="341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0382945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1BF51DCF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62FFA04" w14:textId="07B49E1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7E3F0732" w14:textId="3B949CF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94651C6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7089CCDB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1F58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0CC30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32BA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5E66AF43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33F2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03.12.2024r.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D59AB03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36508ED9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1276E8F" w14:textId="2C6365C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025C839A" w14:textId="4E17CD4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2BC3673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7CF24E1F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F07F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7C316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EE71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6DC2666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0283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05.12.2024r.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DCE3859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4B9F8466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FA76917" w14:textId="5F221E7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62CF5213" w14:textId="1EC9813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976CBF7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53206172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105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7E749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DF9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624B113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B866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10.12.2024r.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CB8C147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26A09344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1AE23ED" w14:textId="4670DAB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57B6CF36" w14:textId="06C4EFA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E0DB691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B05677E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8872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88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E23B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173E883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F62B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12.12.2024r.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FA33B2D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38E1CE4D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70D2C14" w14:textId="31AF8AF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0EA6513F" w14:textId="066FEBF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43FEDC7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2D1A6033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1AF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B55F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ACFD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44F7081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2EF2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17.12.2024r.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E491AB7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6E7E225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6CC6843" w14:textId="7EAD1DA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563EF69A" w14:textId="505A55E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7B53EDC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5EC9859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B1E8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17779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75DA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1252DBFC" w14:paraId="654A62E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B26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19.12.2024r.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0511961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052AB064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4FF805D" w14:textId="5D9E9E1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40457E6D" w14:textId="59B131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F62953B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78B3830D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3B2B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207E2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A255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</w:tbl>
    <w:p xmlns:wp14="http://schemas.microsoft.com/office/word/2010/wordml" w:rsidRPr="00CD5841" w:rsidR="007E2B4E" w:rsidP="3135DA78" w:rsidRDefault="007E2B4E" w14:paraId="1C917A56" wp14:textId="7E689238">
      <w:pPr>
        <w:pStyle w:val="Nagwek1"/>
        <w:jc w:val="center"/>
        <w:rPr>
          <w:rFonts w:cs="Arial"/>
        </w:rPr>
      </w:pPr>
    </w:p>
    <w:p xmlns:wp14="http://schemas.microsoft.com/office/word/2010/wordml" w:rsidRPr="00CD5841" w:rsidR="007E2B4E" w:rsidP="3135DA78" w:rsidRDefault="007E2B4E" w14:paraId="03516E6E" wp14:textId="2D7F62AE">
      <w:pPr>
        <w:pStyle w:val="Nagwek1"/>
        <w:jc w:val="center"/>
        <w:rPr>
          <w:rFonts w:cs="Arial"/>
          <w:b w:val="0"/>
          <w:bCs w:val="0"/>
        </w:rPr>
      </w:pPr>
      <w:r w:rsidRPr="3135DA78" w:rsidR="170A9892">
        <w:rPr>
          <w:rFonts w:cs="Arial"/>
        </w:rPr>
        <w:t>HARMONOGRAM REALIZACJI WSPARCIA</w:t>
      </w:r>
    </w:p>
    <w:p xmlns:wp14="http://schemas.microsoft.com/office/word/2010/wordml" w:rsidR="007E2B4E" w:rsidP="007E2B4E" w:rsidRDefault="007E2B4E" w14:paraId="4101652C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7E2B4E" w:rsidTr="0026451B" w14:paraId="3246AF0D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7541CCB3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CF0DB2" w:rsidR="007E2B4E" w:rsidP="0026451B" w:rsidRDefault="007E2B4E" w14:paraId="255031D0" wp14:textId="77777777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xmlns:wp14="http://schemas.microsoft.com/office/word/2010/wordml" w:rsidRPr="00DA45F0" w:rsidR="007E2B4E" w:rsidTr="0026451B" w14:paraId="2C4A64D2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246282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7E2B4E" w:rsidP="0026451B" w:rsidRDefault="007E2B4E" w14:paraId="61A0C82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7E2B4E" w:rsidTr="0026451B" w14:paraId="169E91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3F171EED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7E2B4E" w:rsidP="0026451B" w:rsidRDefault="007E2B4E" w14:paraId="0BB12608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7E2B4E" w:rsidTr="0026451B" w14:paraId="3862BB67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08B7DF6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7E2B4E" w:rsidP="0026451B" w:rsidRDefault="007E2B4E" w14:paraId="4841CE0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7E2B4E" w:rsidTr="0026451B" w14:paraId="744AEBF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1FC99A8B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7E2B4E" w:rsidP="0026451B" w:rsidRDefault="007E2B4E" w14:paraId="30EDDC41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7E2B4E" w:rsidTr="0026451B" w14:paraId="10075243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64E7328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3407B" w:rsidR="007E2B4E" w:rsidP="0026451B" w:rsidRDefault="007E2B4E" w14:paraId="52B8CEF0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7E2B4E" w:rsidTr="0026451B" w14:paraId="318BE7AB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1B3AFD" w:rsidR="007E2B4E" w:rsidP="0026451B" w:rsidRDefault="007E2B4E" w14:paraId="74B5529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:rsidRPr="006B1905" w:rsidR="007E2B4E" w:rsidP="007E2B4E" w:rsidRDefault="007E2B4E" w14:paraId="62A9CFA3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Zajęcia logopedyczne - grupa III i grupa IV</w:t>
            </w:r>
          </w:p>
        </w:tc>
      </w:tr>
    </w:tbl>
    <w:p xmlns:wp14="http://schemas.microsoft.com/office/word/2010/wordml" w:rsidR="007E2B4E" w:rsidP="001B3AFD" w:rsidRDefault="007E2B4E" w14:paraId="4B99056E" wp14:textId="77777777">
      <w:pPr>
        <w:rPr>
          <w:rFonts w:ascii="Arial" w:hAnsi="Arial" w:cs="Arial"/>
        </w:rPr>
      </w:pPr>
    </w:p>
    <w:p w:rsidR="3135DA78" w:rsidP="3135DA78" w:rsidRDefault="3135DA78" w14:paraId="43A24169" w14:textId="32829BE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xmlns:wp14="http://schemas.microsoft.com/office/word/2010/wordml" w:rsidRPr="00DA45F0" w:rsidR="000226D5" w:rsidTr="3135DA78" w14:paraId="49FB6D75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0362C44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0C2972EB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154A16C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165A03E9" w14:textId="1A3AC08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287916CE" w14:textId="17C7222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32AA7AA5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7B5A1D3B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8A99A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3E63D64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34F803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1299C43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3135DA78" w14:paraId="2410809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66CADB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222CF71E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09348D2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5EA7FB4" w14:textId="07B49E1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56CBFE9E" w14:textId="3B949CF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9CEA5DD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53F2D8FD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695D36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5F197F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069FEA5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4DDBEF0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3135DA78" w14:paraId="2064397D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79E34AB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5D5C316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76010F2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39F4E4F0" w14:textId="2C6365C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115DFFD1" w14:textId="4E17CD4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FCD9D24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1EE89C2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DF2487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05458DE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710C40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3461D7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3135DA78" w14:paraId="075B9D8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E0C762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7F13376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7B08B0B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1677CFAA" w14:textId="5F221E7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71F500F2" w14:textId="1EC9813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6E20576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5694B487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28C53B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34EE8A7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3C9B7FA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3CF2D8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3135DA78" w14:paraId="06589733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6D81619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477CA99C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3D1321B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6244D2F" w14:textId="4670DAB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3943332B" w14:textId="06C4EFA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7C331B3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7A24E4D6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C8BB22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00488F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6A1A2B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0FB782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3135DA78" w14:paraId="4AD5EFBF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0C654DB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31B72D35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7BC9A7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5F11C38" w14:textId="31AF8AF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2F0C87E5" w14:textId="066FEBF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D28B285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4613CE4B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BCBCC9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2BE6B90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7A4D8E5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1FC399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3135DA78" w14:paraId="3D62936F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3E70B85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.01.2025r.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44BDE30A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6310B1F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7E312B02" w14:textId="7EAD1DA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7940C8D7" w14:textId="505A55E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F2419BB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5B342BD3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95B4E7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4F5CBBE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1792DD3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4F1AA7D1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5172950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.01.2025r.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61FF1DD3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23EB427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3EF94E4B" w14:textId="5D9E9E1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305FBE2E" w14:textId="59B131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56F08FB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5EEF7DBF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75BD3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46E0411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273719C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0CDBA809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3ADD04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6E691A85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3AECA44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740CE325" w14:textId="73C7FDF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0E9BC451" w14:textId="5DADF74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3BAD0484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6CACB4DD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E87999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449169C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2F32C4B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052F72F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0E44B8D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205B261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6FC8620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71463228" w14:textId="1621B37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666DDDB9" w14:textId="4642C12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6FB0E823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49C0AE8F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386A4F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2007DE4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6B3894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6FFA0D6F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77CBFBF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.02.2025r.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12F60DD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365A57D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087CE7E" w14:textId="5B915E0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44312561" w14:textId="0F08A2A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977EB3E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0DEA3C5B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B696D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6CE80F1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780D1AF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180D2C09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3A8E36C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.02.2025r.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3787EE7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69341E4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D473B7B" w14:textId="1490C14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2755AB70" w14:textId="2C2D69A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0A548F4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3D986A8D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32702CF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14CC20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080F92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62FFF454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01966B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3C3E13B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0C8F7F4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5B9FE486" w14:textId="52DDDF6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7513BEFA" w14:textId="7BEAE0E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2391684C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686AF04C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937A0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63498A4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0D9B7BF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3135DA78" w14:paraId="0FA34B8B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52D6747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.03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134ABBE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4348E6E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42D38C1D" w14:textId="3618DB9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3135DA78" w:rsidP="3135DA78" w:rsidRDefault="3135DA78" w14:paraId="3D2D3C91" w14:textId="1A7351D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35DA78" w:rsidP="3135DA78" w:rsidRDefault="3135DA78" w14:paraId="08954511" w14:textId="31B4BAE3">
            <w:pPr>
              <w:pStyle w:val="Normalny"/>
              <w:spacing w:before="0" w:beforeAutospacing="off" w:after="0" w:afterAutospacing="off" w:line="259" w:lineRule="auto"/>
              <w:ind w:left="0" w:right="0"/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13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3135DA78" w:rsidP="3135DA78" w:rsidRDefault="3135DA78" w14:paraId="7E1E46B5" w14:textId="6E9F062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14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.</w:t>
            </w:r>
            <w:r w:rsidRPr="3135DA78" w:rsidR="3135DA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70F251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681489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4AA8E5A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Pr="001B3AFD" w:rsidR="000226D5" w:rsidP="001B3AFD" w:rsidRDefault="000226D5" w14:paraId="0562CB0E" wp14:textId="77777777">
      <w:pPr>
        <w:rPr>
          <w:rFonts w:ascii="Arial" w:hAnsi="Arial" w:cs="Arial"/>
        </w:rPr>
      </w:pPr>
    </w:p>
    <w:sectPr w:rsidRPr="001B3AFD" w:rsidR="000226D5" w:rsidSect="000226D5">
      <w:headerReference w:type="default" r:id="rId6"/>
      <w:pgSz w:w="16838" w:h="11906" w:orient="landscape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B4141D" w:rsidP="001B3AFD" w:rsidRDefault="00B4141D" w14:paraId="62EBF3C5" wp14:textId="77777777">
      <w:r>
        <w:separator/>
      </w:r>
    </w:p>
  </w:endnote>
  <w:endnote w:type="continuationSeparator" w:id="1">
    <w:p xmlns:wp14="http://schemas.microsoft.com/office/word/2010/wordml" w:rsidR="00B4141D" w:rsidP="001B3AFD" w:rsidRDefault="00B4141D" w14:paraId="6D98A12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B4141D" w:rsidP="001B3AFD" w:rsidRDefault="00B4141D" w14:paraId="2946DB82" wp14:textId="77777777">
      <w:r>
        <w:separator/>
      </w:r>
    </w:p>
  </w:footnote>
  <w:footnote w:type="continuationSeparator" w:id="1">
    <w:p xmlns:wp14="http://schemas.microsoft.com/office/word/2010/wordml" w:rsidR="00B4141D" w:rsidP="001B3AFD" w:rsidRDefault="00B4141D" w14:paraId="5997CC1D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42674" w:rsidP="001B3AFD" w:rsidRDefault="004714D2" w14:paraId="34CE0A41" wp14:textId="77777777">
    <w:pPr>
      <w:pStyle w:val="Nagwek"/>
      <w:jc w:val="center"/>
    </w:pPr>
    <w:r w:rsidRPr="006D6849">
      <w:rPr>
        <w:noProof/>
        <w:lang w:eastAsia="pl-PL"/>
      </w:rPr>
      <w:drawing>
        <wp:inline xmlns:wp14="http://schemas.microsoft.com/office/word/2010/wordprocessingDrawing" distT="0" distB="0" distL="0" distR="0" wp14:anchorId="139D5853" wp14:editId="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6D5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B3AFD"/>
    <w:rsid w:val="001B76DC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7E2B4E"/>
    <w:rsid w:val="008674C2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17BD7"/>
    <w:rsid w:val="00B4141D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  <w:rsid w:val="010E1E3E"/>
    <w:rsid w:val="0445E029"/>
    <w:rsid w:val="0494FA4D"/>
    <w:rsid w:val="0556677E"/>
    <w:rsid w:val="0556677E"/>
    <w:rsid w:val="05A8AEA7"/>
    <w:rsid w:val="079A06B5"/>
    <w:rsid w:val="0B9BF3EB"/>
    <w:rsid w:val="0CCE7126"/>
    <w:rsid w:val="0CFF4676"/>
    <w:rsid w:val="0DD71282"/>
    <w:rsid w:val="0F7BBD60"/>
    <w:rsid w:val="10FE69F4"/>
    <w:rsid w:val="1236566F"/>
    <w:rsid w:val="1252DBFC"/>
    <w:rsid w:val="129D519C"/>
    <w:rsid w:val="170A9892"/>
    <w:rsid w:val="1824EC90"/>
    <w:rsid w:val="1DE25ED4"/>
    <w:rsid w:val="1EE08CEF"/>
    <w:rsid w:val="1F6B73DA"/>
    <w:rsid w:val="243078D0"/>
    <w:rsid w:val="24E27DDE"/>
    <w:rsid w:val="255C4C7C"/>
    <w:rsid w:val="2582C894"/>
    <w:rsid w:val="2708E39F"/>
    <w:rsid w:val="2CDC7889"/>
    <w:rsid w:val="2F0B3614"/>
    <w:rsid w:val="3135DA78"/>
    <w:rsid w:val="3659440D"/>
    <w:rsid w:val="376066DC"/>
    <w:rsid w:val="37AE0CD8"/>
    <w:rsid w:val="3AF83B31"/>
    <w:rsid w:val="3C4A7C7D"/>
    <w:rsid w:val="3DCAFBAB"/>
    <w:rsid w:val="3E2CFE2B"/>
    <w:rsid w:val="3E2CFE2B"/>
    <w:rsid w:val="486078AF"/>
    <w:rsid w:val="493DD295"/>
    <w:rsid w:val="4C6096EB"/>
    <w:rsid w:val="4F97F6DA"/>
    <w:rsid w:val="53A433B2"/>
    <w:rsid w:val="56AD5AAC"/>
    <w:rsid w:val="591E1BE8"/>
    <w:rsid w:val="59F7CA2D"/>
    <w:rsid w:val="5E73DA74"/>
    <w:rsid w:val="605058E7"/>
    <w:rsid w:val="611905D7"/>
    <w:rsid w:val="634035A9"/>
    <w:rsid w:val="6E4A54AE"/>
    <w:rsid w:val="6F9A4DC6"/>
    <w:rsid w:val="78C04E57"/>
    <w:rsid w:val="793F8DD2"/>
    <w:rsid w:val="7CD5D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  <w14:docId w14:val="73824B95"/>
  <w15:docId w15:val="{44155185-4723-498E-9713-94D626FECE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B3AFD"/>
    <w:rPr>
      <w:rFonts w:ascii="Times New Roman" w:hAnsi="Times New Roman"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omylnaczcionkaakapitu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B76D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creator>Tomasz Jasiński</dc:creator>
  <lastModifiedBy>Paulina Pytka</lastModifiedBy>
  <revision>5</revision>
  <dcterms:created xsi:type="dcterms:W3CDTF">2024-09-12T04:43:00.0000000Z</dcterms:created>
  <dcterms:modified xsi:type="dcterms:W3CDTF">2024-09-12T11:19:36.0740271Z</dcterms:modified>
</coreProperties>
</file>