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7F349" w14:textId="7F71F323" w:rsidR="00E77EF7" w:rsidRDefault="00E77EF7" w:rsidP="00E77EF7">
      <w:pPr>
        <w:pStyle w:val="rdtytuzkwadratemzielonym"/>
        <w:spacing w:after="85"/>
        <w:ind w:left="0" w:firstLine="0"/>
        <w:rPr>
          <w:rFonts w:ascii="Times New Roman" w:hAnsi="Times New Roman" w:cs="Times New Roman"/>
          <w:sz w:val="32"/>
          <w:szCs w:val="32"/>
        </w:rPr>
      </w:pPr>
      <w:bookmarkStart w:id="0" w:name="_Hlk176810592"/>
      <w:r w:rsidRPr="00663E78">
        <w:rPr>
          <w:rFonts w:ascii="Times New Roman" w:hAnsi="Times New Roman" w:cs="Times New Roman"/>
          <w:sz w:val="32"/>
          <w:szCs w:val="32"/>
        </w:rPr>
        <w:t>Szczegółowe wymagania</w:t>
      </w:r>
      <w:r>
        <w:rPr>
          <w:rFonts w:ascii="Times New Roman" w:hAnsi="Times New Roman" w:cs="Times New Roman"/>
          <w:sz w:val="32"/>
          <w:szCs w:val="32"/>
        </w:rPr>
        <w:t xml:space="preserve"> z fizyki</w:t>
      </w:r>
      <w:r w:rsidRPr="00663E7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dla klasy 8</w:t>
      </w:r>
      <w:r>
        <w:rPr>
          <w:rFonts w:ascii="Times New Roman" w:hAnsi="Times New Roman" w:cs="Times New Roman"/>
          <w:sz w:val="32"/>
          <w:szCs w:val="32"/>
        </w:rPr>
        <w:t xml:space="preserve">a </w:t>
      </w:r>
    </w:p>
    <w:p w14:paraId="4CECF9FB" w14:textId="77777777" w:rsidR="00E77EF7" w:rsidRDefault="00E77EF7" w:rsidP="00E77EF7">
      <w:pPr>
        <w:jc w:val="both"/>
      </w:pPr>
      <w:r>
        <w:t xml:space="preserve">Wymagania na każdy stopień wyższy niż </w:t>
      </w:r>
      <w:r>
        <w:rPr>
          <w:b/>
        </w:rPr>
        <w:t>dopuszczający</w:t>
      </w:r>
      <w:r>
        <w:t xml:space="preserve"> obejmują również wymagania na stopień </w:t>
      </w:r>
      <w:r>
        <w:rPr>
          <w:b/>
        </w:rPr>
        <w:t>poprzedni</w:t>
      </w:r>
      <w:r>
        <w:t>.</w:t>
      </w:r>
    </w:p>
    <w:p w14:paraId="3A3EF072" w14:textId="77777777" w:rsidR="00E77EF7" w:rsidRDefault="00E77EF7" w:rsidP="00E77EF7">
      <w:pPr>
        <w:jc w:val="both"/>
        <w:rPr>
          <w:rFonts w:asciiTheme="minorHAnsi" w:eastAsiaTheme="minorEastAsia" w:hAnsiTheme="minorHAnsi" w:cs="Times New Roman"/>
          <w:lang w:bidi="ar-SA"/>
        </w:rPr>
      </w:pPr>
      <w:r w:rsidRPr="007F2849">
        <w:rPr>
          <w:b/>
        </w:rPr>
        <w:t xml:space="preserve"> </w:t>
      </w:r>
      <w:r>
        <w:rPr>
          <w:b/>
        </w:rPr>
        <w:t>Wymagania na ocenę celującą</w:t>
      </w:r>
      <w:r>
        <w:t xml:space="preserve"> obejmują stosowanie przyswojonych informacji i umiejętności w sytuacjach trudnych, złożonych i nietypowych.</w:t>
      </w:r>
    </w:p>
    <w:p w14:paraId="1B9B0C39" w14:textId="77777777" w:rsidR="00E77EF7" w:rsidRDefault="00E77EF7" w:rsidP="00E77EF7">
      <w:pPr>
        <w:pStyle w:val="tekstglowny"/>
        <w:spacing w:after="113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Symbolem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oznaczono treści spoza podstawy programowej</w:t>
      </w:r>
    </w:p>
    <w:p w14:paraId="4CEBBBCC" w14:textId="77777777" w:rsidR="008973ED" w:rsidRPr="0080186D" w:rsidRDefault="008973ED" w:rsidP="008973ED">
      <w:pPr>
        <w:pStyle w:val="Tekstpodstawowy"/>
        <w:spacing w:before="10"/>
        <w:rPr>
          <w:sz w:val="12"/>
        </w:rPr>
      </w:pPr>
    </w:p>
    <w:tbl>
      <w:tblPr>
        <w:tblStyle w:val="TableNormal1"/>
        <w:tblW w:w="0" w:type="auto"/>
        <w:jc w:val="center"/>
        <w:tblBorders>
          <w:top w:val="single" w:sz="4" w:space="0" w:color="C4C4C4"/>
          <w:left w:val="single" w:sz="4" w:space="0" w:color="C4C4C4"/>
          <w:bottom w:val="single" w:sz="4" w:space="0" w:color="C4C4C4"/>
          <w:right w:val="single" w:sz="4" w:space="0" w:color="C4C4C4"/>
          <w:insideH w:val="single" w:sz="4" w:space="0" w:color="C4C4C4"/>
          <w:insideV w:val="single" w:sz="4" w:space="0" w:color="C4C4C4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299"/>
        <w:gridCol w:w="3880"/>
        <w:gridCol w:w="3634"/>
        <w:gridCol w:w="3135"/>
      </w:tblGrid>
      <w:tr w:rsidR="00921BA1" w:rsidRPr="0080186D" w14:paraId="1C8F5565" w14:textId="77777777" w:rsidTr="0080186D">
        <w:trPr>
          <w:tblHeader/>
          <w:jc w:val="center"/>
        </w:trPr>
        <w:tc>
          <w:tcPr>
            <w:tcW w:w="0" w:type="auto"/>
            <w:tcBorders>
              <w:bottom w:val="single" w:sz="8" w:space="0" w:color="E8B418"/>
            </w:tcBorders>
            <w:shd w:val="clear" w:color="auto" w:fill="F8E7C0"/>
          </w:tcPr>
          <w:p w14:paraId="0A90728E" w14:textId="77777777" w:rsidR="008973ED" w:rsidRPr="0080186D" w:rsidRDefault="008973ED" w:rsidP="0080186D">
            <w:pPr>
              <w:pStyle w:val="TableParagraph"/>
              <w:spacing w:after="20"/>
              <w:ind w:left="170" w:hanging="170"/>
              <w:jc w:val="center"/>
              <w:rPr>
                <w:b/>
                <w:sz w:val="17"/>
                <w:szCs w:val="17"/>
              </w:rPr>
            </w:pPr>
            <w:proofErr w:type="spellStart"/>
            <w:r w:rsidRPr="0080186D">
              <w:rPr>
                <w:b/>
                <w:color w:val="9B2424"/>
                <w:sz w:val="17"/>
                <w:szCs w:val="17"/>
              </w:rPr>
              <w:t>Stopień</w:t>
            </w:r>
            <w:proofErr w:type="spellEnd"/>
            <w:r w:rsidRPr="0080186D">
              <w:rPr>
                <w:b/>
                <w:color w:val="9B2424"/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b/>
                <w:color w:val="9B2424"/>
                <w:sz w:val="17"/>
                <w:szCs w:val="17"/>
              </w:rPr>
              <w:t>dopuszczający</w:t>
            </w:r>
            <w:proofErr w:type="spellEnd"/>
          </w:p>
        </w:tc>
        <w:tc>
          <w:tcPr>
            <w:tcW w:w="0" w:type="auto"/>
            <w:tcBorders>
              <w:bottom w:val="single" w:sz="8" w:space="0" w:color="E8B418"/>
            </w:tcBorders>
            <w:shd w:val="clear" w:color="auto" w:fill="F8E7C0"/>
          </w:tcPr>
          <w:p w14:paraId="62876536" w14:textId="77777777" w:rsidR="008973ED" w:rsidRPr="0080186D" w:rsidRDefault="008973ED" w:rsidP="0080186D">
            <w:pPr>
              <w:pStyle w:val="TableParagraph"/>
              <w:spacing w:after="20"/>
              <w:ind w:left="170" w:hanging="170"/>
              <w:jc w:val="center"/>
              <w:rPr>
                <w:b/>
                <w:sz w:val="17"/>
                <w:szCs w:val="17"/>
              </w:rPr>
            </w:pPr>
            <w:proofErr w:type="spellStart"/>
            <w:r w:rsidRPr="0080186D">
              <w:rPr>
                <w:b/>
                <w:color w:val="9B2424"/>
                <w:sz w:val="17"/>
                <w:szCs w:val="17"/>
              </w:rPr>
              <w:t>Stopień</w:t>
            </w:r>
            <w:proofErr w:type="spellEnd"/>
            <w:r w:rsidRPr="0080186D">
              <w:rPr>
                <w:b/>
                <w:color w:val="9B2424"/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b/>
                <w:color w:val="9B2424"/>
                <w:sz w:val="17"/>
                <w:szCs w:val="17"/>
              </w:rPr>
              <w:t>dostateczny</w:t>
            </w:r>
            <w:proofErr w:type="spellEnd"/>
          </w:p>
        </w:tc>
        <w:tc>
          <w:tcPr>
            <w:tcW w:w="0" w:type="auto"/>
            <w:tcBorders>
              <w:bottom w:val="single" w:sz="8" w:space="0" w:color="E8B418"/>
            </w:tcBorders>
            <w:shd w:val="clear" w:color="auto" w:fill="F8E7C0"/>
          </w:tcPr>
          <w:p w14:paraId="7F42A839" w14:textId="77777777" w:rsidR="008973ED" w:rsidRPr="0080186D" w:rsidRDefault="008973ED" w:rsidP="0080186D">
            <w:pPr>
              <w:pStyle w:val="TableParagraph"/>
              <w:spacing w:after="20"/>
              <w:ind w:left="170" w:hanging="170"/>
              <w:jc w:val="center"/>
              <w:rPr>
                <w:b/>
                <w:sz w:val="17"/>
                <w:szCs w:val="17"/>
              </w:rPr>
            </w:pPr>
            <w:proofErr w:type="spellStart"/>
            <w:r w:rsidRPr="0080186D">
              <w:rPr>
                <w:b/>
                <w:color w:val="9B2424"/>
                <w:sz w:val="17"/>
                <w:szCs w:val="17"/>
              </w:rPr>
              <w:t>Stopień</w:t>
            </w:r>
            <w:proofErr w:type="spellEnd"/>
            <w:r w:rsidRPr="0080186D">
              <w:rPr>
                <w:b/>
                <w:color w:val="9B2424"/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b/>
                <w:color w:val="9B2424"/>
                <w:sz w:val="17"/>
                <w:szCs w:val="17"/>
              </w:rPr>
              <w:t>dobry</w:t>
            </w:r>
            <w:proofErr w:type="spellEnd"/>
          </w:p>
        </w:tc>
        <w:tc>
          <w:tcPr>
            <w:tcW w:w="0" w:type="auto"/>
            <w:tcBorders>
              <w:bottom w:val="single" w:sz="8" w:space="0" w:color="E8B418"/>
            </w:tcBorders>
            <w:shd w:val="clear" w:color="auto" w:fill="F8E7C0"/>
          </w:tcPr>
          <w:p w14:paraId="3B3C8A38" w14:textId="77777777" w:rsidR="008973ED" w:rsidRPr="0080186D" w:rsidRDefault="008973ED" w:rsidP="0080186D">
            <w:pPr>
              <w:pStyle w:val="TableParagraph"/>
              <w:spacing w:after="20"/>
              <w:ind w:left="170" w:hanging="170"/>
              <w:jc w:val="center"/>
              <w:rPr>
                <w:b/>
                <w:sz w:val="17"/>
                <w:szCs w:val="17"/>
              </w:rPr>
            </w:pPr>
            <w:proofErr w:type="spellStart"/>
            <w:r w:rsidRPr="0080186D">
              <w:rPr>
                <w:b/>
                <w:color w:val="9B2424"/>
                <w:sz w:val="17"/>
                <w:szCs w:val="17"/>
              </w:rPr>
              <w:t>Stopień</w:t>
            </w:r>
            <w:proofErr w:type="spellEnd"/>
            <w:r w:rsidRPr="0080186D">
              <w:rPr>
                <w:b/>
                <w:color w:val="9B2424"/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b/>
                <w:color w:val="9B2424"/>
                <w:sz w:val="17"/>
                <w:szCs w:val="17"/>
              </w:rPr>
              <w:t>bardzo</w:t>
            </w:r>
            <w:proofErr w:type="spellEnd"/>
            <w:r w:rsidRPr="0080186D">
              <w:rPr>
                <w:b/>
                <w:color w:val="9B2424"/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b/>
                <w:color w:val="9B2424"/>
                <w:sz w:val="17"/>
                <w:szCs w:val="17"/>
              </w:rPr>
              <w:t>dobry</w:t>
            </w:r>
            <w:proofErr w:type="spellEnd"/>
          </w:p>
        </w:tc>
      </w:tr>
      <w:tr w:rsidR="008973ED" w:rsidRPr="0080186D" w14:paraId="42DF3485" w14:textId="77777777" w:rsidTr="00DB7AA3">
        <w:trPr>
          <w:jc w:val="center"/>
        </w:trPr>
        <w:tc>
          <w:tcPr>
            <w:tcW w:w="0" w:type="auto"/>
            <w:gridSpan w:val="4"/>
            <w:tcBorders>
              <w:top w:val="single" w:sz="12" w:space="0" w:color="E8B418"/>
              <w:bottom w:val="single" w:sz="6" w:space="0" w:color="C4C4C4"/>
            </w:tcBorders>
            <w:shd w:val="clear" w:color="auto" w:fill="FDFAF1"/>
          </w:tcPr>
          <w:p w14:paraId="41CBCF5F" w14:textId="77777777" w:rsidR="008973ED" w:rsidRPr="0080186D" w:rsidRDefault="008973ED" w:rsidP="0080186D"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sz w:val="17"/>
                <w:szCs w:val="17"/>
              </w:rPr>
              <w:t>I. ELEKTROSTATYKA</w:t>
            </w:r>
          </w:p>
        </w:tc>
      </w:tr>
      <w:tr w:rsidR="00921BA1" w:rsidRPr="0080186D" w14:paraId="471B4A83" w14:textId="77777777" w:rsidTr="00DB7AA3">
        <w:trPr>
          <w:jc w:val="center"/>
        </w:trPr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07EEB753" w14:textId="77777777" w:rsidR="008973ED" w:rsidRPr="0080186D" w:rsidRDefault="008973ED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Uczeń:</w:t>
            </w:r>
          </w:p>
          <w:p w14:paraId="6BFB98EE" w14:textId="77777777" w:rsidR="008973ED" w:rsidRPr="0080186D" w:rsidRDefault="008973ED" w:rsidP="006A1949">
            <w:pPr>
              <w:pStyle w:val="TableParagraph"/>
              <w:numPr>
                <w:ilvl w:val="0"/>
                <w:numId w:val="37"/>
              </w:numPr>
              <w:tabs>
                <w:tab w:val="left" w:pos="226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informuje, czym zajmuje się ele</w:t>
            </w:r>
            <w:r w:rsidR="0080186D" w:rsidRPr="0080186D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ktrostatyka; wskazuje przykłady elektryzowania ciał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otaczającej rzeczywistości</w:t>
            </w:r>
          </w:p>
          <w:p w14:paraId="2E26E1FE" w14:textId="77777777" w:rsidR="00A125EE" w:rsidRPr="0080186D" w:rsidRDefault="00A125EE" w:rsidP="006A1949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ładunku elektrycznego; rozróżnia dwa rodzaje ładunków elektrycznych (dodatnie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ujemne)</w:t>
            </w:r>
          </w:p>
          <w:p w14:paraId="24B886BF" w14:textId="77777777" w:rsidR="00A125EE" w:rsidRPr="0080186D" w:rsidRDefault="00A125EE" w:rsidP="006A1949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wyjaśnia,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czego składa się atom; przedstawia model budowy atomu na schematycznym rysunku</w:t>
            </w:r>
          </w:p>
          <w:p w14:paraId="56160D13" w14:textId="77777777" w:rsidR="00A125EE" w:rsidRPr="0080186D" w:rsidRDefault="00A125EE" w:rsidP="006A1949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pojęciami: przewodni</w:t>
            </w:r>
            <w:r w:rsidR="0080186D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ka jako substancji,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której łatwo mogą się przemieszczać ładunki elektryczne,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izolatora jako substan</w:t>
            </w:r>
            <w:r w:rsidR="0080186D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cji,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której ładunki elektryczne nie mogą się przemieszczać</w:t>
            </w:r>
          </w:p>
          <w:p w14:paraId="27007AE1" w14:textId="77777777" w:rsidR="00A125EE" w:rsidRPr="0080186D" w:rsidRDefault="00A125EE" w:rsidP="006A1949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odróżnia przewodniki od izolatorów; wskazuje ich przykłady</w:t>
            </w:r>
          </w:p>
          <w:p w14:paraId="5876CF92" w14:textId="77777777" w:rsidR="00A125EE" w:rsidRPr="0080186D" w:rsidRDefault="00A125EE" w:rsidP="006A1949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układu izolowanego; podaje zasadę zachowania ładunku elektrycznego</w:t>
            </w:r>
          </w:p>
          <w:p w14:paraId="6105F8F7" w14:textId="77777777" w:rsidR="00A125EE" w:rsidRPr="0080186D" w:rsidRDefault="00A125EE" w:rsidP="006A1949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wyodrębnia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tekstów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rysunków informacje kluczowe dla opisywane</w:t>
            </w:r>
            <w:r w:rsidR="0080186D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go zjawiska lub problemu</w:t>
            </w:r>
          </w:p>
          <w:p w14:paraId="3D2D0F45" w14:textId="77777777" w:rsidR="00A125EE" w:rsidRPr="0080186D" w:rsidRDefault="00A125EE" w:rsidP="006A1949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współpracuje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zespole podczas przeprowadzania obserwacji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do</w:t>
            </w:r>
            <w:r w:rsidR="0080186D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świadczeń, przestrzegając zasad bezpieczeństwa</w:t>
            </w:r>
          </w:p>
          <w:p w14:paraId="04AFA75B" w14:textId="77777777" w:rsidR="00A125EE" w:rsidRPr="0080186D" w:rsidRDefault="00A125EE" w:rsidP="006A1949">
            <w:pPr>
              <w:pStyle w:val="TableParagraph"/>
              <w:numPr>
                <w:ilvl w:val="0"/>
                <w:numId w:val="37"/>
              </w:numPr>
              <w:tabs>
                <w:tab w:val="left" w:pos="226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(bardzo łatwe) zadania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Elektrostatyka</w:t>
            </w: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61B40701" w14:textId="77777777" w:rsidR="008973ED" w:rsidRPr="0080186D" w:rsidRDefault="008973ED" w:rsidP="00173924">
            <w:pPr>
              <w:pStyle w:val="TableParagraph"/>
              <w:spacing w:after="20" w:line="220" w:lineRule="exact"/>
              <w:ind w:left="170" w:hanging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14:paraId="527D8D00" w14:textId="77777777" w:rsidR="008973ED" w:rsidRPr="0080186D" w:rsidRDefault="008973ED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5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doświadczalnie demonstruje zjawiska elektryzowania przez potarcie lub dotyk oraz wzajemne oddziaływanie ciał naelektryzowanych</w:t>
            </w:r>
          </w:p>
          <w:p w14:paraId="35971876" w14:textId="77777777"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sposoby elektryzowania ciał przez potarcie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dotyk; informuje, że te zjawiska polegają na przemieszczaniu się elektronów; ilustruje to na przykładach</w:t>
            </w:r>
          </w:p>
          <w:p w14:paraId="00922A15" w14:textId="77777777"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jakościowo oddziaływanie ładunków jednoimiennych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różnoimien</w:t>
            </w:r>
            <w:r w:rsidR="0080186D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nych; podaje przykłady oddziaływań elektrostatycznych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otaczającej rzeczy</w:t>
            </w:r>
            <w:r w:rsidR="0080186D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wistości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ich zastosowań (poznane na lekcji)</w:t>
            </w:r>
          </w:p>
          <w:p w14:paraId="0265187C" w14:textId="77777777"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rFonts w:ascii="Cambria Math" w:hAnsi="Cambria Math"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ładunku elementarnego; podaje symbol ładunku elementarnego oraz wartość:</w:t>
            </w:r>
            <w:r w:rsidRPr="0080186D">
              <w:rPr>
                <w:rFonts w:ascii="Cambria Math" w:hAnsi="Cambria Math"/>
                <w:sz w:val="17"/>
                <w:szCs w:val="17"/>
                <w:lang w:val="pl-PL"/>
              </w:rPr>
              <w:t xml:space="preserve"> e ≈ 1,6 · 10</w:t>
            </w:r>
            <w:r w:rsidRPr="0080186D">
              <w:rPr>
                <w:rFonts w:ascii="Cambria Math" w:hAnsi="Cambria Math"/>
                <w:position w:val="5"/>
                <w:sz w:val="12"/>
                <w:szCs w:val="12"/>
                <w:lang w:val="pl-PL"/>
              </w:rPr>
              <w:t>–19</w:t>
            </w:r>
            <w:r w:rsidRPr="0080186D">
              <w:rPr>
                <w:rFonts w:ascii="Cambria Math" w:hAnsi="Cambria Math"/>
                <w:position w:val="5"/>
                <w:sz w:val="17"/>
                <w:szCs w:val="17"/>
                <w:lang w:val="pl-PL"/>
              </w:rPr>
              <w:t xml:space="preserve"> </w:t>
            </w:r>
            <w:r w:rsidRPr="0080186D">
              <w:rPr>
                <w:rFonts w:ascii="Cambria Math" w:hAnsi="Cambria Math"/>
                <w:sz w:val="17"/>
                <w:szCs w:val="17"/>
                <w:lang w:val="pl-PL"/>
              </w:rPr>
              <w:t>C</w:t>
            </w:r>
          </w:p>
          <w:p w14:paraId="7B691101" w14:textId="77777777"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pacing w:val="-6"/>
                <w:sz w:val="17"/>
                <w:szCs w:val="17"/>
                <w:lang w:val="pl-PL"/>
              </w:rPr>
            </w:pPr>
            <w:r w:rsidRPr="0080186D">
              <w:rPr>
                <w:spacing w:val="-6"/>
                <w:sz w:val="17"/>
                <w:szCs w:val="17"/>
                <w:lang w:val="pl-PL"/>
              </w:rPr>
              <w:t>posługuje się pojęciem ładunku elektrycznego jako wielokrotności ładunku elementarnego; stosuje jednostkę ładunku (</w:t>
            </w:r>
            <w:r w:rsidRPr="0080186D">
              <w:rPr>
                <w:rFonts w:ascii="Cambria Math" w:hAnsi="Cambria Math"/>
                <w:spacing w:val="-6"/>
                <w:sz w:val="17"/>
                <w:szCs w:val="17"/>
                <w:lang w:val="pl-PL"/>
              </w:rPr>
              <w:t>1 C</w:t>
            </w:r>
            <w:r w:rsidRPr="0080186D">
              <w:rPr>
                <w:spacing w:val="-6"/>
                <w:sz w:val="17"/>
                <w:szCs w:val="17"/>
                <w:lang w:val="pl-PL"/>
              </w:rPr>
              <w:t>)</w:t>
            </w:r>
          </w:p>
          <w:p w14:paraId="08BE5567" w14:textId="77777777"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wyjaśnia na przykładach, kiedy ciało jest naładowane dodatnio,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a </w:t>
            </w:r>
            <w:r w:rsidRPr="0080186D">
              <w:rPr>
                <w:sz w:val="17"/>
                <w:szCs w:val="17"/>
                <w:lang w:val="pl-PL"/>
              </w:rPr>
              <w:t>kiedy jest nałado</w:t>
            </w:r>
            <w:r w:rsidR="0080186D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wane ujemnie</w:t>
            </w:r>
          </w:p>
          <w:p w14:paraId="08DF094B" w14:textId="77777777"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jonu; wyjaśnia, kiedy powstaje jon dodatni,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a </w:t>
            </w:r>
            <w:r w:rsidRPr="0080186D">
              <w:rPr>
                <w:sz w:val="17"/>
                <w:szCs w:val="17"/>
                <w:lang w:val="pl-PL"/>
              </w:rPr>
              <w:t>kiedy – jon ujemny</w:t>
            </w:r>
          </w:p>
          <w:p w14:paraId="6F74308D" w14:textId="77777777"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doświadczalnie odróżnia przewodniki od izolatorów; wskazuje ich przykłady</w:t>
            </w:r>
          </w:p>
          <w:p w14:paraId="577774CD" w14:textId="77777777"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lastRenderedPageBreak/>
              <w:t>informuje, że dobre przewodniki elektry</w:t>
            </w:r>
            <w:r w:rsidR="0080186D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czności są również dobrymi przewodnikami ciepła; wymienia przykłady zastosowań przewodników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izolatorów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otaczającej rzeczywistości</w:t>
            </w:r>
          </w:p>
          <w:p w14:paraId="1CC8C5C0" w14:textId="77777777"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stosuje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zasadę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zachowania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ładunku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elektrycznego</w:t>
            </w:r>
            <w:proofErr w:type="spellEnd"/>
          </w:p>
          <w:p w14:paraId="5D571217" w14:textId="5C9EFD59" w:rsidR="00A125EE" w:rsidRPr="0080186D" w:rsidRDefault="005D0806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sz w:val="17"/>
                <w:szCs w:val="17"/>
                <w:lang w:val="pl-PL"/>
              </w:rPr>
              <w:t>analizuje</w:t>
            </w:r>
            <w:r w:rsidR="00A125EE" w:rsidRPr="0080186D">
              <w:rPr>
                <w:sz w:val="17"/>
                <w:szCs w:val="17"/>
                <w:lang w:val="pl-PL"/>
              </w:rPr>
              <w:t xml:space="preserve"> działani</w:t>
            </w:r>
            <w:r>
              <w:rPr>
                <w:sz w:val="17"/>
                <w:szCs w:val="17"/>
                <w:lang w:val="pl-PL"/>
              </w:rPr>
              <w:t>e</w:t>
            </w:r>
            <w:r w:rsidR="00A125EE" w:rsidRPr="0080186D">
              <w:rPr>
                <w:sz w:val="17"/>
                <w:szCs w:val="17"/>
                <w:lang w:val="pl-PL"/>
              </w:rPr>
              <w:t xml:space="preserve"> elektroskopu</w:t>
            </w:r>
            <w:r>
              <w:rPr>
                <w:sz w:val="17"/>
                <w:szCs w:val="17"/>
                <w:lang w:val="pl-PL"/>
              </w:rPr>
              <w:t xml:space="preserve"> na podstawie opisu jego budowy</w:t>
            </w:r>
            <w:r w:rsidR="00A125EE" w:rsidRPr="0080186D">
              <w:rPr>
                <w:sz w:val="17"/>
                <w:szCs w:val="17"/>
                <w:lang w:val="pl-PL"/>
              </w:rPr>
              <w:t>; posługuje się elektroskopem</w:t>
            </w:r>
          </w:p>
          <w:p w14:paraId="705DF729" w14:textId="77777777"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przemieszczanie się ładunków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przewodnikach pod wpływem oddziaływania ładunku zewnętrznego (indukcja elektrostatyczna)</w:t>
            </w:r>
          </w:p>
          <w:p w14:paraId="5FDFD4EE" w14:textId="77777777"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podaje przykłady skutków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wykorzystania indukcji elektrostatycznej</w:t>
            </w:r>
          </w:p>
          <w:p w14:paraId="28F8A42D" w14:textId="77777777"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przeprowadza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doświadczenia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65BF1389" w14:textId="77777777" w:rsidR="00A125EE" w:rsidRPr="0080186D" w:rsidRDefault="00A125EE" w:rsidP="00173924">
            <w:pPr>
              <w:pStyle w:val="TableParagraph"/>
              <w:numPr>
                <w:ilvl w:val="2"/>
                <w:numId w:val="43"/>
              </w:numPr>
              <w:tabs>
                <w:tab w:val="left" w:pos="393"/>
              </w:tabs>
              <w:spacing w:after="20" w:line="220" w:lineRule="exact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doświadczenie ilustrujące elektryzowanie ciał przez pocieranie oraz oddziaływanie ciał naelektryzowanych,</w:t>
            </w:r>
          </w:p>
          <w:p w14:paraId="6E5D49A8" w14:textId="77777777" w:rsidR="00A125EE" w:rsidRPr="0080186D" w:rsidRDefault="00A125EE" w:rsidP="00173924">
            <w:pPr>
              <w:pStyle w:val="TableParagraph"/>
              <w:numPr>
                <w:ilvl w:val="2"/>
                <w:numId w:val="43"/>
              </w:numPr>
              <w:tabs>
                <w:tab w:val="left" w:pos="393"/>
              </w:tabs>
              <w:spacing w:after="20" w:line="220" w:lineRule="exact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doświadczenie wykazujące, że przewo</w:t>
            </w:r>
            <w:r w:rsidR="00D80932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dnik można naelektryzować,</w:t>
            </w:r>
          </w:p>
          <w:p w14:paraId="0BDF9889" w14:textId="77777777" w:rsidR="00D80932" w:rsidRDefault="00A125EE" w:rsidP="00173924">
            <w:pPr>
              <w:pStyle w:val="TableParagraph"/>
              <w:numPr>
                <w:ilvl w:val="2"/>
                <w:numId w:val="43"/>
              </w:numPr>
              <w:tabs>
                <w:tab w:val="left" w:pos="393"/>
              </w:tabs>
              <w:spacing w:after="20" w:line="220" w:lineRule="exact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elektryzowanie ciał przez zbliżenie ciała naelektryzowanego,</w:t>
            </w:r>
          </w:p>
          <w:p w14:paraId="1BEB85D4" w14:textId="77777777" w:rsidR="00A125EE" w:rsidRPr="00D80932" w:rsidRDefault="00A125EE" w:rsidP="00173924">
            <w:pPr>
              <w:pStyle w:val="TableParagraph"/>
              <w:tabs>
                <w:tab w:val="left" w:pos="39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D80932">
              <w:rPr>
                <w:sz w:val="17"/>
                <w:szCs w:val="17"/>
                <w:lang w:val="pl-PL"/>
              </w:rPr>
              <w:t>korzystając</w:t>
            </w:r>
            <w:r w:rsidR="005019FC" w:rsidRPr="00D80932">
              <w:rPr>
                <w:sz w:val="17"/>
                <w:szCs w:val="17"/>
                <w:lang w:val="pl-PL"/>
              </w:rPr>
              <w:t xml:space="preserve"> z </w:t>
            </w:r>
            <w:r w:rsidRPr="00D80932">
              <w:rPr>
                <w:sz w:val="17"/>
                <w:szCs w:val="17"/>
                <w:lang w:val="pl-PL"/>
              </w:rPr>
              <w:t>ich opisów</w:t>
            </w:r>
            <w:r w:rsidR="005019FC" w:rsidRPr="00D80932">
              <w:rPr>
                <w:sz w:val="17"/>
                <w:szCs w:val="17"/>
                <w:lang w:val="pl-PL"/>
              </w:rPr>
              <w:t xml:space="preserve"> i </w:t>
            </w:r>
            <w:r w:rsidRPr="00D80932">
              <w:rPr>
                <w:sz w:val="17"/>
                <w:szCs w:val="17"/>
                <w:lang w:val="pl-PL"/>
              </w:rPr>
              <w:t>przestrzegając zasad bezpieczeństwa; opisuje przebieg przeprowadzonego doświadczenia (wyróż</w:t>
            </w:r>
            <w:r w:rsidR="00D80932">
              <w:rPr>
                <w:sz w:val="17"/>
                <w:szCs w:val="17"/>
                <w:lang w:val="pl-PL"/>
              </w:rPr>
              <w:t>-</w:t>
            </w:r>
            <w:r w:rsidRPr="00D80932">
              <w:rPr>
                <w:sz w:val="17"/>
                <w:szCs w:val="17"/>
                <w:lang w:val="pl-PL"/>
              </w:rPr>
              <w:t>nia kluczowe kroki</w:t>
            </w:r>
            <w:r w:rsidR="005019FC" w:rsidRPr="00D80932">
              <w:rPr>
                <w:sz w:val="17"/>
                <w:szCs w:val="17"/>
                <w:lang w:val="pl-PL"/>
              </w:rPr>
              <w:t xml:space="preserve"> i </w:t>
            </w:r>
            <w:r w:rsidRPr="00D80932">
              <w:rPr>
                <w:sz w:val="17"/>
                <w:szCs w:val="17"/>
                <w:lang w:val="pl-PL"/>
              </w:rPr>
              <w:t>sposób postępowania, wyjaśnia rolę użytych przyrządów, przedstawia wyniki</w:t>
            </w:r>
            <w:r w:rsidR="005019FC" w:rsidRPr="00D80932">
              <w:rPr>
                <w:sz w:val="17"/>
                <w:szCs w:val="17"/>
                <w:lang w:val="pl-PL"/>
              </w:rPr>
              <w:t xml:space="preserve"> i </w:t>
            </w:r>
            <w:r w:rsidRPr="00D80932">
              <w:rPr>
                <w:sz w:val="17"/>
                <w:szCs w:val="17"/>
                <w:lang w:val="pl-PL"/>
              </w:rPr>
              <w:t>formułuje wnioski na podstawie tych wyników)</w:t>
            </w:r>
          </w:p>
          <w:p w14:paraId="3579E97D" w14:textId="77777777"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rozwiązuje proste zadania dotyczące treści rozdziału</w:t>
            </w:r>
            <w:r w:rsidR="00D80932">
              <w:rPr>
                <w:sz w:val="17"/>
                <w:szCs w:val="17"/>
                <w:lang w:val="pl-PL"/>
              </w:rPr>
              <w:t xml:space="preserve"> </w:t>
            </w:r>
            <w:r w:rsidRPr="00D80932">
              <w:rPr>
                <w:i/>
                <w:sz w:val="17"/>
                <w:szCs w:val="17"/>
                <w:lang w:val="pl-PL"/>
              </w:rPr>
              <w:t>Elektrostatyka</w:t>
            </w: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20FF213A" w14:textId="77777777" w:rsidR="008973ED" w:rsidRPr="0080186D" w:rsidRDefault="008973ED" w:rsidP="000B39E2">
            <w:pPr>
              <w:pStyle w:val="TableParagraph"/>
              <w:spacing w:after="20" w:line="210" w:lineRule="exact"/>
              <w:ind w:left="170" w:hanging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14:paraId="76AA661D" w14:textId="77777777" w:rsidR="008973ED" w:rsidRPr="0080186D" w:rsidRDefault="008973ED" w:rsidP="000B39E2">
            <w:pPr>
              <w:pStyle w:val="TableParagraph"/>
              <w:numPr>
                <w:ilvl w:val="0"/>
                <w:numId w:val="35"/>
              </w:numPr>
              <w:tabs>
                <w:tab w:val="left" w:pos="224"/>
              </w:tabs>
              <w:spacing w:after="20" w:line="21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wskazuje przykłady oddziaływań elektro</w:t>
            </w:r>
            <w:r w:rsidR="00D80932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statycznych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otaczającej rzeczywistości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ich zastosowań (inne niż poznane na lekcji)</w:t>
            </w:r>
          </w:p>
          <w:p w14:paraId="021C61A5" w14:textId="77777777" w:rsidR="00A125EE" w:rsidRPr="0080186D" w:rsidRDefault="00A125EE" w:rsidP="000B39E2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budowę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zastosowanie maszyny elektrostatycznej</w:t>
            </w:r>
          </w:p>
          <w:p w14:paraId="15DABB34" w14:textId="77777777" w:rsidR="00A125EE" w:rsidRPr="0080186D" w:rsidRDefault="00A125EE" w:rsidP="000B39E2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porównuje oddziaływania elektrostaty</w:t>
            </w:r>
            <w:r w:rsidR="00D80932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czne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grawitacyjne</w:t>
            </w:r>
          </w:p>
          <w:p w14:paraId="034C7F95" w14:textId="77777777" w:rsidR="00A125EE" w:rsidRPr="0080186D" w:rsidRDefault="00A125EE" w:rsidP="000B39E2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wykazuje, że </w:t>
            </w:r>
            <w:r w:rsidRPr="00D80932">
              <w:rPr>
                <w:rFonts w:ascii="Cambria Math" w:hAnsi="Cambria Math"/>
                <w:sz w:val="17"/>
                <w:szCs w:val="17"/>
                <w:lang w:val="pl-PL"/>
              </w:rPr>
              <w:t>1 C</w:t>
            </w:r>
            <w:r w:rsidRPr="0080186D">
              <w:rPr>
                <w:sz w:val="17"/>
                <w:szCs w:val="17"/>
                <w:lang w:val="pl-PL"/>
              </w:rPr>
              <w:t xml:space="preserve"> jest bardzo dużym ładunkiem elektrycznym (zawiera </w:t>
            </w:r>
            <w:r w:rsidR="00D80932">
              <w:rPr>
                <w:sz w:val="17"/>
                <w:szCs w:val="17"/>
                <w:lang w:val="pl-PL"/>
              </w:rPr>
              <w:br/>
            </w:r>
            <w:r w:rsidRPr="00D80932">
              <w:rPr>
                <w:rFonts w:ascii="Cambria Math" w:hAnsi="Cambria Math"/>
                <w:sz w:val="17"/>
                <w:szCs w:val="17"/>
                <w:lang w:val="pl-PL"/>
              </w:rPr>
              <w:t>6,24</w:t>
            </w:r>
            <w:r w:rsidRPr="00D80932">
              <w:rPr>
                <w:rFonts w:ascii="Cambria Math" w:hAnsi="Cambria Math"/>
                <w:spacing w:val="-240"/>
                <w:sz w:val="17"/>
                <w:szCs w:val="17"/>
                <w:lang w:val="pl-PL"/>
              </w:rPr>
              <w:t xml:space="preserve"> ·</w:t>
            </w:r>
            <w:r w:rsidRPr="00D80932">
              <w:rPr>
                <w:rFonts w:ascii="Cambria Math" w:hAnsi="Cambria Math"/>
                <w:sz w:val="17"/>
                <w:szCs w:val="17"/>
                <w:lang w:val="pl-PL"/>
              </w:rPr>
              <w:t xml:space="preserve"> 10</w:t>
            </w:r>
            <w:r w:rsidRPr="00D80932">
              <w:rPr>
                <w:rFonts w:ascii="Cambria Math" w:hAnsi="Cambria Math"/>
                <w:position w:val="5"/>
                <w:sz w:val="12"/>
                <w:szCs w:val="12"/>
                <w:lang w:val="pl-PL"/>
              </w:rPr>
              <w:t>18</w:t>
            </w:r>
            <w:r w:rsidRPr="0080186D">
              <w:rPr>
                <w:position w:val="5"/>
                <w:sz w:val="17"/>
                <w:szCs w:val="17"/>
                <w:lang w:val="pl-PL"/>
              </w:rPr>
              <w:t xml:space="preserve"> </w:t>
            </w:r>
            <w:r w:rsidRPr="0080186D">
              <w:rPr>
                <w:sz w:val="17"/>
                <w:szCs w:val="17"/>
                <w:lang w:val="pl-PL"/>
              </w:rPr>
              <w:t xml:space="preserve">ładunków elementarnych: </w:t>
            </w:r>
            <w:r w:rsidR="00D80932">
              <w:rPr>
                <w:sz w:val="17"/>
                <w:szCs w:val="17"/>
                <w:lang w:val="pl-PL"/>
              </w:rPr>
              <w:br/>
            </w:r>
            <w:r w:rsidRPr="00D80932">
              <w:rPr>
                <w:rFonts w:ascii="Cambria Math" w:hAnsi="Cambria Math"/>
                <w:sz w:val="17"/>
                <w:szCs w:val="17"/>
                <w:lang w:val="pl-PL"/>
              </w:rPr>
              <w:t>1 C = 6,24 · 10</w:t>
            </w:r>
            <w:r w:rsidRPr="008909F2">
              <w:rPr>
                <w:rFonts w:ascii="Cambria Math" w:hAnsi="Cambria Math"/>
                <w:position w:val="5"/>
                <w:sz w:val="12"/>
                <w:szCs w:val="12"/>
                <w:lang w:val="pl-PL"/>
              </w:rPr>
              <w:t>18</w:t>
            </w:r>
            <w:r w:rsidRPr="0080186D">
              <w:rPr>
                <w:i/>
                <w:sz w:val="17"/>
                <w:szCs w:val="17"/>
                <w:lang w:val="pl-PL"/>
              </w:rPr>
              <w:t>e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  <w:p w14:paraId="28C71866" w14:textId="77777777" w:rsidR="00A125EE" w:rsidRPr="0080186D" w:rsidRDefault="0080186D" w:rsidP="000B39E2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jc w:val="both"/>
              <w:rPr>
                <w:sz w:val="17"/>
                <w:szCs w:val="17"/>
              </w:rPr>
            </w:pPr>
            <w:r w:rsidRPr="0080186D">
              <w:rPr>
                <w:position w:val="5"/>
                <w:sz w:val="12"/>
                <w:szCs w:val="17"/>
              </w:rPr>
              <w:t>R</w:t>
            </w:r>
            <w:proofErr w:type="spellStart"/>
            <w:r w:rsidR="00A125EE" w:rsidRPr="0080186D">
              <w:rPr>
                <w:sz w:val="17"/>
                <w:szCs w:val="17"/>
              </w:rPr>
              <w:t>analizuje</w:t>
            </w:r>
            <w:proofErr w:type="spellEnd"/>
            <w:r w:rsidR="00A125EE" w:rsidRPr="0080186D">
              <w:rPr>
                <w:sz w:val="17"/>
                <w:szCs w:val="17"/>
              </w:rPr>
              <w:t xml:space="preserve"> </w:t>
            </w:r>
            <w:proofErr w:type="spellStart"/>
            <w:r w:rsidR="00A125EE" w:rsidRPr="0080186D">
              <w:rPr>
                <w:sz w:val="17"/>
                <w:szCs w:val="17"/>
              </w:rPr>
              <w:t>tzw</w:t>
            </w:r>
            <w:proofErr w:type="spellEnd"/>
            <w:r w:rsidR="00A125EE" w:rsidRPr="0080186D">
              <w:rPr>
                <w:sz w:val="17"/>
                <w:szCs w:val="17"/>
              </w:rPr>
              <w:t xml:space="preserve">. </w:t>
            </w:r>
            <w:proofErr w:type="spellStart"/>
            <w:r w:rsidR="00A125EE" w:rsidRPr="0080186D">
              <w:rPr>
                <w:sz w:val="17"/>
                <w:szCs w:val="17"/>
              </w:rPr>
              <w:t>szereg</w:t>
            </w:r>
            <w:proofErr w:type="spellEnd"/>
            <w:r w:rsidR="00A125EE" w:rsidRPr="0080186D">
              <w:rPr>
                <w:sz w:val="17"/>
                <w:szCs w:val="17"/>
              </w:rPr>
              <w:t xml:space="preserve"> </w:t>
            </w:r>
            <w:proofErr w:type="spellStart"/>
            <w:r w:rsidR="00A125EE" w:rsidRPr="0080186D">
              <w:rPr>
                <w:sz w:val="17"/>
                <w:szCs w:val="17"/>
              </w:rPr>
              <w:t>tryboelektryczny</w:t>
            </w:r>
            <w:proofErr w:type="spellEnd"/>
          </w:p>
          <w:p w14:paraId="78FFCD68" w14:textId="5F62DA7C" w:rsidR="00A125EE" w:rsidRPr="0080186D" w:rsidRDefault="00A125EE" w:rsidP="000B39E2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rozwiązuje zadania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wykorzystaniem zależności, że każdy ładunek elektryczny jest wielokrotnością ładunku elementarne</w:t>
            </w:r>
            <w:r w:rsidR="00D80932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go; przelicza podwielokrotności, przepro</w:t>
            </w:r>
            <w:r w:rsidR="00D80932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wadza obliczenia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 xml:space="preserve">zapisuje wynik </w:t>
            </w:r>
            <w:r w:rsidR="00E0228A" w:rsidRPr="00E0228A">
              <w:rPr>
                <w:sz w:val="17"/>
                <w:szCs w:val="17"/>
                <w:lang w:val="pl-PL"/>
              </w:rPr>
              <w:t>zaokrąglony do zadanej liczby cyfr znaczących</w:t>
            </w:r>
          </w:p>
          <w:p w14:paraId="08780326" w14:textId="77777777" w:rsidR="00A125EE" w:rsidRPr="0080186D" w:rsidRDefault="00A125EE" w:rsidP="000B39E2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elektronów swobodnych; wykazuje, że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metalach znajdują się elektrony swobodne,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a</w:t>
            </w:r>
            <w:r w:rsidR="00D80932">
              <w:rPr>
                <w:sz w:val="17"/>
                <w:szCs w:val="17"/>
                <w:lang w:val="pl-PL"/>
              </w:rPr>
              <w:t> </w:t>
            </w:r>
            <w:r w:rsidR="0080186D" w:rsidRPr="0080186D">
              <w:rPr>
                <w:sz w:val="17"/>
                <w:szCs w:val="17"/>
                <w:lang w:val="pl-PL"/>
              </w:rPr>
              <w:t>w </w:t>
            </w:r>
            <w:r w:rsidRPr="0080186D">
              <w:rPr>
                <w:sz w:val="17"/>
                <w:szCs w:val="17"/>
                <w:lang w:val="pl-PL"/>
              </w:rPr>
              <w:t>izo</w:t>
            </w:r>
            <w:r w:rsidR="00D80932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latorach elektrony są związane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atoma</w:t>
            </w:r>
            <w:r w:rsidR="00D80932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mi; na tej podstawie uzasadnia podział substancji na przewodniki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izolatory</w:t>
            </w:r>
          </w:p>
          <w:p w14:paraId="7F1D7FB9" w14:textId="77777777" w:rsidR="00A125EE" w:rsidRPr="0080186D" w:rsidRDefault="00A125EE" w:rsidP="000B39E2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wyjaśnia wyniki obserwacji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przeprowadzo</w:t>
            </w:r>
            <w:r w:rsidR="00D80932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nych doświadczeń związanych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elektry</w:t>
            </w:r>
            <w:r w:rsidR="00D80932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zowaniem przewodników; uzasadnia na przykładach, że przewodnik można naelektryzować wtedy, gdy odizoluje się go od ziemi</w:t>
            </w:r>
          </w:p>
          <w:p w14:paraId="29B9E1E1" w14:textId="77777777" w:rsidR="00A125EE" w:rsidRPr="0080186D" w:rsidRDefault="00A125EE" w:rsidP="00173924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wyjaśnia, na czym polega uziemienie ciała naelektryzowanego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zobojętnienie zgromadzonego na nim ładunku elektrycznego</w:t>
            </w:r>
          </w:p>
          <w:p w14:paraId="5B1B5060" w14:textId="77777777" w:rsidR="00A125EE" w:rsidRPr="0080186D" w:rsidRDefault="00A125EE" w:rsidP="00173924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działanie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zastosowanie pioruno</w:t>
            </w:r>
            <w:r w:rsidR="00D80932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chronu</w:t>
            </w:r>
          </w:p>
          <w:p w14:paraId="41E75255" w14:textId="77777777" w:rsidR="00A125EE" w:rsidRPr="0080186D" w:rsidRDefault="00A125EE" w:rsidP="00173924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20" w:lineRule="exact"/>
              <w:ind w:left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projektuje</w:t>
            </w:r>
            <w:proofErr w:type="spellEnd"/>
            <w:r w:rsidR="005019FC" w:rsidRPr="0080186D">
              <w:rPr>
                <w:sz w:val="17"/>
                <w:szCs w:val="17"/>
              </w:rPr>
              <w:t xml:space="preserve"> </w:t>
            </w:r>
            <w:proofErr w:type="spellStart"/>
            <w:r w:rsidR="005019FC" w:rsidRPr="0080186D">
              <w:rPr>
                <w:sz w:val="17"/>
                <w:szCs w:val="17"/>
              </w:rPr>
              <w:t>i</w:t>
            </w:r>
            <w:proofErr w:type="spellEnd"/>
            <w:r w:rsidR="005019FC" w:rsidRPr="0080186D">
              <w:rPr>
                <w:sz w:val="17"/>
                <w:szCs w:val="17"/>
              </w:rPr>
              <w:t> </w:t>
            </w:r>
            <w:proofErr w:type="spellStart"/>
            <w:r w:rsidRPr="0080186D">
              <w:rPr>
                <w:sz w:val="17"/>
                <w:szCs w:val="17"/>
              </w:rPr>
              <w:t>przeprowadza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624E7073" w14:textId="77777777" w:rsidR="00A125EE" w:rsidRPr="0080186D" w:rsidRDefault="00A125EE" w:rsidP="00173924">
            <w:pPr>
              <w:pStyle w:val="TableParagraph"/>
              <w:numPr>
                <w:ilvl w:val="2"/>
                <w:numId w:val="44"/>
              </w:numPr>
              <w:tabs>
                <w:tab w:val="left" w:pos="392"/>
              </w:tabs>
              <w:spacing w:after="20" w:line="220" w:lineRule="exact"/>
              <w:ind w:left="34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doświadczenie ilustrujące właściwości ciał naelektryzowanych,</w:t>
            </w:r>
          </w:p>
          <w:p w14:paraId="763CE95B" w14:textId="77777777" w:rsidR="00D80932" w:rsidRDefault="00A125EE" w:rsidP="00173924">
            <w:pPr>
              <w:pStyle w:val="TableParagraph"/>
              <w:numPr>
                <w:ilvl w:val="2"/>
                <w:numId w:val="44"/>
              </w:numPr>
              <w:tabs>
                <w:tab w:val="left" w:pos="392"/>
              </w:tabs>
              <w:spacing w:after="20" w:line="220" w:lineRule="exact"/>
              <w:ind w:left="34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doświadczenie ilustrujące skutki indukcji elektrostatycznej,</w:t>
            </w:r>
          </w:p>
          <w:p w14:paraId="19D13262" w14:textId="77777777" w:rsidR="00A125EE" w:rsidRPr="00D80932" w:rsidRDefault="00A125EE" w:rsidP="00173924">
            <w:pPr>
              <w:pStyle w:val="TableParagraph"/>
              <w:tabs>
                <w:tab w:val="left" w:pos="392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D80932">
              <w:rPr>
                <w:sz w:val="17"/>
                <w:szCs w:val="17"/>
                <w:lang w:val="pl-PL"/>
              </w:rPr>
              <w:t>krytycznie ocenia ich wyniki; wskazuje czynniki istotne</w:t>
            </w:r>
            <w:r w:rsidR="005019FC" w:rsidRPr="00D80932">
              <w:rPr>
                <w:sz w:val="17"/>
                <w:szCs w:val="17"/>
                <w:lang w:val="pl-PL"/>
              </w:rPr>
              <w:t xml:space="preserve"> i </w:t>
            </w:r>
            <w:r w:rsidRPr="00D80932">
              <w:rPr>
                <w:sz w:val="17"/>
                <w:szCs w:val="17"/>
                <w:lang w:val="pl-PL"/>
              </w:rPr>
              <w:t>nieistotne dla wyników doświadczeń; formułuje wnioski na podstawie wyników doświadczeń</w:t>
            </w:r>
          </w:p>
          <w:p w14:paraId="0986A9DA" w14:textId="77777777" w:rsidR="00A125EE" w:rsidRPr="0080186D" w:rsidRDefault="00A125EE" w:rsidP="00173924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20" w:lineRule="exact"/>
              <w:ind w:left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bardziej złożone, ale typowe,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Elektrostatyka</w:t>
            </w:r>
          </w:p>
          <w:p w14:paraId="0E2ED848" w14:textId="77777777" w:rsidR="00A125EE" w:rsidRPr="0080186D" w:rsidRDefault="00A125EE" w:rsidP="00173924">
            <w:pPr>
              <w:pStyle w:val="TableParagraph"/>
              <w:numPr>
                <w:ilvl w:val="0"/>
                <w:numId w:val="35"/>
              </w:numPr>
              <w:tabs>
                <w:tab w:val="left" w:pos="224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informacjami pochodzącymi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 xml:space="preserve">analizy przeczytanych tekstów (w tym popularnonaukowych) dotyczących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Elektrostatyka </w:t>
            </w:r>
            <w:r w:rsidRPr="0080186D">
              <w:rPr>
                <w:sz w:val="17"/>
                <w:szCs w:val="17"/>
                <w:lang w:val="pl-PL"/>
              </w:rPr>
              <w:t>(w</w:t>
            </w:r>
            <w:r w:rsidR="00D80932">
              <w:rPr>
                <w:sz w:val="17"/>
                <w:szCs w:val="17"/>
                <w:lang w:val="pl-PL"/>
              </w:rPr>
              <w:t> </w:t>
            </w:r>
            <w:r w:rsidRPr="0080186D">
              <w:rPr>
                <w:sz w:val="17"/>
                <w:szCs w:val="17"/>
                <w:lang w:val="pl-PL"/>
              </w:rPr>
              <w:t xml:space="preserve">szczególności tekstu: </w:t>
            </w:r>
            <w:r w:rsidRPr="0080186D">
              <w:rPr>
                <w:i/>
                <w:sz w:val="17"/>
                <w:szCs w:val="17"/>
                <w:lang w:val="pl-PL"/>
              </w:rPr>
              <w:t>Gdzie wykorzystuje się elektryzowanie ciał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62BEB98" w14:textId="77777777" w:rsidR="008973ED" w:rsidRPr="0080186D" w:rsidRDefault="008973ED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14:paraId="4DF9EADA" w14:textId="77777777" w:rsidR="00A125EE" w:rsidRDefault="0080186D" w:rsidP="0080186D">
            <w:pPr>
              <w:pStyle w:val="TableParagraph"/>
              <w:numPr>
                <w:ilvl w:val="0"/>
                <w:numId w:val="34"/>
              </w:numPr>
              <w:tabs>
                <w:tab w:val="left" w:pos="224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="008973ED" w:rsidRPr="0080186D">
              <w:rPr>
                <w:sz w:val="17"/>
                <w:szCs w:val="17"/>
                <w:lang w:val="pl-PL"/>
              </w:rPr>
              <w:t>posługuje się pojęciem dipolu elektrycznego do wyjaśnienia skutków indukcji elektrostatycznej</w:t>
            </w:r>
          </w:p>
          <w:p w14:paraId="07B395B9" w14:textId="77777777" w:rsidR="00D80932" w:rsidRPr="00D80932" w:rsidRDefault="00D80932" w:rsidP="0080186D">
            <w:pPr>
              <w:pStyle w:val="TableParagraph"/>
              <w:numPr>
                <w:ilvl w:val="0"/>
                <w:numId w:val="34"/>
              </w:numPr>
              <w:tabs>
                <w:tab w:val="left" w:pos="224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sz w:val="17"/>
                <w:szCs w:val="17"/>
                <w:lang w:val="pl-PL"/>
              </w:rPr>
              <w:t xml:space="preserve">realizuje własny projekt dotyczący treści rozdziału </w:t>
            </w:r>
            <w:r>
              <w:rPr>
                <w:i/>
                <w:sz w:val="17"/>
                <w:szCs w:val="17"/>
                <w:lang w:val="pl-PL"/>
              </w:rPr>
              <w:t>Elektrostatyka</w:t>
            </w:r>
          </w:p>
          <w:p w14:paraId="0F839C99" w14:textId="77777777" w:rsidR="00D80932" w:rsidRPr="0080186D" w:rsidRDefault="00D80932" w:rsidP="0080186D">
            <w:pPr>
              <w:pStyle w:val="TableParagraph"/>
              <w:numPr>
                <w:ilvl w:val="0"/>
                <w:numId w:val="34"/>
              </w:numPr>
              <w:tabs>
                <w:tab w:val="left" w:pos="224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sz w:val="17"/>
                <w:szCs w:val="17"/>
                <w:lang w:val="pl-PL"/>
              </w:rPr>
              <w:t xml:space="preserve">rozwiązuje zadania złożone, nietypowe, dotyczące treści rozdziału </w:t>
            </w:r>
            <w:r>
              <w:rPr>
                <w:i/>
                <w:sz w:val="17"/>
                <w:szCs w:val="17"/>
                <w:lang w:val="pl-PL"/>
              </w:rPr>
              <w:t>Elektrostatyka</w:t>
            </w:r>
          </w:p>
        </w:tc>
      </w:tr>
      <w:tr w:rsidR="00A125EE" w:rsidRPr="0080186D" w14:paraId="75FF105E" w14:textId="77777777" w:rsidTr="00DB7AA3">
        <w:trPr>
          <w:jc w:val="center"/>
        </w:trPr>
        <w:tc>
          <w:tcPr>
            <w:tcW w:w="0" w:type="auto"/>
            <w:gridSpan w:val="4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7D064E84" w14:textId="77777777" w:rsidR="00A125EE" w:rsidRPr="0080186D" w:rsidRDefault="00A125EE" w:rsidP="0080186D"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sz w:val="17"/>
                <w:szCs w:val="17"/>
              </w:rPr>
              <w:t>II. PRĄD ELEKTRYCZNY</w:t>
            </w:r>
          </w:p>
        </w:tc>
      </w:tr>
      <w:tr w:rsidR="006C5765" w:rsidRPr="0080186D" w14:paraId="78D68D43" w14:textId="77777777" w:rsidTr="008909F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</w:tcBorders>
            <w:shd w:val="clear" w:color="auto" w:fill="FDFAF1"/>
          </w:tcPr>
          <w:p w14:paraId="5523CE13" w14:textId="77777777" w:rsidR="006C5765" w:rsidRPr="0080186D" w:rsidRDefault="006C5765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Uczeń:</w:t>
            </w:r>
          </w:p>
          <w:p w14:paraId="59A58658" w14:textId="77777777" w:rsidR="006C5765" w:rsidRPr="0080186D" w:rsidRDefault="006C5765" w:rsidP="00173924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0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określa umowny kierunek przepływu prądu elektrycznego</w:t>
            </w:r>
          </w:p>
          <w:p w14:paraId="3E1FB6D6" w14:textId="77777777" w:rsidR="006C5765" w:rsidRPr="0080186D" w:rsidRDefault="006C5765" w:rsidP="00173924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0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lastRenderedPageBreak/>
              <w:t>przeprowadza doświadczenie modelowe ilustrujące, czym jest natężenie prądu, korzystając z jego opisu</w:t>
            </w:r>
          </w:p>
          <w:p w14:paraId="61B5F38D" w14:textId="77777777" w:rsidR="006C5765" w:rsidRPr="0080186D" w:rsidRDefault="006C5765" w:rsidP="00173924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0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natężenia prądu wraz z jego jednostką (</w:t>
            </w:r>
            <w:r w:rsidRPr="00173924">
              <w:rPr>
                <w:rFonts w:ascii="Cambria Math" w:hAnsi="Cambria Math"/>
                <w:sz w:val="17"/>
                <w:szCs w:val="17"/>
                <w:lang w:val="pl-PL"/>
              </w:rPr>
              <w:t>1 A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  <w:p w14:paraId="1C4D50D3" w14:textId="77777777" w:rsidR="006C5765" w:rsidRPr="0080186D" w:rsidRDefault="006C5765" w:rsidP="00D47E02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obwodu elektrycznego; podaje warunki przepływu prądu elektrycznego w obwodzie elektrycznym</w:t>
            </w:r>
          </w:p>
          <w:p w14:paraId="5D227801" w14:textId="77777777" w:rsidR="006C5765" w:rsidRPr="0080186D" w:rsidRDefault="006C5765" w:rsidP="00D47E02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wymienia elementy prostego obwo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du elektrycznego: źródło energii elektrycznej, odbiornik (np. żarówka, opornik), przewody, wyłącznik, mierniki (amperomierz, woltomierz); rozróżnia symbole graficzne tych elementów</w:t>
            </w:r>
          </w:p>
          <w:p w14:paraId="0E62B7E6" w14:textId="77777777" w:rsidR="006C5765" w:rsidRPr="0080186D" w:rsidRDefault="006C5765" w:rsidP="00D47E02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wymienia przyrządy służące do pomiaru napięcia elektrycznego i natężenia prądu elektrycznego; wyjaśnia, jak włącza się je do obwodu elektrycznego (ampero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mierz szeregowo, woltomierz równolegle)</w:t>
            </w:r>
          </w:p>
          <w:p w14:paraId="7C35BDDB" w14:textId="77777777" w:rsidR="006C5765" w:rsidRPr="0080186D" w:rsidRDefault="006C5765" w:rsidP="00D47E02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wymienia formy energii, na jakie jest zamieniana energia elektryczna; wymienia źródła energii elektrycznej i odbiorniki; podaje ich przykłady</w:t>
            </w:r>
          </w:p>
          <w:p w14:paraId="34C16974" w14:textId="77777777" w:rsidR="006C5765" w:rsidRPr="00D365F8" w:rsidRDefault="006C5765" w:rsidP="00D47E02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highlight w:val="lightGray"/>
                <w:lang w:val="pl-PL"/>
              </w:rPr>
            </w:pPr>
            <w:r w:rsidRPr="00D365F8">
              <w:rPr>
                <w:sz w:val="17"/>
                <w:szCs w:val="17"/>
                <w:highlight w:val="lightGray"/>
                <w:lang w:val="pl-PL"/>
              </w:rPr>
              <w:t>wyjaśnia, na czym polega zwarcie; opisuje rolę izolacji i bezpieczników przeciążeniowych w domowej sieci elektrycznej</w:t>
            </w:r>
          </w:p>
          <w:p w14:paraId="7AF75A62" w14:textId="77777777" w:rsidR="006C5765" w:rsidRPr="0080186D" w:rsidRDefault="006C5765" w:rsidP="00D47E02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D365F8">
              <w:rPr>
                <w:sz w:val="17"/>
                <w:szCs w:val="17"/>
                <w:highlight w:val="lightGray"/>
                <w:lang w:val="pl-PL"/>
              </w:rPr>
              <w:t>opisuje warunki bezpiecznego korzystania z energii elektrycznej</w:t>
            </w:r>
          </w:p>
          <w:p w14:paraId="7E535A3C" w14:textId="77777777" w:rsidR="006C5765" w:rsidRPr="0080186D" w:rsidRDefault="006C5765" w:rsidP="00D47E02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wyodrębnia z tekstów, tabel i rysunków informacje kluczowe dla opisywanego zjawiska lub problemu</w:t>
            </w:r>
          </w:p>
          <w:p w14:paraId="5EB99AB8" w14:textId="77777777" w:rsidR="006C5765" w:rsidRPr="0080186D" w:rsidRDefault="006C5765" w:rsidP="00D47E02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rozpoznaje zależność rosnącą bądź malejącą na podstawie danych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z tabeli lub na podstawie wykresu</w:t>
            </w:r>
          </w:p>
          <w:p w14:paraId="1171667A" w14:textId="77777777" w:rsidR="006C5765" w:rsidRPr="0080186D" w:rsidRDefault="006C5765" w:rsidP="00D47E02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współpracuje w zespole podczas przeprowadzania obserwacji i do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świadczeń, przestrzegając zasad bezpieczeństwa</w:t>
            </w:r>
          </w:p>
          <w:p w14:paraId="467523CC" w14:textId="77777777" w:rsidR="006C5765" w:rsidRPr="0080186D" w:rsidRDefault="006C5765" w:rsidP="006A1949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/>
              <w:ind w:left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(bardzo łatwe) zadania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Prąd elektryczny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</w:tcBorders>
            <w:shd w:val="clear" w:color="auto" w:fill="FDFAF1"/>
          </w:tcPr>
          <w:p w14:paraId="16EB1BE8" w14:textId="77777777" w:rsidR="006C5765" w:rsidRPr="0080186D" w:rsidRDefault="006C5765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14:paraId="549A621B" w14:textId="77777777" w:rsidR="006C5765" w:rsidRPr="0080186D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0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posługuje się pojęciem napięcia elektrycznego jako wielkości określającej </w:t>
            </w:r>
            <w:r w:rsidRPr="0080186D">
              <w:rPr>
                <w:sz w:val="17"/>
                <w:szCs w:val="17"/>
                <w:lang w:val="pl-PL"/>
              </w:rPr>
              <w:t>ilość energii potrzebnej do przeniesienia jednostkowego ładunku w obwodzie; stosuje jednostkę napięcia (</w:t>
            </w:r>
            <w:r w:rsidRPr="00173924">
              <w:rPr>
                <w:rFonts w:ascii="Cambria Math" w:hAnsi="Cambria Math"/>
                <w:sz w:val="17"/>
                <w:szCs w:val="17"/>
                <w:lang w:val="pl-PL"/>
              </w:rPr>
              <w:t>1 V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  <w:p w14:paraId="41B282F2" w14:textId="77777777" w:rsidR="006C5765" w:rsidRPr="0080186D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0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przepływ prądu w obwodach jako ruch elektronów swobodnych albo jonów w przewodnikach</w:t>
            </w:r>
          </w:p>
          <w:p w14:paraId="78564F48" w14:textId="77777777" w:rsidR="006C5765" w:rsidRPr="0080186D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stosuje w obliczeniach związek między natężeniem prądu a ładunkiem i czasem jego przepływu przez poprzeczny przekrój przewodnika</w:t>
            </w:r>
          </w:p>
          <w:p w14:paraId="222C8767" w14:textId="77777777" w:rsidR="006C5765" w:rsidRPr="006C5765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spacing w:val="-8"/>
                <w:sz w:val="17"/>
                <w:szCs w:val="17"/>
                <w:lang w:val="pl-PL"/>
              </w:rPr>
            </w:pPr>
            <w:r w:rsidRPr="006C5765">
              <w:rPr>
                <w:spacing w:val="-8"/>
                <w:sz w:val="17"/>
                <w:szCs w:val="17"/>
                <w:lang w:val="pl-PL"/>
              </w:rPr>
              <w:t>rozróżnia sposoby łączenia elementów obwodu elektrycznego: szeregowy i równoległy</w:t>
            </w:r>
          </w:p>
          <w:p w14:paraId="215332D7" w14:textId="77777777" w:rsidR="006C5765" w:rsidRPr="0080186D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rysuje schematy obwodów elektrycznych składających się z jednego źródła energii, jednego odbiornika, mierników i wyłączni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ków; posługuje się symbolami graficznymi tych elementów</w:t>
            </w:r>
          </w:p>
          <w:p w14:paraId="0FD23355" w14:textId="77777777" w:rsidR="006C5765" w:rsidRPr="0080186D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oporu elektry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cznego jako własnością przewodnika; posługuje się jednostką oporu (</w:t>
            </w:r>
            <w:r w:rsidRPr="00173924">
              <w:rPr>
                <w:rFonts w:ascii="Cambria Math" w:hAnsi="Cambria Math"/>
                <w:sz w:val="17"/>
                <w:szCs w:val="17"/>
                <w:lang w:val="pl-PL"/>
              </w:rPr>
              <w:t xml:space="preserve">1 </w:t>
            </w:r>
            <w:r w:rsidRPr="00173924">
              <w:rPr>
                <w:rFonts w:ascii="Cambria Math" w:hAnsi="Cambria Math"/>
                <w:sz w:val="17"/>
                <w:szCs w:val="17"/>
              </w:rPr>
              <w:t>Ω</w:t>
            </w:r>
            <w:r w:rsidRPr="0080186D">
              <w:rPr>
                <w:sz w:val="17"/>
                <w:szCs w:val="17"/>
                <w:lang w:val="pl-PL"/>
              </w:rPr>
              <w:t>).</w:t>
            </w:r>
          </w:p>
          <w:p w14:paraId="0E07F376" w14:textId="77777777" w:rsidR="006C5765" w:rsidRPr="0080186D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stosuje w obliczeniach związek między napięciem a natężeniem prądu i oporem elektrycznym</w:t>
            </w:r>
          </w:p>
          <w:p w14:paraId="6213B674" w14:textId="77777777" w:rsidR="006C5765" w:rsidRPr="0080186D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pracy i mocy prądu elektrycznego wraz z ich jednostkami; stosuje w obliczeniach związek między tymi wielkościami oraz wzory na pracę i moc prądu elektrycznego</w:t>
            </w:r>
          </w:p>
          <w:p w14:paraId="4E14DDD5" w14:textId="77777777" w:rsidR="006C5765" w:rsidRPr="00173924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spacing w:val="-10"/>
                <w:sz w:val="17"/>
                <w:szCs w:val="17"/>
                <w:lang w:val="pl-PL"/>
              </w:rPr>
            </w:pPr>
            <w:r w:rsidRPr="00173924">
              <w:rPr>
                <w:spacing w:val="-10"/>
                <w:sz w:val="17"/>
                <w:szCs w:val="17"/>
                <w:lang w:val="pl-PL"/>
              </w:rPr>
              <w:t>posługuje się pojęciem mocy znamionowej; analizuje i porównuje dane na tabliczkach znamionowych różnych urządzeń elektrycznych</w:t>
            </w:r>
          </w:p>
          <w:p w14:paraId="118F1DCE" w14:textId="77777777" w:rsidR="006C5765" w:rsidRPr="00173924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spacing w:val="-8"/>
                <w:sz w:val="17"/>
                <w:szCs w:val="17"/>
                <w:lang w:val="pl-PL"/>
              </w:rPr>
            </w:pPr>
            <w:r w:rsidRPr="00173924">
              <w:rPr>
                <w:spacing w:val="-8"/>
                <w:sz w:val="17"/>
                <w:szCs w:val="17"/>
                <w:lang w:val="pl-PL"/>
              </w:rPr>
              <w:t>wyjaśnia różnicę między prądem stałym i przemiennym; wskazuje baterię, akumulator i zasilacz jako źródła stałego napięcia; odróżnia to napięcie od napięcia w przewodach doprowadzających prąd do mieszkań</w:t>
            </w:r>
          </w:p>
          <w:p w14:paraId="3A77311E" w14:textId="77777777" w:rsidR="006C5765" w:rsidRPr="00D365F8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sz w:val="17"/>
                <w:szCs w:val="17"/>
                <w:highlight w:val="lightGray"/>
                <w:lang w:val="pl-PL"/>
              </w:rPr>
            </w:pPr>
            <w:r w:rsidRPr="00D365F8">
              <w:rPr>
                <w:sz w:val="17"/>
                <w:szCs w:val="17"/>
                <w:highlight w:val="lightGray"/>
                <w:lang w:val="pl-PL"/>
              </w:rPr>
              <w:t>opisuje skutki działania prądu na organizm człowieka i inne organizmy żywe; wskazuje zagrożenia porażeniem prądem elektry-</w:t>
            </w:r>
            <w:r w:rsidRPr="00D365F8">
              <w:rPr>
                <w:sz w:val="17"/>
                <w:szCs w:val="17"/>
                <w:highlight w:val="lightGray"/>
                <w:lang w:val="pl-PL"/>
              </w:rPr>
              <w:lastRenderedPageBreak/>
              <w:t>cznym; podaje podstawowe zasady udzie- lania pierwszej pomocy</w:t>
            </w:r>
          </w:p>
          <w:p w14:paraId="773D6CDE" w14:textId="77777777" w:rsidR="006C5765" w:rsidRPr="0080186D" w:rsidRDefault="006C5765" w:rsidP="006A1949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przeprowadza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doświadczenia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0A866F2C" w14:textId="77777777" w:rsidR="006C5765" w:rsidRPr="0080186D" w:rsidRDefault="006C5765" w:rsidP="006C5765">
            <w:pPr>
              <w:pStyle w:val="TableParagraph"/>
              <w:numPr>
                <w:ilvl w:val="1"/>
                <w:numId w:val="45"/>
              </w:numPr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doświadczenie wykazujące przepływ ładunków przez przewodniki,</w:t>
            </w:r>
          </w:p>
          <w:p w14:paraId="62639B76" w14:textId="77777777" w:rsidR="006C5765" w:rsidRPr="0080186D" w:rsidRDefault="006C5765" w:rsidP="006C5765">
            <w:pPr>
              <w:pStyle w:val="TableParagraph"/>
              <w:numPr>
                <w:ilvl w:val="1"/>
                <w:numId w:val="45"/>
              </w:numPr>
              <w:tabs>
                <w:tab w:val="left" w:pos="393"/>
              </w:tabs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łączy według podanego schematu obwód elektryczny składający się ze źródła (baterii), odbiornika (żarówki), amperomierza i woltomierza,</w:t>
            </w:r>
          </w:p>
          <w:p w14:paraId="224FEBB7" w14:textId="77777777" w:rsidR="006C5765" w:rsidRPr="0080186D" w:rsidRDefault="006C5765" w:rsidP="006C5765">
            <w:pPr>
              <w:pStyle w:val="TableParagraph"/>
              <w:numPr>
                <w:ilvl w:val="1"/>
                <w:numId w:val="45"/>
              </w:numPr>
              <w:tabs>
                <w:tab w:val="left" w:pos="393"/>
              </w:tabs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bada zależność natężenia prądu od rodzaju odbiornika (żarówki) przy tym samym napięciu oraz zależność oporu elektrycznego przewodnika od jego długości, pola przekroju poprzecznego i rodzaju materiału, z jakiego jest wykonany,</w:t>
            </w:r>
          </w:p>
          <w:p w14:paraId="6F1289E5" w14:textId="77777777" w:rsidR="006C5765" w:rsidRDefault="006C5765" w:rsidP="006C5765">
            <w:pPr>
              <w:pStyle w:val="TableParagraph"/>
              <w:numPr>
                <w:ilvl w:val="1"/>
                <w:numId w:val="45"/>
              </w:numPr>
              <w:tabs>
                <w:tab w:val="left" w:pos="393"/>
              </w:tabs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wyznacza moc żarówki zasilanej z baterii za pomocą woltomierza i amperomierza,</w:t>
            </w:r>
          </w:p>
          <w:p w14:paraId="3540FBCC" w14:textId="3816D94C" w:rsidR="006C5765" w:rsidRPr="006C5765" w:rsidRDefault="006C5765" w:rsidP="006C5765">
            <w:pPr>
              <w:pStyle w:val="TableParagraph"/>
              <w:tabs>
                <w:tab w:val="left" w:pos="39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6C5765">
              <w:rPr>
                <w:sz w:val="17"/>
                <w:szCs w:val="17"/>
                <w:lang w:val="pl-PL"/>
              </w:rPr>
              <w:t>korzystając z ich opisów i przestrzegając zasad bezpieczeństwa; odczytuje wskazania mierników; opisuje przebieg przeprowadzonego doświadczenia (wyróż</w:t>
            </w:r>
            <w:r w:rsidR="00D47E02">
              <w:rPr>
                <w:sz w:val="17"/>
                <w:szCs w:val="17"/>
                <w:lang w:val="pl-PL"/>
              </w:rPr>
              <w:t>-</w:t>
            </w:r>
            <w:r w:rsidRPr="006C5765">
              <w:rPr>
                <w:sz w:val="17"/>
                <w:szCs w:val="17"/>
                <w:lang w:val="pl-PL"/>
              </w:rPr>
              <w:t xml:space="preserve">nia kluczowe kroki i sposób postępowania, wskazuje rolę użytych przyrządów, przedstawia wyniki doświadczenia lub przeprowadza obliczenia i zapisuje wynik </w:t>
            </w:r>
            <w:r w:rsidR="00E0228A" w:rsidRPr="00E0228A">
              <w:rPr>
                <w:sz w:val="17"/>
                <w:szCs w:val="17"/>
                <w:lang w:val="pl-PL"/>
              </w:rPr>
              <w:t>zaokrąglony do zadanej liczby cyfr znaczących</w:t>
            </w:r>
            <w:r w:rsidRPr="006C5765">
              <w:rPr>
                <w:sz w:val="17"/>
                <w:szCs w:val="17"/>
                <w:lang w:val="pl-PL"/>
              </w:rPr>
              <w:t>, formułuje wnioski na podstawie tych wyników)</w:t>
            </w:r>
          </w:p>
          <w:p w14:paraId="19088047" w14:textId="5C6EFBEB" w:rsidR="006C5765" w:rsidRPr="0080186D" w:rsidRDefault="006C5765" w:rsidP="006A1949">
            <w:pPr>
              <w:pStyle w:val="TableParagraph"/>
              <w:numPr>
                <w:ilvl w:val="0"/>
                <w:numId w:val="24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zadania (lub problemy)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Prąd elektryczny </w:t>
            </w:r>
            <w:r w:rsidRPr="0080186D">
              <w:rPr>
                <w:sz w:val="17"/>
                <w:szCs w:val="17"/>
                <w:lang w:val="pl-PL"/>
              </w:rPr>
              <w:t xml:space="preserve">(rozpoznaje proporcjonalność prostą na podstawie wykresu, przelicza wielokrotności i podwielokrotności oraz jednostki czasu, przeprowadza obliczenia i zapisuje wynik </w:t>
            </w:r>
            <w:r w:rsidR="00E0228A" w:rsidRPr="00E0228A">
              <w:rPr>
                <w:sz w:val="17"/>
                <w:szCs w:val="17"/>
                <w:lang w:val="pl-PL"/>
              </w:rPr>
              <w:t>zaokrąglony do zadanej liczby cyfr znaczących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right w:val="single" w:sz="4" w:space="0" w:color="C9C9C9" w:themeColor="accent3" w:themeTint="99"/>
            </w:tcBorders>
            <w:shd w:val="clear" w:color="auto" w:fill="FDFAF1"/>
          </w:tcPr>
          <w:p w14:paraId="762DDBFC" w14:textId="77777777" w:rsidR="006C5765" w:rsidRPr="0080186D" w:rsidRDefault="006C5765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14:paraId="585D5B97" w14:textId="77777777" w:rsidR="006C5765" w:rsidRPr="0080186D" w:rsidRDefault="006C5765" w:rsidP="00D47E02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0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porównuje oddziaływania elektro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statyczne i grawitacyjne</w:t>
            </w:r>
          </w:p>
          <w:p w14:paraId="108F923D" w14:textId="77777777" w:rsidR="006C5765" w:rsidRPr="0080186D" w:rsidRDefault="006C5765" w:rsidP="00D47E02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0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>porównuje ruch swobodnych elektronów w przewodniku z ruchem elektronów wtedy, gdy do końców przewodnika podłączymy źródło napięcia</w:t>
            </w:r>
          </w:p>
          <w:p w14:paraId="6EE9F497" w14:textId="77777777" w:rsidR="006C5765" w:rsidRPr="0080186D" w:rsidRDefault="006C5765" w:rsidP="00D47E02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0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>rozróżnia węzły i gałęzie; wskazuje je w obwodzie elektrycznym</w:t>
            </w:r>
          </w:p>
          <w:p w14:paraId="20593B2B" w14:textId="40C6D4B7" w:rsidR="006C5765" w:rsidRPr="0080186D" w:rsidRDefault="006C5765" w:rsidP="000B39E2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doświadczalnie wyznacza opór przewodnika przez pomiary napięcia na jego końcach oraz natężenia płynącego przezeń prądu; zapisuje wyniki pomiarów wraz z ich jednostkami, z uwzględnieniem informacji o niepewności; przeprowadza obliczenia i zapisuje wynik </w:t>
            </w:r>
            <w:r w:rsidR="00E0228A" w:rsidRPr="00E0228A">
              <w:rPr>
                <w:sz w:val="17"/>
                <w:szCs w:val="17"/>
                <w:lang w:val="pl-PL"/>
              </w:rPr>
              <w:t>zaokrąglony do zadanej liczby cyfr znaczących</w:t>
            </w:r>
          </w:p>
          <w:p w14:paraId="1A3FB345" w14:textId="71849DA4" w:rsidR="006C5765" w:rsidRPr="0080186D" w:rsidRDefault="006C5765" w:rsidP="000B39E2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 xml:space="preserve">stosuje w obliczeniach zależność oporu elektrycznego przewodnika od jego długości, pola przekroju poprzecznego i rodzaju materiału, z jakiego jest wykonany; przeprowadza obliczenia i zapisuje wynik </w:t>
            </w:r>
            <w:r w:rsidR="00E0228A" w:rsidRPr="00E0228A">
              <w:rPr>
                <w:sz w:val="17"/>
                <w:szCs w:val="17"/>
                <w:lang w:val="pl-PL"/>
              </w:rPr>
              <w:t>zaokrąglony do zadanej liczby cyfr znaczących</w:t>
            </w:r>
          </w:p>
          <w:p w14:paraId="18CD1EF5" w14:textId="77777777" w:rsidR="006C5765" w:rsidRPr="0080186D" w:rsidRDefault="006C5765" w:rsidP="000B39E2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>posługuje się pojęciem oporu właściwe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go oraz tabelami wielkości fizycznych w celu odszukania jego wartości dla danej substancji; analizuje i porównuje wartości oporu właściwego różnych substancji</w:t>
            </w:r>
          </w:p>
          <w:p w14:paraId="10295C06" w14:textId="77777777" w:rsidR="006C5765" w:rsidRPr="0080186D" w:rsidRDefault="006C5765" w:rsidP="000B39E2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>opisuje zależność napięcia od czasu w przewodach doprowadzających prąd do mieszkań; posługuje się pojęciem napięcia skutecznego; wyjaśnia rolę zasilaczy</w:t>
            </w:r>
          </w:p>
          <w:p w14:paraId="1DBBFC71" w14:textId="77777777" w:rsidR="006C5765" w:rsidRPr="0080186D" w:rsidRDefault="006C5765" w:rsidP="000B39E2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stwierdza, że elektrownie wytwarzają prąd przemienny, który do mieszkań jest dostarczany pod napięciem 230 V</w:t>
            </w:r>
          </w:p>
          <w:p w14:paraId="4FD03F9C" w14:textId="77777777" w:rsidR="006C5765" w:rsidRPr="0080186D" w:rsidRDefault="006C5765" w:rsidP="000B39E2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(lub problemy) bardziej złożone,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Prąd elektryczny</w:t>
            </w:r>
          </w:p>
          <w:p w14:paraId="0325253C" w14:textId="77777777" w:rsidR="006C5765" w:rsidRPr="0080186D" w:rsidRDefault="006C5765" w:rsidP="000B39E2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lastRenderedPageBreak/>
              <w:t xml:space="preserve">posługuje się informacjami pochodzącymi z analizy przeczytanych tekstów (w tym popularnonaukowych) dotyczących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Prąd elektryczny</w:t>
            </w:r>
          </w:p>
          <w:p w14:paraId="43120EF1" w14:textId="77777777" w:rsidR="006C5765" w:rsidRPr="006C5765" w:rsidRDefault="006C5765" w:rsidP="006C5765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realizuje projekt: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Żarówka czy świetlówka </w:t>
            </w:r>
            <w:r w:rsidRPr="0080186D">
              <w:rPr>
                <w:sz w:val="17"/>
                <w:szCs w:val="17"/>
                <w:lang w:val="pl-PL"/>
              </w:rPr>
              <w:t>(opi</w:t>
            </w:r>
            <w:r w:rsidRPr="006C5765">
              <w:rPr>
                <w:sz w:val="17"/>
                <w:szCs w:val="17"/>
                <w:lang w:val="pl-PL"/>
              </w:rPr>
              <w:t>sany w podręczniku)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14:paraId="26D40A79" w14:textId="77777777" w:rsidR="006C5765" w:rsidRPr="0080186D" w:rsidRDefault="006C5765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14:paraId="2FA2830C" w14:textId="1161399E" w:rsidR="006C5765" w:rsidRPr="00173924" w:rsidRDefault="006C5765" w:rsidP="008909F2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 w:line="288" w:lineRule="auto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909F2">
              <w:rPr>
                <w:spacing w:val="-6"/>
                <w:position w:val="5"/>
                <w:sz w:val="12"/>
                <w:szCs w:val="17"/>
                <w:lang w:val="pl-PL"/>
              </w:rPr>
              <w:t>R</w:t>
            </w:r>
            <w:r w:rsidRPr="008909F2">
              <w:rPr>
                <w:spacing w:val="-6"/>
                <w:sz w:val="17"/>
                <w:szCs w:val="17"/>
                <w:lang w:val="pl-PL"/>
              </w:rPr>
              <w:t>projektuje i przeprowadza doświad</w:t>
            </w:r>
            <w:r w:rsidR="008909F2" w:rsidRPr="008909F2">
              <w:rPr>
                <w:spacing w:val="-6"/>
                <w:sz w:val="17"/>
                <w:szCs w:val="17"/>
                <w:lang w:val="pl-PL"/>
              </w:rPr>
              <w:t>-</w:t>
            </w:r>
            <w:r w:rsidRPr="008909F2">
              <w:rPr>
                <w:spacing w:val="-6"/>
                <w:sz w:val="17"/>
                <w:szCs w:val="17"/>
                <w:lang w:val="pl-PL"/>
              </w:rPr>
              <w:t>czenie (inne niż opisane w podrę</w:t>
            </w:r>
            <w:r w:rsidR="008909F2">
              <w:rPr>
                <w:spacing w:val="-6"/>
                <w:sz w:val="17"/>
                <w:szCs w:val="17"/>
                <w:lang w:val="pl-PL"/>
              </w:rPr>
              <w:t>-</w:t>
            </w:r>
            <w:r w:rsidRPr="008909F2">
              <w:rPr>
                <w:spacing w:val="-6"/>
                <w:sz w:val="17"/>
                <w:szCs w:val="17"/>
                <w:lang w:val="pl-PL"/>
              </w:rPr>
              <w:lastRenderedPageBreak/>
              <w:t>czniku)</w:t>
            </w:r>
            <w:r w:rsidRPr="008909F2">
              <w:rPr>
                <w:spacing w:val="-4"/>
                <w:sz w:val="17"/>
                <w:szCs w:val="17"/>
                <w:lang w:val="pl-PL"/>
              </w:rPr>
              <w:t xml:space="preserve"> wykazujące zale</w:t>
            </w:r>
            <w:r w:rsidRPr="00173924">
              <w:rPr>
                <w:sz w:val="17"/>
                <w:szCs w:val="17"/>
                <w:lang w:val="pl-PL"/>
              </w:rPr>
              <w:t xml:space="preserve">żność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7"/>
                  <w:szCs w:val="17"/>
                  <w:lang w:val="pl-PL"/>
                </w:rPr>
                <w:br/>
              </m:r>
              <m:r>
                <w:rPr>
                  <w:rFonts w:ascii="Cambria Math" w:hAnsi="Cambria Math"/>
                  <w:sz w:val="16"/>
                  <w:szCs w:val="16"/>
                </w:rPr>
                <m:t>R</m:t>
              </m:r>
              <m:r>
                <w:rPr>
                  <w:rFonts w:ascii="Cambria Math" w:hAnsi="Cambria Math"/>
                  <w:sz w:val="16"/>
                  <w:szCs w:val="16"/>
                  <w:lang w:val="pl-PL"/>
                </w:rPr>
                <m:t>=</m:t>
              </m:r>
              <m:r>
                <w:rPr>
                  <w:rFonts w:ascii="Cambria Math" w:hAnsi="Cambria Math"/>
                  <w:sz w:val="16"/>
                  <w:szCs w:val="16"/>
                </w:rPr>
                <m:t>ρ</m:t>
              </m:r>
              <m:f>
                <m:f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l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S</m:t>
                  </m:r>
                </m:den>
              </m:f>
            </m:oMath>
            <w:r w:rsidRPr="00173924">
              <w:rPr>
                <w:sz w:val="17"/>
                <w:szCs w:val="17"/>
                <w:lang w:val="pl-PL"/>
              </w:rPr>
              <w:t>; krytycznie ocenia jego wynik; wskazuje czynniki istotne i nieistotne dla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173924">
              <w:rPr>
                <w:sz w:val="17"/>
                <w:szCs w:val="17"/>
                <w:lang w:val="pl-PL"/>
              </w:rPr>
              <w:t>jego wyniku; formułuje wnioski</w:t>
            </w:r>
          </w:p>
          <w:p w14:paraId="088A3AF4" w14:textId="77777777" w:rsidR="006C5765" w:rsidRPr="0080186D" w:rsidRDefault="006C5765" w:rsidP="006A1949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sporządza wykres zależności natężenia prądu od przyłożonego napięcia </w:t>
            </w:r>
            <w:r w:rsidRPr="0080186D">
              <w:rPr>
                <w:i/>
                <w:sz w:val="17"/>
                <w:szCs w:val="17"/>
                <w:lang w:val="pl-PL"/>
              </w:rPr>
              <w:t>I</w:t>
            </w:r>
            <w:r w:rsidRPr="0080186D">
              <w:rPr>
                <w:sz w:val="17"/>
                <w:szCs w:val="17"/>
                <w:lang w:val="pl-PL"/>
              </w:rPr>
              <w:t>(</w:t>
            </w:r>
            <w:r w:rsidRPr="0080186D">
              <w:rPr>
                <w:i/>
                <w:sz w:val="17"/>
                <w:szCs w:val="17"/>
                <w:lang w:val="pl-PL"/>
              </w:rPr>
              <w:t>U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  <w:p w14:paraId="3A046314" w14:textId="77777777" w:rsidR="006C5765" w:rsidRPr="0080186D" w:rsidRDefault="006C5765" w:rsidP="006A1949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>ilustruje na wykresie zależność napięcia od czasu w przewodach doprowadzających prąd do mieszkań</w:t>
            </w:r>
          </w:p>
          <w:p w14:paraId="5559D832" w14:textId="77777777" w:rsidR="006C5765" w:rsidRPr="0080186D" w:rsidRDefault="006C5765" w:rsidP="006A1949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rozwiązuje zadania złożone, nietypowe (lub problemy) doty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 xml:space="preserve">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Prąd elektryczny </w:t>
            </w:r>
            <w:r w:rsidRPr="0080186D">
              <w:rPr>
                <w:sz w:val="17"/>
                <w:szCs w:val="17"/>
                <w:lang w:val="pl-PL"/>
              </w:rPr>
              <w:t>(w tym związane z obliczaniem kosztów zużycia energii elektrycznej)</w:t>
            </w:r>
          </w:p>
          <w:p w14:paraId="72C7DF83" w14:textId="77777777" w:rsidR="006C5765" w:rsidRPr="0080186D" w:rsidRDefault="006C5765" w:rsidP="006A1949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realizuje własny projekt związany z treścią rozdziału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Prąd elektryczny </w:t>
            </w:r>
            <w:r w:rsidRPr="0080186D">
              <w:rPr>
                <w:sz w:val="17"/>
                <w:szCs w:val="17"/>
                <w:lang w:val="pl-PL"/>
              </w:rPr>
              <w:t>(inny niż opisany w podręczniku)</w:t>
            </w:r>
          </w:p>
        </w:tc>
      </w:tr>
      <w:tr w:rsidR="006C5765" w:rsidRPr="0080186D" w14:paraId="2690AFE4" w14:textId="77777777" w:rsidTr="00E7303A">
        <w:trPr>
          <w:jc w:val="center"/>
        </w:trPr>
        <w:tc>
          <w:tcPr>
            <w:tcW w:w="0" w:type="auto"/>
            <w:vMerge/>
            <w:tcBorders>
              <w:bottom w:val="single" w:sz="6" w:space="0" w:color="C4C4C4"/>
            </w:tcBorders>
            <w:shd w:val="clear" w:color="auto" w:fill="FDFAF1"/>
          </w:tcPr>
          <w:p w14:paraId="59F63A1A" w14:textId="77777777" w:rsidR="006C5765" w:rsidRPr="0080186D" w:rsidRDefault="006C5765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vMerge/>
            <w:tcBorders>
              <w:bottom w:val="single" w:sz="6" w:space="0" w:color="C4C4C4"/>
            </w:tcBorders>
            <w:shd w:val="clear" w:color="auto" w:fill="FDFAF1"/>
          </w:tcPr>
          <w:p w14:paraId="561FCD89" w14:textId="77777777" w:rsidR="006C5765" w:rsidRPr="0080186D" w:rsidRDefault="006C5765" w:rsidP="006A1949">
            <w:pPr>
              <w:pStyle w:val="TableParagraph"/>
              <w:numPr>
                <w:ilvl w:val="0"/>
                <w:numId w:val="24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vMerge/>
            <w:tcBorders>
              <w:bottom w:val="single" w:sz="6" w:space="0" w:color="C4C4C4"/>
            </w:tcBorders>
            <w:shd w:val="clear" w:color="auto" w:fill="FDFAF1"/>
          </w:tcPr>
          <w:p w14:paraId="1D1CF5A9" w14:textId="77777777" w:rsidR="006C5765" w:rsidRPr="0080186D" w:rsidRDefault="006C5765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tcBorders>
              <w:top w:val="nil"/>
              <w:bottom w:val="single" w:sz="6" w:space="0" w:color="C4C4C4"/>
            </w:tcBorders>
            <w:shd w:val="clear" w:color="auto" w:fill="FDFAF1"/>
          </w:tcPr>
          <w:p w14:paraId="7B0915A7" w14:textId="77777777" w:rsidR="006C5765" w:rsidRPr="0080186D" w:rsidRDefault="006C5765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</w:p>
        </w:tc>
      </w:tr>
      <w:tr w:rsidR="00A125EE" w:rsidRPr="0080186D" w14:paraId="1B2D0002" w14:textId="77777777" w:rsidTr="00DB7AA3">
        <w:trPr>
          <w:jc w:val="center"/>
        </w:trPr>
        <w:tc>
          <w:tcPr>
            <w:tcW w:w="0" w:type="auto"/>
            <w:gridSpan w:val="4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7B87A00" w14:textId="77777777" w:rsidR="00A125EE" w:rsidRPr="0080186D" w:rsidRDefault="00A125EE" w:rsidP="0080186D"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sz w:val="17"/>
                <w:szCs w:val="17"/>
              </w:rPr>
              <w:t>III. MAGNETYZM</w:t>
            </w:r>
          </w:p>
        </w:tc>
      </w:tr>
      <w:tr w:rsidR="00921BA1" w:rsidRPr="0080186D" w14:paraId="61ED2992" w14:textId="77777777" w:rsidTr="00DB7AA3">
        <w:trPr>
          <w:jc w:val="center"/>
        </w:trPr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14:paraId="2866146F" w14:textId="77777777" w:rsidR="00A125EE" w:rsidRPr="0080186D" w:rsidRDefault="00A125EE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Uczeń:</w:t>
            </w:r>
          </w:p>
          <w:p w14:paraId="6F2AB9A4" w14:textId="77777777" w:rsidR="00A125EE" w:rsidRPr="0080186D" w:rsidRDefault="00A125EE" w:rsidP="006A1949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lastRenderedPageBreak/>
              <w:t>nazywa bieguny magnesów stałych, opisuje oddziaływanie między nimi</w:t>
            </w:r>
          </w:p>
          <w:p w14:paraId="5520C82E" w14:textId="77777777" w:rsidR="00A125EE" w:rsidRPr="0080186D" w:rsidRDefault="00A125EE" w:rsidP="006A1949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doświadczalnie demonstruje zacho</w:t>
            </w:r>
            <w:r w:rsidR="00750CCB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wanie się igły magnetycznej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obecności magnesu</w:t>
            </w:r>
          </w:p>
          <w:p w14:paraId="65AC7370" w14:textId="77777777" w:rsidR="00A125EE" w:rsidRPr="0080186D" w:rsidRDefault="00A125EE" w:rsidP="006A1949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zachowanie się igły magne</w:t>
            </w:r>
            <w:r w:rsidR="00750CCB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tycznej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otoczeniu prostoliniowego przewodnika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prądem</w:t>
            </w:r>
          </w:p>
          <w:p w14:paraId="23D56AA7" w14:textId="77777777" w:rsidR="00A125EE" w:rsidRPr="0080186D" w:rsidRDefault="00A125EE" w:rsidP="006A1949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zwojnicy; stwierdza, że zwojnica, przez którą płynie prąd elektryczny, zachowuje się jak magnes</w:t>
            </w:r>
          </w:p>
          <w:p w14:paraId="5C26473A" w14:textId="77777777" w:rsidR="00A125EE" w:rsidRPr="0080186D" w:rsidRDefault="00A125EE" w:rsidP="006A1949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wyodrębnia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tekstów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ilustracji informacje kluczowe dla opisywa</w:t>
            </w:r>
            <w:r w:rsidR="00750CCB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nego zjawiska lub problemu</w:t>
            </w:r>
          </w:p>
          <w:p w14:paraId="43877647" w14:textId="77777777" w:rsidR="00A125EE" w:rsidRPr="0080186D" w:rsidRDefault="00A125EE" w:rsidP="006A1949">
            <w:pPr>
              <w:pStyle w:val="TableParagraph"/>
              <w:numPr>
                <w:ilvl w:val="0"/>
                <w:numId w:val="19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współpracuje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zespole podczas przeprowadzania obserwacji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doświadczeń, przestrzegając zasad bezpieczeństwa</w:t>
            </w:r>
          </w:p>
          <w:p w14:paraId="3ED16573" w14:textId="77777777" w:rsidR="00A125EE" w:rsidRPr="0080186D" w:rsidRDefault="00A125EE" w:rsidP="006A1949">
            <w:pPr>
              <w:pStyle w:val="TableParagraph"/>
              <w:numPr>
                <w:ilvl w:val="0"/>
                <w:numId w:val="19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(bardzo łatwe) zadania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Magnetyzm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14:paraId="022DB696" w14:textId="77777777" w:rsidR="00A125EE" w:rsidRPr="0080186D" w:rsidRDefault="00A125EE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14:paraId="2EC248BF" w14:textId="77777777" w:rsidR="00A125EE" w:rsidRPr="0080186D" w:rsidRDefault="00A125EE" w:rsidP="006A1949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lastRenderedPageBreak/>
              <w:t>opisuje zachowanie się igły magnetycznej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obecności magnesu oraz zasadę działania kompasu (podaje czynniki zakłócające jego prawidłowe działanie); posługuje się pojęciem biegunów magnetycznych Ziemi</w:t>
            </w:r>
          </w:p>
          <w:p w14:paraId="6E6DA054" w14:textId="77777777" w:rsidR="00A125EE" w:rsidRPr="0080186D" w:rsidRDefault="00A125EE" w:rsidP="006A1949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na przykładzie żelaza oddziaływanie magnesów na materiały magnetyczne; stwierdza, że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pobliżu magnesu każdy kawałek żelaza staje się magnesem (namagnesowuje się),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a </w:t>
            </w:r>
            <w:r w:rsidRPr="0080186D">
              <w:rPr>
                <w:sz w:val="17"/>
                <w:szCs w:val="17"/>
                <w:lang w:val="pl-PL"/>
              </w:rPr>
              <w:t>przedmioty wyko</w:t>
            </w:r>
            <w:r w:rsidR="00750CCB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nane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ferromagnetyku wzmacniają oddziaływanie magnetyczne magnesu</w:t>
            </w:r>
          </w:p>
          <w:p w14:paraId="7EAC984B" w14:textId="77777777" w:rsidR="00A125EE" w:rsidRPr="00750CCB" w:rsidRDefault="00A125EE" w:rsidP="006A1949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jc w:val="both"/>
              <w:rPr>
                <w:spacing w:val="-6"/>
                <w:sz w:val="17"/>
                <w:szCs w:val="17"/>
                <w:lang w:val="pl-PL"/>
              </w:rPr>
            </w:pPr>
            <w:r w:rsidRPr="00750CCB">
              <w:rPr>
                <w:spacing w:val="-6"/>
                <w:sz w:val="17"/>
                <w:szCs w:val="17"/>
                <w:lang w:val="pl-PL"/>
              </w:rPr>
              <w:t>podaje przykłady wykorzystania oddziaływania magnesów na materiały magnetyczne</w:t>
            </w:r>
          </w:p>
          <w:p w14:paraId="3E5B7719" w14:textId="77777777" w:rsidR="00A125EE" w:rsidRPr="0080186D" w:rsidRDefault="00A125EE" w:rsidP="006A1949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właściwości ferromagnetyków; podaje przykłady ferromagnetyków</w:t>
            </w:r>
          </w:p>
          <w:p w14:paraId="55F4CBAE" w14:textId="77777777" w:rsidR="00A125EE" w:rsidRPr="0080186D" w:rsidRDefault="00A125EE" w:rsidP="006A1949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doświadczenie Oersteda; podaje wnioski wynikające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tego doświadczenia</w:t>
            </w:r>
          </w:p>
          <w:p w14:paraId="2B36A4A2" w14:textId="77777777" w:rsidR="00A125EE" w:rsidRPr="0080186D" w:rsidRDefault="00A125EE" w:rsidP="006A1949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doświadczalnie demonstruje zjawisko oddziaływania przewodnika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prądem na igłę magnetyczną</w:t>
            </w:r>
          </w:p>
          <w:p w14:paraId="6A56AD32" w14:textId="77777777" w:rsidR="00A125EE" w:rsidRPr="0080186D" w:rsidRDefault="00A125EE" w:rsidP="006A1949">
            <w:pPr>
              <w:pStyle w:val="TableParagraph"/>
              <w:numPr>
                <w:ilvl w:val="0"/>
                <w:numId w:val="18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wzajemne oddziaływanie przewodników, przez które płynie prąd elektryczny,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magnesu trwałego</w:t>
            </w:r>
          </w:p>
          <w:p w14:paraId="1A3F48E8" w14:textId="77777777" w:rsidR="00A125EE" w:rsidRPr="0080186D" w:rsidRDefault="00A125EE" w:rsidP="006A1949">
            <w:pPr>
              <w:pStyle w:val="TableParagraph"/>
              <w:numPr>
                <w:ilvl w:val="0"/>
                <w:numId w:val="18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jakościowo wzajemne oddziały</w:t>
            </w:r>
            <w:r w:rsidR="00750CCB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wanie dwóch przewodników, przez które płynie prąd elektryczny (wyjaśnia, kiedy przewodniki się przyciągają,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a </w:t>
            </w:r>
            <w:r w:rsidRPr="0080186D">
              <w:rPr>
                <w:sz w:val="17"/>
                <w:szCs w:val="17"/>
                <w:lang w:val="pl-PL"/>
              </w:rPr>
              <w:t>kiedy odpychają)</w:t>
            </w:r>
          </w:p>
          <w:p w14:paraId="75AF1639" w14:textId="77777777" w:rsidR="00A125EE" w:rsidRPr="0080186D" w:rsidRDefault="00A125EE" w:rsidP="006A1949">
            <w:pPr>
              <w:pStyle w:val="TableParagraph"/>
              <w:numPr>
                <w:ilvl w:val="0"/>
                <w:numId w:val="18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przeprowadza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doświadczenia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58F46E15" w14:textId="77777777" w:rsidR="00A125EE" w:rsidRPr="0080186D" w:rsidRDefault="00A125EE" w:rsidP="00750CCB">
            <w:pPr>
              <w:pStyle w:val="TableParagraph"/>
              <w:numPr>
                <w:ilvl w:val="1"/>
                <w:numId w:val="18"/>
              </w:numPr>
              <w:tabs>
                <w:tab w:val="left" w:pos="393"/>
              </w:tabs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bada wzajemne oddziaływanie mag</w:t>
            </w:r>
            <w:r w:rsidR="00750CCB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nesów oraz oddziaływanie magnesów na żelazo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inne materiały magnetyczne,</w:t>
            </w:r>
          </w:p>
          <w:p w14:paraId="343012B1" w14:textId="77777777" w:rsidR="00A125EE" w:rsidRPr="0080186D" w:rsidRDefault="00A125EE" w:rsidP="00750CCB">
            <w:pPr>
              <w:pStyle w:val="TableParagraph"/>
              <w:numPr>
                <w:ilvl w:val="1"/>
                <w:numId w:val="18"/>
              </w:numPr>
              <w:tabs>
                <w:tab w:val="left" w:pos="393"/>
              </w:tabs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bada zachowanie igły magnetycznej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otoczeniu prostoliniowego przewod</w:t>
            </w:r>
            <w:r w:rsidR="00750CCB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nika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prądem,</w:t>
            </w:r>
          </w:p>
          <w:p w14:paraId="3349DBD4" w14:textId="77777777" w:rsidR="00A125EE" w:rsidRPr="0080186D" w:rsidRDefault="00A125EE" w:rsidP="00750CCB">
            <w:pPr>
              <w:pStyle w:val="TableParagraph"/>
              <w:numPr>
                <w:ilvl w:val="1"/>
                <w:numId w:val="18"/>
              </w:numPr>
              <w:tabs>
                <w:tab w:val="left" w:pos="393"/>
              </w:tabs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bada oddziaływania magnesów trwałych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przewodników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prądem oraz wzajemne oddziaływanie przewodników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prądem,</w:t>
            </w:r>
          </w:p>
          <w:p w14:paraId="33833174" w14:textId="77777777" w:rsidR="00750CCB" w:rsidRDefault="00A125EE" w:rsidP="00750CCB">
            <w:pPr>
              <w:pStyle w:val="TableParagraph"/>
              <w:numPr>
                <w:ilvl w:val="1"/>
                <w:numId w:val="18"/>
              </w:numPr>
              <w:tabs>
                <w:tab w:val="left" w:pos="393"/>
              </w:tabs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lastRenderedPageBreak/>
              <w:t>bada zależność magnetycznych właści</w:t>
            </w:r>
            <w:r w:rsidR="00750CCB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wości zwojnicy od obecności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niej rdzenia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ferromagnetyku oraz liczby zwojów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 xml:space="preserve">natężenia prądu płynącego przez zwoje, </w:t>
            </w:r>
          </w:p>
          <w:p w14:paraId="4B0CF606" w14:textId="77777777" w:rsidR="00A125EE" w:rsidRPr="0080186D" w:rsidRDefault="00A125EE" w:rsidP="00750CCB">
            <w:pPr>
              <w:pStyle w:val="TableParagraph"/>
              <w:tabs>
                <w:tab w:val="left" w:pos="39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korzystając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ich opisów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przestrzegając zasad bezpieczeństwa; wskazuje rolę użytych przyrządów oraz czynniki istotne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nieistotne dla wyników doświadczeń;</w:t>
            </w:r>
            <w:r w:rsidR="00750CCB">
              <w:rPr>
                <w:sz w:val="17"/>
                <w:szCs w:val="17"/>
                <w:lang w:val="pl-PL"/>
              </w:rPr>
              <w:t xml:space="preserve"> </w:t>
            </w:r>
            <w:r w:rsidRPr="0080186D">
              <w:rPr>
                <w:sz w:val="17"/>
                <w:szCs w:val="17"/>
                <w:lang w:val="pl-PL"/>
              </w:rPr>
              <w:t>formułuje wnioski na podstawie tych wyników</w:t>
            </w:r>
          </w:p>
          <w:p w14:paraId="4B471793" w14:textId="77777777" w:rsidR="00A125EE" w:rsidRPr="0080186D" w:rsidRDefault="00A125EE" w:rsidP="006A1949">
            <w:pPr>
              <w:pStyle w:val="TableParagraph"/>
              <w:numPr>
                <w:ilvl w:val="0"/>
                <w:numId w:val="18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zadania (lub problemy)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Magnetyzm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14:paraId="0160429D" w14:textId="77777777" w:rsidR="00A125EE" w:rsidRPr="0080186D" w:rsidRDefault="00A125EE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14:paraId="64E83D33" w14:textId="77777777" w:rsidR="00A125EE" w:rsidRPr="00750CCB" w:rsidRDefault="00A125EE" w:rsidP="00750CCB">
            <w:pPr>
              <w:pStyle w:val="TableParagraph"/>
              <w:numPr>
                <w:ilvl w:val="0"/>
                <w:numId w:val="21"/>
              </w:numPr>
              <w:tabs>
                <w:tab w:val="left" w:pos="225"/>
              </w:tabs>
              <w:spacing w:after="20" w:line="226" w:lineRule="exact"/>
              <w:ind w:left="170" w:hanging="170"/>
              <w:jc w:val="both"/>
              <w:rPr>
                <w:spacing w:val="6"/>
                <w:sz w:val="17"/>
                <w:szCs w:val="17"/>
                <w:lang w:val="pl-PL"/>
              </w:rPr>
            </w:pPr>
            <w:r w:rsidRPr="00750CCB">
              <w:rPr>
                <w:spacing w:val="6"/>
                <w:sz w:val="17"/>
                <w:szCs w:val="17"/>
                <w:lang w:val="pl-PL"/>
              </w:rPr>
              <w:t>porównuje oddziaływania elektrostaty</w:t>
            </w:r>
            <w:r w:rsidR="00750CCB"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czne</w:t>
            </w:r>
            <w:r w:rsidR="005019FC" w:rsidRPr="00750CCB">
              <w:rPr>
                <w:spacing w:val="6"/>
                <w:sz w:val="17"/>
                <w:szCs w:val="17"/>
                <w:lang w:val="pl-PL"/>
              </w:rPr>
              <w:t xml:space="preserve"> i 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magnetyczne</w:t>
            </w:r>
          </w:p>
          <w:p w14:paraId="3C80C843" w14:textId="77777777" w:rsidR="00A125EE" w:rsidRPr="00750CCB" w:rsidRDefault="00A125EE" w:rsidP="00750CCB">
            <w:pPr>
              <w:pStyle w:val="TableParagraph"/>
              <w:numPr>
                <w:ilvl w:val="0"/>
                <w:numId w:val="21"/>
              </w:numPr>
              <w:tabs>
                <w:tab w:val="left" w:pos="225"/>
              </w:tabs>
              <w:spacing w:after="20" w:line="226" w:lineRule="exact"/>
              <w:ind w:left="170" w:hanging="170"/>
              <w:jc w:val="both"/>
              <w:rPr>
                <w:spacing w:val="6"/>
                <w:sz w:val="17"/>
                <w:szCs w:val="17"/>
                <w:lang w:val="pl-PL"/>
              </w:rPr>
            </w:pPr>
            <w:r w:rsidRPr="00750CCB">
              <w:rPr>
                <w:spacing w:val="6"/>
                <w:sz w:val="17"/>
                <w:szCs w:val="17"/>
                <w:lang w:val="pl-PL"/>
              </w:rPr>
              <w:t>wyjaśnia, na czym polega namagneso</w:t>
            </w:r>
            <w:r w:rsidR="00750CCB"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wanie ferromagnetyku; posługuje się pojęciem domen magnetycznych</w:t>
            </w:r>
          </w:p>
          <w:p w14:paraId="338F8583" w14:textId="77777777" w:rsidR="00A125EE" w:rsidRPr="00750CCB" w:rsidRDefault="00A125EE" w:rsidP="00750CCB">
            <w:pPr>
              <w:pStyle w:val="TableParagraph"/>
              <w:numPr>
                <w:ilvl w:val="0"/>
                <w:numId w:val="21"/>
              </w:numPr>
              <w:tabs>
                <w:tab w:val="left" w:pos="225"/>
              </w:tabs>
              <w:spacing w:after="20" w:line="226" w:lineRule="exact"/>
              <w:ind w:left="170" w:hanging="170"/>
              <w:jc w:val="both"/>
              <w:rPr>
                <w:spacing w:val="6"/>
                <w:sz w:val="17"/>
                <w:szCs w:val="17"/>
                <w:lang w:val="pl-PL"/>
              </w:rPr>
            </w:pPr>
            <w:r w:rsidRPr="00750CCB">
              <w:rPr>
                <w:spacing w:val="6"/>
                <w:sz w:val="17"/>
                <w:szCs w:val="17"/>
                <w:lang w:val="pl-PL"/>
              </w:rPr>
              <w:t>stwierdza, że linie, wzdłuż których igła kompasu lub opiłki układają się wokół prostoliniowego przewodnika</w:t>
            </w:r>
            <w:r w:rsidR="005019FC" w:rsidRPr="00750CCB">
              <w:rPr>
                <w:spacing w:val="6"/>
                <w:sz w:val="17"/>
                <w:szCs w:val="17"/>
                <w:lang w:val="pl-PL"/>
              </w:rPr>
              <w:t xml:space="preserve"> z 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prą</w:t>
            </w:r>
            <w:r w:rsidR="00750CCB"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dem, mają kształt współśrodkowych okręgów</w:t>
            </w:r>
          </w:p>
          <w:p w14:paraId="2401BDE5" w14:textId="60EB6EBD" w:rsidR="00A125EE" w:rsidRPr="00750CCB" w:rsidRDefault="00A125EE" w:rsidP="00750CCB">
            <w:pPr>
              <w:pStyle w:val="TableParagraph"/>
              <w:numPr>
                <w:ilvl w:val="0"/>
                <w:numId w:val="21"/>
              </w:numPr>
              <w:tabs>
                <w:tab w:val="left" w:pos="225"/>
              </w:tabs>
              <w:spacing w:after="20" w:line="226" w:lineRule="exact"/>
              <w:ind w:left="170" w:hanging="170"/>
              <w:jc w:val="both"/>
              <w:rPr>
                <w:spacing w:val="6"/>
                <w:sz w:val="17"/>
                <w:szCs w:val="17"/>
                <w:lang w:val="pl-PL"/>
              </w:rPr>
            </w:pPr>
            <w:r w:rsidRPr="00750CCB">
              <w:rPr>
                <w:spacing w:val="6"/>
                <w:sz w:val="17"/>
                <w:szCs w:val="17"/>
                <w:lang w:val="pl-PL"/>
              </w:rPr>
              <w:t>opisuje sposoby wyznaczania biegunowości magnetycznej przewod</w:t>
            </w:r>
            <w:r w:rsidR="00750CCB"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nika kołowego</w:t>
            </w:r>
            <w:r w:rsidR="005019FC" w:rsidRPr="00750CCB">
              <w:rPr>
                <w:spacing w:val="6"/>
                <w:sz w:val="17"/>
                <w:szCs w:val="17"/>
                <w:lang w:val="pl-PL"/>
              </w:rPr>
              <w:t xml:space="preserve"> i 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zwojnicy (reguła śruby prawoskrętnej, reguła prawej dłoni, na podstawie ułożenia strzałek oznaczają</w:t>
            </w:r>
            <w:r w:rsidR="00750CCB" w:rsidRPr="00750CCB"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cych kierunek prądu – metoda liter S</w:t>
            </w:r>
            <w:r w:rsidR="005019FC" w:rsidRPr="00750CCB">
              <w:rPr>
                <w:spacing w:val="6"/>
                <w:sz w:val="17"/>
                <w:szCs w:val="17"/>
                <w:lang w:val="pl-PL"/>
              </w:rPr>
              <w:t xml:space="preserve"> i 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N); stosuje wybrany sposób wyznaczania biegunowości przewod</w:t>
            </w:r>
            <w:r w:rsidR="00750CCB"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nika kołowego lub zwojnicy</w:t>
            </w:r>
          </w:p>
          <w:p w14:paraId="71DEC2B8" w14:textId="77777777" w:rsidR="00A125EE" w:rsidRPr="00750CCB" w:rsidRDefault="00A125EE" w:rsidP="00750CCB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spacing w:after="20" w:line="226" w:lineRule="exact"/>
              <w:ind w:left="170" w:hanging="170"/>
              <w:jc w:val="both"/>
              <w:rPr>
                <w:spacing w:val="6"/>
                <w:sz w:val="17"/>
                <w:szCs w:val="17"/>
                <w:lang w:val="pl-PL"/>
              </w:rPr>
            </w:pPr>
            <w:r w:rsidRPr="00750CCB">
              <w:rPr>
                <w:spacing w:val="6"/>
                <w:sz w:val="17"/>
                <w:szCs w:val="17"/>
                <w:lang w:val="pl-PL"/>
              </w:rPr>
              <w:t>opisuje działanie dzwonka elektro</w:t>
            </w:r>
            <w:r w:rsidR="00750CCB"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magnetycznego lub zamka elektry</w:t>
            </w:r>
            <w:r w:rsidR="00750CCB"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cznego, korzystając ze schematu przedstawiającego jego budowę</w:t>
            </w:r>
          </w:p>
          <w:p w14:paraId="3C1E4250" w14:textId="77777777" w:rsidR="00A125EE" w:rsidRPr="0080186D" w:rsidRDefault="00A125EE" w:rsidP="006A1949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(lub problemy) bardziej złożone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Magnetyzm</w:t>
            </w:r>
          </w:p>
          <w:p w14:paraId="6FE2C7AF" w14:textId="77777777" w:rsidR="00A125EE" w:rsidRPr="0080186D" w:rsidRDefault="00A125EE" w:rsidP="00750CCB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informacjami pochodzącymi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 xml:space="preserve">analizy przeczytanych tekstów (w tym popularnonaukowych) dotyczących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Magnetyzm </w:t>
            </w:r>
            <w:r w:rsidRPr="0080186D">
              <w:rPr>
                <w:sz w:val="17"/>
                <w:szCs w:val="17"/>
                <w:lang w:val="pl-PL"/>
              </w:rPr>
              <w:t xml:space="preserve">(w tym tekstu: </w:t>
            </w:r>
            <w:r w:rsidRPr="0080186D">
              <w:rPr>
                <w:i/>
                <w:sz w:val="17"/>
                <w:szCs w:val="17"/>
                <w:lang w:val="pl-PL"/>
              </w:rPr>
              <w:t>Właściwości magnesów</w:t>
            </w:r>
            <w:r w:rsidR="005019FC" w:rsidRPr="0080186D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i/>
                <w:sz w:val="17"/>
                <w:szCs w:val="17"/>
                <w:lang w:val="pl-PL"/>
              </w:rPr>
              <w:t>ich zastosowa</w:t>
            </w:r>
            <w:r w:rsidR="00750CCB">
              <w:rPr>
                <w:i/>
                <w:sz w:val="17"/>
                <w:szCs w:val="17"/>
                <w:lang w:val="pl-PL"/>
              </w:rPr>
              <w:t>-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nia </w:t>
            </w:r>
            <w:r w:rsidRPr="0080186D">
              <w:rPr>
                <w:sz w:val="17"/>
                <w:szCs w:val="17"/>
                <w:lang w:val="pl-PL"/>
              </w:rPr>
              <w:t>zamieszczonego</w:t>
            </w:r>
            <w:r w:rsidR="00750CCB">
              <w:rPr>
                <w:sz w:val="17"/>
                <w:szCs w:val="17"/>
                <w:lang w:val="pl-PL"/>
              </w:rPr>
              <w:t xml:space="preserve"> </w:t>
            </w:r>
            <w:r w:rsidRPr="00750CCB">
              <w:rPr>
                <w:sz w:val="17"/>
                <w:szCs w:val="17"/>
                <w:lang w:val="pl-PL"/>
              </w:rPr>
              <w:t>w podręczniku)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14:paraId="6A136F7F" w14:textId="77777777" w:rsidR="00A125EE" w:rsidRPr="0080186D" w:rsidRDefault="00A125EE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14:paraId="258D1F0B" w14:textId="3D30B128" w:rsidR="00A125EE" w:rsidRPr="0080186D" w:rsidRDefault="00A125EE" w:rsidP="006A1949">
            <w:pPr>
              <w:pStyle w:val="TableParagraph"/>
              <w:numPr>
                <w:ilvl w:val="0"/>
                <w:numId w:val="20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lastRenderedPageBreak/>
              <w:t xml:space="preserve">rozwiązuje zadania złożone, nietypowe (lub problemy)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Magnetyzm</w:t>
            </w:r>
          </w:p>
          <w:p w14:paraId="31ECBBCB" w14:textId="77777777" w:rsidR="00A125EE" w:rsidRPr="0080186D" w:rsidRDefault="00A125EE" w:rsidP="006A1949">
            <w:pPr>
              <w:pStyle w:val="TableParagraph"/>
              <w:numPr>
                <w:ilvl w:val="0"/>
                <w:numId w:val="20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realizuje własny projekt związany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 xml:space="preserve">treścią rozdziału </w:t>
            </w:r>
            <w:r w:rsidRPr="0080186D">
              <w:rPr>
                <w:i/>
                <w:sz w:val="17"/>
                <w:szCs w:val="17"/>
                <w:lang w:val="pl-PL"/>
              </w:rPr>
              <w:t>Magnetyzm</w:t>
            </w:r>
          </w:p>
        </w:tc>
      </w:tr>
      <w:tr w:rsidR="00A125EE" w:rsidRPr="0080186D" w14:paraId="3060C6B9" w14:textId="77777777" w:rsidTr="00DB7AA3">
        <w:trPr>
          <w:jc w:val="center"/>
        </w:trPr>
        <w:tc>
          <w:tcPr>
            <w:tcW w:w="0" w:type="auto"/>
            <w:gridSpan w:val="4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6260A32C" w14:textId="77777777" w:rsidR="00A125EE" w:rsidRPr="0080186D" w:rsidRDefault="00A125EE" w:rsidP="0080186D"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sz w:val="17"/>
                <w:szCs w:val="17"/>
              </w:rPr>
              <w:lastRenderedPageBreak/>
              <w:t>IV. DRGANIA</w:t>
            </w:r>
            <w:r w:rsidR="005019FC" w:rsidRPr="0080186D">
              <w:rPr>
                <w:b/>
                <w:sz w:val="17"/>
                <w:szCs w:val="17"/>
              </w:rPr>
              <w:t xml:space="preserve"> </w:t>
            </w:r>
            <w:proofErr w:type="spellStart"/>
            <w:r w:rsidR="005019FC" w:rsidRPr="0080186D">
              <w:rPr>
                <w:b/>
                <w:sz w:val="17"/>
                <w:szCs w:val="17"/>
              </w:rPr>
              <w:t>i</w:t>
            </w:r>
            <w:proofErr w:type="spellEnd"/>
            <w:r w:rsidR="005019FC" w:rsidRPr="0080186D">
              <w:rPr>
                <w:b/>
                <w:sz w:val="17"/>
                <w:szCs w:val="17"/>
              </w:rPr>
              <w:t> </w:t>
            </w:r>
            <w:r w:rsidRPr="0080186D">
              <w:rPr>
                <w:b/>
                <w:sz w:val="17"/>
                <w:szCs w:val="17"/>
              </w:rPr>
              <w:t>FALE</w:t>
            </w:r>
          </w:p>
        </w:tc>
      </w:tr>
      <w:tr w:rsidR="00921BA1" w:rsidRPr="0080186D" w14:paraId="34CE60F4" w14:textId="77777777" w:rsidTr="00921BA1">
        <w:trPr>
          <w:jc w:val="center"/>
        </w:trPr>
        <w:tc>
          <w:tcPr>
            <w:tcW w:w="3300" w:type="dxa"/>
            <w:tcBorders>
              <w:top w:val="single" w:sz="6" w:space="0" w:color="C4C4C4"/>
            </w:tcBorders>
            <w:shd w:val="clear" w:color="auto" w:fill="FDFAF1"/>
          </w:tcPr>
          <w:p w14:paraId="0BB464BA" w14:textId="77777777" w:rsidR="006F7846" w:rsidRPr="0080186D" w:rsidRDefault="006F7846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Uczeń:</w:t>
            </w:r>
          </w:p>
          <w:p w14:paraId="2288EBEB" w14:textId="77777777" w:rsidR="006F7846" w:rsidRPr="000B39E2" w:rsidRDefault="006F7846" w:rsidP="00921BA1">
            <w:pPr>
              <w:pStyle w:val="TableParagraph"/>
              <w:numPr>
                <w:ilvl w:val="0"/>
                <w:numId w:val="16"/>
              </w:numPr>
              <w:tabs>
                <w:tab w:val="left" w:pos="223"/>
              </w:tabs>
              <w:spacing w:after="20" w:line="240" w:lineRule="exact"/>
              <w:ind w:left="170" w:hanging="170"/>
              <w:jc w:val="both"/>
              <w:rPr>
                <w:spacing w:val="4"/>
                <w:sz w:val="17"/>
                <w:szCs w:val="17"/>
                <w:lang w:val="pl-PL"/>
              </w:rPr>
            </w:pPr>
            <w:r w:rsidRPr="000B39E2">
              <w:rPr>
                <w:spacing w:val="4"/>
                <w:sz w:val="17"/>
                <w:szCs w:val="17"/>
                <w:lang w:val="pl-PL"/>
              </w:rPr>
              <w:t>opisuje ruch okresowy wahadła; wskazuje położenie równowagi</w:t>
            </w:r>
            <w:r w:rsidR="005019FC" w:rsidRPr="000B39E2">
              <w:rPr>
                <w:spacing w:val="4"/>
                <w:sz w:val="17"/>
                <w:szCs w:val="17"/>
                <w:lang w:val="pl-PL"/>
              </w:rPr>
              <w:t xml:space="preserve"> i 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amplitudę tego ruchu; podaje przykłady ruchu okresowego</w:t>
            </w:r>
            <w:r w:rsidR="0080186D" w:rsidRPr="000B39E2">
              <w:rPr>
                <w:spacing w:val="4"/>
                <w:sz w:val="17"/>
                <w:szCs w:val="17"/>
                <w:lang w:val="pl-PL"/>
              </w:rPr>
              <w:t xml:space="preserve"> w 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otaczającej rzeczywistości</w:t>
            </w:r>
          </w:p>
          <w:p w14:paraId="79CF609F" w14:textId="77777777" w:rsidR="006F7846" w:rsidRPr="000B39E2" w:rsidRDefault="006F7846" w:rsidP="00921BA1">
            <w:pPr>
              <w:pStyle w:val="TableParagraph"/>
              <w:numPr>
                <w:ilvl w:val="0"/>
                <w:numId w:val="16"/>
              </w:numPr>
              <w:tabs>
                <w:tab w:val="left" w:pos="223"/>
              </w:tabs>
              <w:spacing w:after="20" w:line="240" w:lineRule="exact"/>
              <w:ind w:left="170" w:hanging="170"/>
              <w:jc w:val="both"/>
              <w:rPr>
                <w:spacing w:val="4"/>
                <w:sz w:val="17"/>
                <w:szCs w:val="17"/>
                <w:lang w:val="pl-PL"/>
              </w:rPr>
            </w:pPr>
            <w:r w:rsidRPr="000B39E2">
              <w:rPr>
                <w:spacing w:val="4"/>
                <w:sz w:val="17"/>
                <w:szCs w:val="17"/>
                <w:lang w:val="pl-PL"/>
              </w:rPr>
              <w:t>posługuje się pojęciami okresu</w:t>
            </w:r>
            <w:r w:rsidR="005019FC" w:rsidRPr="000B39E2">
              <w:rPr>
                <w:spacing w:val="4"/>
                <w:sz w:val="17"/>
                <w:szCs w:val="17"/>
                <w:lang w:val="pl-PL"/>
              </w:rPr>
              <w:t xml:space="preserve"> i 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częstotliwości wraz</w:t>
            </w:r>
            <w:r w:rsidR="005019FC" w:rsidRPr="000B39E2">
              <w:rPr>
                <w:spacing w:val="4"/>
                <w:sz w:val="17"/>
                <w:szCs w:val="17"/>
                <w:lang w:val="pl-PL"/>
              </w:rPr>
              <w:t xml:space="preserve"> z 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ich jednostka</w:t>
            </w:r>
            <w:r w:rsidR="00921BA1" w:rsidRPr="000B39E2">
              <w:rPr>
                <w:spacing w:val="4"/>
                <w:sz w:val="17"/>
                <w:szCs w:val="17"/>
                <w:lang w:val="pl-PL"/>
              </w:rPr>
              <w:t>-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mi do opisu ruchu okresowego</w:t>
            </w:r>
          </w:p>
          <w:p w14:paraId="23BAB431" w14:textId="77777777" w:rsidR="006F7846" w:rsidRPr="000B39E2" w:rsidRDefault="006F7846" w:rsidP="00921BA1">
            <w:pPr>
              <w:pStyle w:val="TableParagraph"/>
              <w:numPr>
                <w:ilvl w:val="0"/>
                <w:numId w:val="16"/>
              </w:numPr>
              <w:tabs>
                <w:tab w:val="left" w:pos="223"/>
              </w:tabs>
              <w:spacing w:after="20" w:line="240" w:lineRule="exact"/>
              <w:ind w:left="170" w:hanging="170"/>
              <w:jc w:val="both"/>
              <w:rPr>
                <w:spacing w:val="4"/>
                <w:sz w:val="17"/>
                <w:szCs w:val="17"/>
                <w:lang w:val="pl-PL"/>
              </w:rPr>
            </w:pPr>
            <w:r w:rsidRPr="000B39E2">
              <w:rPr>
                <w:spacing w:val="4"/>
                <w:sz w:val="17"/>
                <w:szCs w:val="17"/>
                <w:lang w:val="pl-PL"/>
              </w:rPr>
              <w:t>wyznacza amplitudę</w:t>
            </w:r>
            <w:r w:rsidR="005019FC" w:rsidRPr="000B39E2">
              <w:rPr>
                <w:spacing w:val="4"/>
                <w:sz w:val="17"/>
                <w:szCs w:val="17"/>
                <w:lang w:val="pl-PL"/>
              </w:rPr>
              <w:t xml:space="preserve"> i 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okres drgań na podstawie wykresu zależności położenia od czasu</w:t>
            </w:r>
          </w:p>
          <w:p w14:paraId="4C9F7C2A" w14:textId="77777777" w:rsidR="006F7846" w:rsidRPr="0080186D" w:rsidRDefault="006F7846" w:rsidP="007A2480">
            <w:pPr>
              <w:pStyle w:val="TableParagraph"/>
              <w:numPr>
                <w:ilvl w:val="0"/>
                <w:numId w:val="1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wskazuje drgające ciało jako źródło fali mechanicznej; posługuje się pojęciami: amplitudy, okresu, częstotliwości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długości fali do opisu fal; podaje przykłady fal mechani</w:t>
            </w:r>
            <w:r w:rsidR="00921BA1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cznych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otaczającej rzeczywistości</w:t>
            </w:r>
          </w:p>
          <w:p w14:paraId="1D6B3239" w14:textId="77777777" w:rsidR="006F7846" w:rsidRPr="0080186D" w:rsidRDefault="006F7846" w:rsidP="007A2480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stwierdza, że źródłem dźwięku jest drgające ciało,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a </w:t>
            </w:r>
            <w:r w:rsidRPr="0080186D">
              <w:rPr>
                <w:sz w:val="17"/>
                <w:szCs w:val="17"/>
                <w:lang w:val="pl-PL"/>
              </w:rPr>
              <w:t>do jego rozcho</w:t>
            </w:r>
            <w:r w:rsidR="00921BA1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dzenia się potrzebny jest ośrodek (dźwięk nie rozchodzi się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próżni); podaje przykłady źródeł dźwięków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</w:t>
            </w:r>
            <w:r w:rsidR="0080186D" w:rsidRPr="0080186D">
              <w:rPr>
                <w:sz w:val="17"/>
                <w:szCs w:val="17"/>
                <w:lang w:val="pl-PL"/>
              </w:rPr>
              <w:lastRenderedPageBreak/>
              <w:t>w </w:t>
            </w:r>
            <w:r w:rsidRPr="0080186D">
              <w:rPr>
                <w:sz w:val="17"/>
                <w:szCs w:val="17"/>
                <w:lang w:val="pl-PL"/>
              </w:rPr>
              <w:t>otaczającej rzeczywistości</w:t>
            </w:r>
          </w:p>
          <w:p w14:paraId="34727BD1" w14:textId="77777777" w:rsidR="006F7846" w:rsidRPr="0080186D" w:rsidRDefault="006F7846" w:rsidP="007A2480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stwierdza, że fale dźwiękowe można opisać za pomocą tych samych związków między długością, prędkością, częstotliwością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okresem fali, jak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przypadku fal mechani</w:t>
            </w:r>
            <w:r w:rsidR="00921BA1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cznych; porównuje wartości prędkości fal dźwiękowych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różnych ośrodkach, korzystając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tabeli tych wartości</w:t>
            </w:r>
          </w:p>
          <w:p w14:paraId="2704C2DD" w14:textId="77777777" w:rsidR="006F7846" w:rsidRPr="0080186D" w:rsidRDefault="006F7846" w:rsidP="007A2480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CC5F72">
              <w:rPr>
                <w:sz w:val="17"/>
                <w:szCs w:val="17"/>
                <w:highlight w:val="lightGray"/>
                <w:lang w:val="pl-PL"/>
              </w:rPr>
              <w:t>wymienia rodzaje fal elektromag</w:t>
            </w:r>
            <w:r w:rsidR="00921BA1" w:rsidRPr="00CC5F72">
              <w:rPr>
                <w:sz w:val="17"/>
                <w:szCs w:val="17"/>
                <w:highlight w:val="lightGray"/>
                <w:lang w:val="pl-PL"/>
              </w:rPr>
              <w:t>-</w:t>
            </w:r>
            <w:r w:rsidRPr="00CC5F72">
              <w:rPr>
                <w:sz w:val="17"/>
                <w:szCs w:val="17"/>
                <w:highlight w:val="lightGray"/>
                <w:lang w:val="pl-PL"/>
              </w:rPr>
              <w:t>netycznych: radiowe, mikrofale, promieniowanie podczerwone, światło widzialne, promieniowanie nadfioletowe, rentgenowskie</w:t>
            </w:r>
            <w:r w:rsidR="005019FC" w:rsidRPr="00CC5F72">
              <w:rPr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Pr="00CC5F72">
              <w:rPr>
                <w:sz w:val="17"/>
                <w:szCs w:val="17"/>
                <w:highlight w:val="lightGray"/>
                <w:lang w:val="pl-PL"/>
              </w:rPr>
              <w:t>gamma; podaje przykłady ich zastosowania</w:t>
            </w:r>
          </w:p>
          <w:p w14:paraId="7CB46C20" w14:textId="77777777" w:rsidR="006F7846" w:rsidRPr="0080186D" w:rsidRDefault="006F7846" w:rsidP="007A2480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przeprowadza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doświadczenia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30A511A5" w14:textId="70B26B17" w:rsidR="006F7846" w:rsidRPr="0080186D" w:rsidRDefault="006F7846" w:rsidP="007A2480">
            <w:pPr>
              <w:pStyle w:val="TableParagraph"/>
              <w:numPr>
                <w:ilvl w:val="1"/>
                <w:numId w:val="12"/>
              </w:numPr>
              <w:tabs>
                <w:tab w:val="left" w:pos="393"/>
              </w:tabs>
              <w:spacing w:after="20" w:line="220" w:lineRule="exact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demonstruje </w:t>
            </w:r>
            <w:r w:rsidRPr="007A2480">
              <w:rPr>
                <w:sz w:val="17"/>
                <w:szCs w:val="17"/>
                <w:lang w:val="pl-PL"/>
              </w:rPr>
              <w:t>ruch</w:t>
            </w:r>
            <w:r w:rsidRPr="0080186D">
              <w:rPr>
                <w:sz w:val="17"/>
                <w:szCs w:val="17"/>
                <w:lang w:val="pl-PL"/>
              </w:rPr>
              <w:t xml:space="preserve"> drgający ciężar</w:t>
            </w:r>
            <w:r w:rsidR="007A2480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ka zawieszonego na nici; wskazuje położenie równo</w:t>
            </w:r>
            <w:r w:rsidR="007A2480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wagi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amplitudę drgań,</w:t>
            </w:r>
          </w:p>
          <w:p w14:paraId="47A2B0E5" w14:textId="77777777" w:rsidR="006F7846" w:rsidRPr="0080186D" w:rsidRDefault="006F7846" w:rsidP="007A2480">
            <w:pPr>
              <w:pStyle w:val="TableParagraph"/>
              <w:numPr>
                <w:ilvl w:val="1"/>
                <w:numId w:val="12"/>
              </w:numPr>
              <w:tabs>
                <w:tab w:val="left" w:pos="393"/>
              </w:tabs>
              <w:spacing w:after="20" w:line="220" w:lineRule="exact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demonstruje powstawanie fali na sznurze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wodzie,</w:t>
            </w:r>
          </w:p>
          <w:p w14:paraId="476925BF" w14:textId="77777777" w:rsidR="006F7846" w:rsidRPr="0080186D" w:rsidRDefault="006F7846" w:rsidP="007A2480">
            <w:pPr>
              <w:pStyle w:val="TableParagraph"/>
              <w:numPr>
                <w:ilvl w:val="1"/>
                <w:numId w:val="12"/>
              </w:numPr>
              <w:tabs>
                <w:tab w:val="left" w:pos="393"/>
              </w:tabs>
              <w:spacing w:after="20" w:line="220" w:lineRule="exact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wytwarza dźwięki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wykazuje, że do rozchodzenia się dźwięku potrzebny jest ośrodek,</w:t>
            </w:r>
          </w:p>
          <w:p w14:paraId="27D9E116" w14:textId="77777777" w:rsidR="007A2480" w:rsidRDefault="006F7846" w:rsidP="007A2480">
            <w:pPr>
              <w:pStyle w:val="TableParagraph"/>
              <w:numPr>
                <w:ilvl w:val="1"/>
                <w:numId w:val="12"/>
              </w:numPr>
              <w:tabs>
                <w:tab w:val="left" w:pos="393"/>
              </w:tabs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wytwarza dźwięki; bada jako</w:t>
            </w:r>
            <w:r w:rsidR="007A2480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ściowo zależność ich wysokości od częstotliwości drgań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zależność ich głośności od amplitudy drgań,</w:t>
            </w:r>
          </w:p>
          <w:p w14:paraId="6C9CD484" w14:textId="77777777" w:rsidR="006F7846" w:rsidRPr="007A2480" w:rsidRDefault="006F7846" w:rsidP="007A2480">
            <w:pPr>
              <w:pStyle w:val="TableParagraph"/>
              <w:tabs>
                <w:tab w:val="left" w:pos="39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korzystając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ich opisów; opisuje przebieg przeprowadzonego do</w:t>
            </w:r>
            <w:r w:rsidR="007A2480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świadczenia, przedstawia</w:t>
            </w:r>
            <w:r w:rsidR="007A2480">
              <w:rPr>
                <w:sz w:val="17"/>
                <w:szCs w:val="17"/>
                <w:lang w:val="pl-PL"/>
              </w:rPr>
              <w:t xml:space="preserve"> </w:t>
            </w:r>
            <w:r w:rsidRPr="007A2480">
              <w:rPr>
                <w:sz w:val="17"/>
                <w:szCs w:val="17"/>
                <w:lang w:val="pl-PL"/>
              </w:rPr>
              <w:t>wyniki</w:t>
            </w:r>
            <w:r w:rsidR="005019FC" w:rsidRPr="007A2480">
              <w:rPr>
                <w:sz w:val="17"/>
                <w:szCs w:val="17"/>
                <w:lang w:val="pl-PL"/>
              </w:rPr>
              <w:t xml:space="preserve"> i </w:t>
            </w:r>
            <w:r w:rsidRPr="007A2480">
              <w:rPr>
                <w:sz w:val="17"/>
                <w:szCs w:val="17"/>
                <w:lang w:val="pl-PL"/>
              </w:rPr>
              <w:t>formułuje wnioski</w:t>
            </w:r>
          </w:p>
          <w:p w14:paraId="5791CFC0" w14:textId="77777777" w:rsidR="006F7846" w:rsidRPr="0080186D" w:rsidRDefault="006F7846" w:rsidP="006A1949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wyodrębnia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tekstów, tabel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ilustracji informacje kluczowe dla opisywanego zjawiska lub problemu; rozpoznaje zależność rosnącą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 xml:space="preserve">za-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leżność malejącą na podstawie danych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tabeli</w:t>
            </w:r>
          </w:p>
          <w:p w14:paraId="0FDBE613" w14:textId="77777777" w:rsidR="006F7846" w:rsidRPr="0080186D" w:rsidRDefault="006F7846" w:rsidP="006A1949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współpracuje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zespole podczas przeprowadzania obserwacji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do</w:t>
            </w:r>
            <w:r w:rsidR="007A2480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świadczeń, przestrzegając zasad bezpieczeństwa</w:t>
            </w:r>
          </w:p>
          <w:p w14:paraId="02161AE8" w14:textId="77777777" w:rsidR="006F7846" w:rsidRPr="0080186D" w:rsidRDefault="006F7846" w:rsidP="006A1949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(bardzo łatwe) zadania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Drgania</w:t>
            </w:r>
            <w:r w:rsidR="005019FC" w:rsidRPr="0080186D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i/>
                <w:sz w:val="17"/>
                <w:szCs w:val="17"/>
                <w:lang w:val="pl-PL"/>
              </w:rPr>
              <w:t>fale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14:paraId="2512EC02" w14:textId="77777777" w:rsidR="006F7846" w:rsidRPr="000B39E2" w:rsidRDefault="006F7846" w:rsidP="000B39E2">
            <w:pPr>
              <w:pStyle w:val="TableParagraph"/>
              <w:spacing w:after="20" w:line="240" w:lineRule="exact"/>
              <w:ind w:left="170" w:hanging="170"/>
              <w:jc w:val="both"/>
              <w:rPr>
                <w:spacing w:val="4"/>
                <w:sz w:val="17"/>
                <w:szCs w:val="17"/>
              </w:rPr>
            </w:pPr>
            <w:r w:rsidRPr="000B39E2">
              <w:rPr>
                <w:spacing w:val="4"/>
                <w:sz w:val="17"/>
                <w:szCs w:val="17"/>
              </w:rPr>
              <w:lastRenderedPageBreak/>
              <w:t>Uczeń:</w:t>
            </w:r>
          </w:p>
          <w:p w14:paraId="61F4C545" w14:textId="2FF5A6CF" w:rsidR="006F7846" w:rsidRPr="000B39E2" w:rsidRDefault="006F7846" w:rsidP="000B39E2">
            <w:pPr>
              <w:pStyle w:val="TableParagraph"/>
              <w:numPr>
                <w:ilvl w:val="0"/>
                <w:numId w:val="15"/>
              </w:numPr>
              <w:tabs>
                <w:tab w:val="left" w:pos="225"/>
              </w:tabs>
              <w:spacing w:after="20" w:line="240" w:lineRule="exact"/>
              <w:ind w:left="170"/>
              <w:jc w:val="both"/>
              <w:rPr>
                <w:spacing w:val="4"/>
                <w:sz w:val="17"/>
                <w:szCs w:val="17"/>
                <w:lang w:val="pl-PL"/>
              </w:rPr>
            </w:pPr>
            <w:r w:rsidRPr="000B39E2">
              <w:rPr>
                <w:spacing w:val="4"/>
                <w:sz w:val="17"/>
                <w:szCs w:val="17"/>
                <w:lang w:val="pl-PL"/>
              </w:rPr>
              <w:t>opisuje ruch drgający (drgania) ciała; wskazuje położenie równowagi</w:t>
            </w:r>
            <w:r w:rsidR="005019FC" w:rsidRPr="000B39E2">
              <w:rPr>
                <w:spacing w:val="4"/>
                <w:sz w:val="17"/>
                <w:szCs w:val="17"/>
                <w:lang w:val="pl-PL"/>
              </w:rPr>
              <w:t xml:space="preserve"> i 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amplitudę drgań</w:t>
            </w:r>
          </w:p>
          <w:p w14:paraId="0640CFEC" w14:textId="77777777" w:rsidR="006F7846" w:rsidRPr="000B39E2" w:rsidRDefault="006F7846" w:rsidP="008909F2">
            <w:pPr>
              <w:pStyle w:val="TableParagraph"/>
              <w:numPr>
                <w:ilvl w:val="0"/>
                <w:numId w:val="15"/>
              </w:numPr>
              <w:tabs>
                <w:tab w:val="left" w:pos="225"/>
              </w:tabs>
              <w:spacing w:after="20"/>
              <w:ind w:left="170"/>
              <w:jc w:val="both"/>
              <w:rPr>
                <w:spacing w:val="4"/>
                <w:sz w:val="17"/>
                <w:szCs w:val="17"/>
                <w:lang w:val="pl-PL"/>
              </w:rPr>
            </w:pPr>
            <w:r w:rsidRPr="000B39E2">
              <w:rPr>
                <w:spacing w:val="4"/>
                <w:sz w:val="17"/>
                <w:szCs w:val="17"/>
                <w:lang w:val="pl-PL"/>
              </w:rPr>
              <w:t>posługuje się pojęciem częstotliwości jako liczbą pełnych</w:t>
            </w:r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 xml:space="preserve"> drgań (wahnięć) wykona</w:t>
            </w:r>
            <w:r w:rsidR="00921BA1" w:rsidRPr="000B39E2">
              <w:rPr>
                <w:spacing w:val="4"/>
                <w:position w:val="1"/>
                <w:sz w:val="17"/>
                <w:szCs w:val="17"/>
                <w:lang w:val="pl-PL"/>
              </w:rPr>
              <w:t>-</w:t>
            </w:r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>nych</w:t>
            </w:r>
            <w:r w:rsidR="0080186D" w:rsidRPr="000B39E2">
              <w:rPr>
                <w:spacing w:val="4"/>
                <w:position w:val="1"/>
                <w:sz w:val="17"/>
                <w:szCs w:val="17"/>
                <w:lang w:val="pl-PL"/>
              </w:rPr>
              <w:t xml:space="preserve"> w </w:t>
            </w:r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>jednostce czasu (</w:t>
            </w:r>
            <m:oMath>
              <m:r>
                <w:rPr>
                  <w:rFonts w:ascii="Cambria Math" w:hAnsi="Cambria Math"/>
                  <w:spacing w:val="4"/>
                  <w:sz w:val="16"/>
                  <w:szCs w:val="16"/>
                </w:rPr>
                <m:t>f</m:t>
              </m:r>
              <m:r>
                <w:rPr>
                  <w:rFonts w:ascii="Cambria Math" w:hAnsi="Cambria Math"/>
                  <w:spacing w:val="4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pacing w:val="4"/>
                      <w:sz w:val="16"/>
                      <w:szCs w:val="16"/>
                      <w:lang w:val="pl-PL" w:eastAsia="en-US" w:bidi="ar-SA"/>
                    </w:rPr>
                  </m:ctrlPr>
                </m:fPr>
                <m:num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</w:rPr>
                    <m:t>t</m:t>
                  </m:r>
                </m:den>
              </m:f>
            </m:oMath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>)</w:t>
            </w:r>
            <w:r w:rsidR="005019FC" w:rsidRPr="000B39E2">
              <w:rPr>
                <w:spacing w:val="4"/>
                <w:position w:val="1"/>
                <w:sz w:val="17"/>
                <w:szCs w:val="17"/>
                <w:lang w:val="pl-PL"/>
              </w:rPr>
              <w:t xml:space="preserve"> i </w:t>
            </w:r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>na tej podstawie określa jej jednostkę (</w:t>
            </w:r>
            <m:oMath>
              <m:r>
                <w:rPr>
                  <w:rFonts w:ascii="Cambria Math" w:hAnsi="Cambria Math"/>
                  <w:spacing w:val="4"/>
                  <w:sz w:val="16"/>
                  <w:szCs w:val="16"/>
                  <w:lang w:val="pl-PL"/>
                </w:rPr>
                <m:t xml:space="preserve">1 </m:t>
              </m:r>
              <m:r>
                <m:rPr>
                  <m:sty m:val="p"/>
                </m:rPr>
                <w:rPr>
                  <w:rFonts w:ascii="Cambria Math" w:hAnsi="Cambria Math"/>
                  <w:spacing w:val="4"/>
                  <w:sz w:val="16"/>
                  <w:szCs w:val="16"/>
                  <w:lang w:val="pl-PL"/>
                </w:rPr>
                <m:t>Hz</m:t>
              </m:r>
              <m:r>
                <w:rPr>
                  <w:rFonts w:ascii="Cambria Math" w:hAnsi="Cambria Math"/>
                  <w:spacing w:val="4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pacing w:val="4"/>
                      <w:sz w:val="16"/>
                      <w:szCs w:val="16"/>
                      <w:lang w:val="pl-PL" w:eastAsia="en-US" w:bidi="ar-SA"/>
                    </w:rPr>
                  </m:ctrlPr>
                </m:fPr>
                <m:num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  <w:lang w:val="pl-PL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</w:rPr>
                    <m:t>s</m:t>
                  </m:r>
                </m:den>
              </m:f>
            </m:oMath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>); stos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uje</w:t>
            </w:r>
            <w:r w:rsidR="00921BA1" w:rsidRPr="000B39E2">
              <w:rPr>
                <w:spacing w:val="4"/>
                <w:sz w:val="17"/>
                <w:szCs w:val="17"/>
                <w:lang w:val="pl-PL"/>
              </w:rPr>
              <w:t xml:space="preserve"> 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w obliczeniach związek między częstotliwością</w:t>
            </w:r>
            <w:r w:rsidR="005019FC" w:rsidRPr="000B39E2">
              <w:rPr>
                <w:spacing w:val="4"/>
                <w:sz w:val="17"/>
                <w:szCs w:val="17"/>
                <w:lang w:val="pl-PL"/>
              </w:rPr>
              <w:t xml:space="preserve"> a </w:t>
            </w:r>
            <w:r w:rsidRPr="000B39E2">
              <w:rPr>
                <w:spacing w:val="4"/>
                <w:sz w:val="17"/>
                <w:szCs w:val="17"/>
                <w:lang w:val="pl-PL"/>
              </w:rPr>
              <w:t xml:space="preserve">okresem </w:t>
            </w:r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>drgań (</w:t>
            </w:r>
            <m:oMath>
              <m:r>
                <w:rPr>
                  <w:rFonts w:ascii="Cambria Math" w:hAnsi="Cambria Math"/>
                  <w:spacing w:val="4"/>
                  <w:sz w:val="16"/>
                  <w:szCs w:val="16"/>
                </w:rPr>
                <m:t>f</m:t>
              </m:r>
              <m:r>
                <w:rPr>
                  <w:rFonts w:ascii="Cambria Math" w:hAnsi="Cambria Math"/>
                  <w:spacing w:val="4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pacing w:val="4"/>
                      <w:sz w:val="16"/>
                      <w:szCs w:val="16"/>
                      <w:lang w:val="pl-PL" w:eastAsia="en-US" w:bidi="ar-SA"/>
                    </w:rPr>
                  </m:ctrlPr>
                </m:fPr>
                <m:num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  <w:lang w:val="pl-PL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</w:rPr>
                    <m:t>T</m:t>
                  </m:r>
                </m:den>
              </m:f>
            </m:oMath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>)</w:t>
            </w:r>
          </w:p>
          <w:p w14:paraId="7F753AC4" w14:textId="3F577DB7" w:rsidR="006F7846" w:rsidRPr="00921BA1" w:rsidRDefault="006F7846" w:rsidP="000B39E2">
            <w:pPr>
              <w:pStyle w:val="TableParagraph"/>
              <w:numPr>
                <w:ilvl w:val="0"/>
                <w:numId w:val="15"/>
              </w:numPr>
              <w:tabs>
                <w:tab w:val="left" w:pos="225"/>
              </w:tabs>
              <w:spacing w:after="20" w:line="24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0B39E2">
              <w:rPr>
                <w:spacing w:val="4"/>
                <w:sz w:val="17"/>
                <w:szCs w:val="17"/>
                <w:lang w:val="pl-PL"/>
              </w:rPr>
              <w:t>doświadc</w:t>
            </w:r>
            <w:r w:rsidR="00921BA1" w:rsidRPr="000B39E2">
              <w:rPr>
                <w:spacing w:val="4"/>
                <w:sz w:val="17"/>
                <w:szCs w:val="17"/>
                <w:lang w:val="pl-PL"/>
              </w:rPr>
              <w:t>zal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nie wyznacza okres</w:t>
            </w:r>
            <w:r w:rsidR="005019FC" w:rsidRPr="000B39E2">
              <w:rPr>
                <w:spacing w:val="4"/>
                <w:sz w:val="17"/>
                <w:szCs w:val="17"/>
                <w:lang w:val="pl-PL"/>
              </w:rPr>
              <w:t xml:space="preserve"> i </w:t>
            </w:r>
            <w:proofErr w:type="spellStart"/>
            <w:r w:rsidRPr="000B39E2">
              <w:rPr>
                <w:spacing w:val="4"/>
                <w:sz w:val="17"/>
                <w:szCs w:val="17"/>
                <w:lang w:val="pl-PL"/>
              </w:rPr>
              <w:t>częstotli</w:t>
            </w:r>
            <w:r w:rsidR="00921BA1" w:rsidRPr="000B39E2">
              <w:rPr>
                <w:spacing w:val="4"/>
                <w:sz w:val="17"/>
                <w:szCs w:val="17"/>
                <w:lang w:val="pl-PL"/>
              </w:rPr>
              <w:t>-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wość</w:t>
            </w:r>
            <w:proofErr w:type="spellEnd"/>
            <w:r w:rsidR="0080186D" w:rsidRPr="000B39E2">
              <w:rPr>
                <w:spacing w:val="4"/>
                <w:sz w:val="17"/>
                <w:szCs w:val="17"/>
                <w:lang w:val="pl-PL"/>
              </w:rPr>
              <w:t xml:space="preserve"> w 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ruchu</w:t>
            </w:r>
            <w:r w:rsidR="00921BA1" w:rsidRPr="000B39E2">
              <w:rPr>
                <w:spacing w:val="4"/>
                <w:sz w:val="17"/>
                <w:szCs w:val="17"/>
                <w:lang w:val="pl-PL"/>
              </w:rPr>
              <w:t xml:space="preserve"> 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okresowym;</w:t>
            </w:r>
            <w:r w:rsidRPr="00921BA1">
              <w:rPr>
                <w:sz w:val="17"/>
                <w:szCs w:val="17"/>
                <w:lang w:val="pl-PL"/>
              </w:rPr>
              <w:t xml:space="preserve"> bada jakościowo zależność okresu wahadła od jego długości</w:t>
            </w:r>
            <w:r w:rsidR="005019FC" w:rsidRPr="00921BA1">
              <w:rPr>
                <w:sz w:val="17"/>
                <w:szCs w:val="17"/>
                <w:lang w:val="pl-PL"/>
              </w:rPr>
              <w:t xml:space="preserve"> i </w:t>
            </w:r>
            <w:r w:rsidRPr="00921BA1">
              <w:rPr>
                <w:sz w:val="17"/>
                <w:szCs w:val="17"/>
                <w:lang w:val="pl-PL"/>
              </w:rPr>
              <w:t>zależność okresu drgań ciężarka od jego masy (korzystając</w:t>
            </w:r>
            <w:r w:rsidR="005019FC" w:rsidRPr="00921BA1">
              <w:rPr>
                <w:sz w:val="17"/>
                <w:szCs w:val="17"/>
                <w:lang w:val="pl-PL"/>
              </w:rPr>
              <w:t xml:space="preserve"> z </w:t>
            </w:r>
            <w:r w:rsidRPr="00921BA1">
              <w:rPr>
                <w:sz w:val="17"/>
                <w:szCs w:val="17"/>
                <w:lang w:val="pl-PL"/>
              </w:rPr>
              <w:t>opisu doświadczeń); wskazuje czynniki istotne</w:t>
            </w:r>
            <w:r w:rsidR="005019FC" w:rsidRPr="00921BA1">
              <w:rPr>
                <w:sz w:val="17"/>
                <w:szCs w:val="17"/>
                <w:lang w:val="pl-PL"/>
              </w:rPr>
              <w:t xml:space="preserve"> i </w:t>
            </w:r>
            <w:r w:rsidRPr="00921BA1">
              <w:rPr>
                <w:sz w:val="17"/>
                <w:szCs w:val="17"/>
                <w:lang w:val="pl-PL"/>
              </w:rPr>
              <w:t>nieistotne dla wyników doświadczeń; zapisuje wyniki pomiarów wraz</w:t>
            </w:r>
            <w:r w:rsidR="005019FC" w:rsidRPr="00921BA1">
              <w:rPr>
                <w:sz w:val="17"/>
                <w:szCs w:val="17"/>
                <w:lang w:val="pl-PL"/>
              </w:rPr>
              <w:t xml:space="preserve"> z </w:t>
            </w:r>
            <w:r w:rsidRPr="00921BA1">
              <w:rPr>
                <w:sz w:val="17"/>
                <w:szCs w:val="17"/>
                <w:lang w:val="pl-PL"/>
              </w:rPr>
              <w:t>ich jednostką,</w:t>
            </w:r>
            <w:r w:rsidR="005019FC" w:rsidRPr="00921BA1">
              <w:rPr>
                <w:sz w:val="17"/>
                <w:szCs w:val="17"/>
                <w:lang w:val="pl-PL"/>
              </w:rPr>
              <w:t xml:space="preserve"> z </w:t>
            </w:r>
            <w:r w:rsidRPr="00921BA1">
              <w:rPr>
                <w:sz w:val="17"/>
                <w:szCs w:val="17"/>
                <w:lang w:val="pl-PL"/>
              </w:rPr>
              <w:t>uwzględnieniem informacji</w:t>
            </w:r>
            <w:r w:rsidR="005019FC" w:rsidRPr="00921BA1">
              <w:rPr>
                <w:sz w:val="17"/>
                <w:szCs w:val="17"/>
                <w:lang w:val="pl-PL"/>
              </w:rPr>
              <w:t xml:space="preserve"> o </w:t>
            </w:r>
            <w:r w:rsidRPr="00921BA1">
              <w:rPr>
                <w:sz w:val="17"/>
                <w:szCs w:val="17"/>
                <w:lang w:val="pl-PL"/>
              </w:rPr>
              <w:t>niepewności; przeprowadza obliczenia</w:t>
            </w:r>
            <w:r w:rsidR="00921BA1">
              <w:rPr>
                <w:sz w:val="17"/>
                <w:szCs w:val="17"/>
                <w:lang w:val="pl-PL"/>
              </w:rPr>
              <w:t xml:space="preserve"> </w:t>
            </w:r>
            <w:r w:rsidRPr="00921BA1">
              <w:rPr>
                <w:sz w:val="17"/>
                <w:szCs w:val="17"/>
                <w:lang w:val="pl-PL"/>
              </w:rPr>
              <w:t xml:space="preserve">i zapisuje wyniki </w:t>
            </w:r>
            <w:r w:rsidR="00E0228A" w:rsidRPr="00E0228A">
              <w:rPr>
                <w:sz w:val="17"/>
                <w:szCs w:val="17"/>
                <w:lang w:val="pl-PL"/>
              </w:rPr>
              <w:t>zaokrąglon</w:t>
            </w:r>
            <w:r w:rsidR="00E0228A">
              <w:rPr>
                <w:sz w:val="17"/>
                <w:szCs w:val="17"/>
                <w:lang w:val="pl-PL"/>
              </w:rPr>
              <w:t>e</w:t>
            </w:r>
            <w:r w:rsidR="00E0228A" w:rsidRPr="00E0228A">
              <w:rPr>
                <w:sz w:val="17"/>
                <w:szCs w:val="17"/>
                <w:lang w:val="pl-PL"/>
              </w:rPr>
              <w:t xml:space="preserve"> do zadanej liczby cyfr znaczących</w:t>
            </w:r>
            <w:r w:rsidRPr="00921BA1">
              <w:rPr>
                <w:sz w:val="17"/>
                <w:szCs w:val="17"/>
                <w:lang w:val="pl-PL"/>
              </w:rPr>
              <w:t>; formułuje wnioski</w:t>
            </w:r>
          </w:p>
          <w:p w14:paraId="27E4DB0D" w14:textId="77777777" w:rsidR="006F7846" w:rsidRPr="0080186D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4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przedstawia na schematycznym rysunku wykres zależności położenia od czasu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ruchu drgającym; zaznacza na nim amplitudę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okres drgań</w:t>
            </w:r>
          </w:p>
          <w:p w14:paraId="11B4471C" w14:textId="77777777" w:rsidR="006F7846" w:rsidRPr="0080186D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4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rozchodzenie się fali mechanicznej jako proces przekazywania energii bez przenoszenia materii</w:t>
            </w:r>
          </w:p>
          <w:p w14:paraId="4C18B84A" w14:textId="2FDAF9D8" w:rsidR="006F7846" w:rsidRPr="007A2480" w:rsidRDefault="006F7846" w:rsidP="008909F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4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7A2480">
              <w:rPr>
                <w:sz w:val="17"/>
                <w:szCs w:val="17"/>
                <w:lang w:val="pl-PL"/>
              </w:rPr>
              <w:t>posługuje się pojęciem prędkości rozchodzenia się fali; opisuje związek między prędkością, długością</w:t>
            </w:r>
            <w:r w:rsidR="005019FC" w:rsidRPr="007A2480">
              <w:rPr>
                <w:sz w:val="17"/>
                <w:szCs w:val="17"/>
                <w:lang w:val="pl-PL"/>
              </w:rPr>
              <w:t xml:space="preserve"> i </w:t>
            </w:r>
            <w:r w:rsidRPr="007A2480">
              <w:rPr>
                <w:sz w:val="17"/>
                <w:szCs w:val="17"/>
                <w:lang w:val="pl-PL"/>
              </w:rPr>
              <w:t>częstotliwością (lub okresem) fali:</w:t>
            </w:r>
            <w:r w:rsidR="005019FC" w:rsidRPr="007A2480">
              <w:rPr>
                <w:sz w:val="17"/>
                <w:szCs w:val="17"/>
                <w:lang w:val="pl-PL"/>
              </w:rPr>
              <w:t xml:space="preserve">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v</m:t>
              </m:r>
              <m:r>
                <w:rPr>
                  <w:rFonts w:ascii="Cambria Math" w:hAnsi="Cambria Math"/>
                  <w:sz w:val="16"/>
                  <w:szCs w:val="16"/>
                  <w:lang w:val="pl-PL"/>
                </w:rPr>
                <m:t>=</m:t>
              </m:r>
              <m:r>
                <w:rPr>
                  <w:rFonts w:ascii="Cambria Math" w:hAnsi="Cambria Math"/>
                  <w:i/>
                  <w:sz w:val="16"/>
                  <w:szCs w:val="16"/>
                </w:rPr>
                <w:sym w:font="Symbol" w:char="F06C"/>
              </m:r>
              <m:r>
                <w:rPr>
                  <w:rFonts w:ascii="Cambria Math" w:hAnsi="Cambria Math"/>
                  <w:sz w:val="16"/>
                  <w:szCs w:val="16"/>
                  <w:lang w:val="pl-PL"/>
                </w:rPr>
                <m:t>∙</m:t>
              </m:r>
              <m:r>
                <w:rPr>
                  <w:rFonts w:ascii="Cambria Math" w:hAnsi="Cambria Math"/>
                  <w:sz w:val="16"/>
                  <w:szCs w:val="16"/>
                </w:rPr>
                <m:t>f</m:t>
              </m:r>
            </m:oMath>
            <w:r w:rsidR="007A2480" w:rsidRPr="007A2480">
              <w:rPr>
                <w:sz w:val="17"/>
                <w:szCs w:val="17"/>
                <w:lang w:val="pl-PL"/>
              </w:rPr>
              <w:t xml:space="preserve"> </w:t>
            </w:r>
            <w:r w:rsidRPr="007A2480">
              <w:rPr>
                <w:sz w:val="17"/>
                <w:szCs w:val="17"/>
                <w:lang w:val="pl-PL"/>
              </w:rPr>
              <w:t>(lub</w:t>
            </w:r>
            <w:r w:rsidR="008909F2">
              <w:rPr>
                <w:sz w:val="17"/>
                <w:szCs w:val="17"/>
                <w:lang w:val="pl-PL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16"/>
                  <w:szCs w:val="16"/>
                </w:rPr>
                <m:t>v</m:t>
              </m:r>
              <m:r>
                <w:rPr>
                  <w:rFonts w:ascii="Cambria Math" w:eastAsiaTheme="minorEastAsia" w:hAnsi="Cambria Math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i/>
                      <w:sz w:val="16"/>
                      <w:szCs w:val="16"/>
                    </w:rPr>
                    <w:sym w:font="Symbol" w:char="F06C"/>
                  </m:r>
                </m:num>
                <m:den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T</m:t>
                  </m:r>
                </m:den>
              </m:f>
            </m:oMath>
            <w:r w:rsidR="008909F2" w:rsidRPr="008909F2">
              <w:rPr>
                <w:sz w:val="16"/>
                <w:szCs w:val="16"/>
                <w:lang w:val="pl-PL"/>
              </w:rPr>
              <w:t>)</w:t>
            </w:r>
          </w:p>
          <w:p w14:paraId="6B62D4C8" w14:textId="77777777" w:rsidR="006F7846" w:rsidRPr="007A2480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4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7A2480">
              <w:rPr>
                <w:sz w:val="17"/>
                <w:szCs w:val="17"/>
                <w:lang w:val="pl-PL"/>
              </w:rPr>
              <w:t>stosuje</w:t>
            </w:r>
            <w:r w:rsidR="0080186D" w:rsidRPr="007A2480">
              <w:rPr>
                <w:sz w:val="17"/>
                <w:szCs w:val="17"/>
                <w:lang w:val="pl-PL"/>
              </w:rPr>
              <w:t xml:space="preserve"> w </w:t>
            </w:r>
            <w:r w:rsidRPr="007A2480">
              <w:rPr>
                <w:sz w:val="17"/>
                <w:szCs w:val="17"/>
                <w:lang w:val="pl-PL"/>
              </w:rPr>
              <w:t>obliczeniach związki między okres</w:t>
            </w:r>
            <w:r w:rsidR="007A2480">
              <w:rPr>
                <w:sz w:val="17"/>
                <w:szCs w:val="17"/>
                <w:lang w:val="pl-PL"/>
              </w:rPr>
              <w:t>em</w:t>
            </w:r>
            <w:r w:rsidRPr="007A2480">
              <w:rPr>
                <w:i/>
                <w:position w:val="12"/>
                <w:sz w:val="17"/>
                <w:szCs w:val="17"/>
                <w:lang w:val="pl-PL"/>
              </w:rPr>
              <w:t xml:space="preserve"> </w:t>
            </w:r>
            <w:r w:rsidRPr="007A2480">
              <w:rPr>
                <w:sz w:val="17"/>
                <w:szCs w:val="17"/>
                <w:lang w:val="pl-PL"/>
              </w:rPr>
              <w:t>, częstotliwością</w:t>
            </w:r>
            <w:r w:rsidR="005019FC" w:rsidRPr="007A2480">
              <w:rPr>
                <w:sz w:val="17"/>
                <w:szCs w:val="17"/>
                <w:lang w:val="pl-PL"/>
              </w:rPr>
              <w:t xml:space="preserve"> i </w:t>
            </w:r>
            <w:r w:rsidRPr="007A2480">
              <w:rPr>
                <w:sz w:val="17"/>
                <w:szCs w:val="17"/>
                <w:lang w:val="pl-PL"/>
              </w:rPr>
              <w:t>długością fali wraz</w:t>
            </w:r>
            <w:r w:rsidR="005019FC" w:rsidRPr="007A2480">
              <w:rPr>
                <w:sz w:val="17"/>
                <w:szCs w:val="17"/>
                <w:lang w:val="pl-PL"/>
              </w:rPr>
              <w:t xml:space="preserve"> z </w:t>
            </w:r>
            <w:r w:rsidRPr="007A2480">
              <w:rPr>
                <w:sz w:val="17"/>
                <w:szCs w:val="17"/>
                <w:lang w:val="pl-PL"/>
              </w:rPr>
              <w:t>ich jednostkami</w:t>
            </w:r>
          </w:p>
          <w:p w14:paraId="4989FE0F" w14:textId="77777777" w:rsidR="006F7846" w:rsidRPr="0080186D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4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doświadczalnie demonstruje dźwięki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o </w:t>
            </w:r>
            <w:r w:rsidRPr="0080186D">
              <w:rPr>
                <w:sz w:val="17"/>
                <w:szCs w:val="17"/>
                <w:lang w:val="pl-PL"/>
              </w:rPr>
              <w:t>różnych częstotliwościach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wykorzy</w:t>
            </w:r>
            <w:r w:rsidR="007A2480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staniem drgającego przedmiotu lub instrumentu muzycznego</w:t>
            </w:r>
          </w:p>
          <w:p w14:paraId="4DE45399" w14:textId="77777777" w:rsidR="006F7846" w:rsidRPr="0080186D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mechanizm powstawania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rozcho</w:t>
            </w:r>
            <w:r w:rsidR="007A2480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dzenia się fal dźwiękowych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powietrzu</w:t>
            </w:r>
          </w:p>
          <w:p w14:paraId="4B67FFBB" w14:textId="77777777" w:rsidR="006F7846" w:rsidRPr="0080186D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pojęciami energii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natężenia fali; opisuje jakościowo związek między energią fali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a </w:t>
            </w:r>
            <w:r w:rsidRPr="0080186D">
              <w:rPr>
                <w:sz w:val="17"/>
                <w:szCs w:val="17"/>
                <w:lang w:val="pl-PL"/>
              </w:rPr>
              <w:t>amplitudą fali</w:t>
            </w:r>
          </w:p>
          <w:p w14:paraId="6FCA7908" w14:textId="77777777" w:rsidR="006F7846" w:rsidRPr="0080186D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jakościowo związki między wysokością dźwięku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a </w:t>
            </w:r>
            <w:r w:rsidRPr="0080186D">
              <w:rPr>
                <w:sz w:val="17"/>
                <w:szCs w:val="17"/>
                <w:lang w:val="pl-PL"/>
              </w:rPr>
              <w:t>częstotliwością fali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między natężeniem dźwięku (głośnością)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a </w:t>
            </w:r>
            <w:r w:rsidRPr="0080186D">
              <w:rPr>
                <w:sz w:val="17"/>
                <w:szCs w:val="17"/>
                <w:lang w:val="pl-PL"/>
              </w:rPr>
              <w:t>energią fali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amplitudą fali</w:t>
            </w:r>
          </w:p>
          <w:p w14:paraId="4592086A" w14:textId="77777777" w:rsidR="006F7846" w:rsidRPr="00616F22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highlight w:val="lightGray"/>
                <w:lang w:val="pl-PL"/>
              </w:rPr>
            </w:pPr>
            <w:r w:rsidRPr="00616F22">
              <w:rPr>
                <w:sz w:val="17"/>
                <w:szCs w:val="17"/>
                <w:highlight w:val="lightGray"/>
                <w:lang w:val="pl-PL"/>
              </w:rPr>
              <w:t>rozróżnia dźwięki słyszalne, ultradźwięki</w:t>
            </w:r>
            <w:r w:rsidR="005019FC" w:rsidRPr="00616F22">
              <w:rPr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Pr="00616F22">
              <w:rPr>
                <w:sz w:val="17"/>
                <w:szCs w:val="17"/>
                <w:highlight w:val="lightGray"/>
                <w:lang w:val="pl-PL"/>
              </w:rPr>
              <w:t>infradźwięki; podaje przykłady ich źródeł</w:t>
            </w:r>
            <w:r w:rsidR="005019FC" w:rsidRPr="00616F22">
              <w:rPr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Pr="00616F22">
              <w:rPr>
                <w:sz w:val="17"/>
                <w:szCs w:val="17"/>
                <w:highlight w:val="lightGray"/>
                <w:lang w:val="pl-PL"/>
              </w:rPr>
              <w:t>zastosowania; opisuje szkodliwość hałasu</w:t>
            </w:r>
          </w:p>
          <w:p w14:paraId="1FBDBF1C" w14:textId="77777777" w:rsidR="006F7846" w:rsidRPr="0080186D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stwierdza, że źródłem fal elektromag</w:t>
            </w:r>
            <w:r w:rsidR="007A2480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netycznych są drgające ładunki elektryczne oraz prąd, którego natężenie zmienia się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czasie</w:t>
            </w:r>
          </w:p>
          <w:p w14:paraId="4D595E60" w14:textId="77777777" w:rsidR="006F7846" w:rsidRPr="00A953D0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highlight w:val="lightGray"/>
                <w:lang w:val="pl-PL"/>
              </w:rPr>
            </w:pPr>
            <w:r w:rsidRPr="00A953D0">
              <w:rPr>
                <w:sz w:val="17"/>
                <w:szCs w:val="17"/>
                <w:highlight w:val="lightGray"/>
                <w:lang w:val="pl-PL"/>
              </w:rPr>
              <w:t>opisuje poszczególne rodzaje fal elektromagnetycznych; podaje odpowia</w:t>
            </w:r>
            <w:r w:rsidR="007A2480" w:rsidRPr="00A953D0">
              <w:rPr>
                <w:sz w:val="17"/>
                <w:szCs w:val="17"/>
                <w:highlight w:val="lightGray"/>
                <w:lang w:val="pl-PL"/>
              </w:rPr>
              <w:t>-</w:t>
            </w:r>
            <w:r w:rsidRPr="00A953D0">
              <w:rPr>
                <w:sz w:val="17"/>
                <w:szCs w:val="17"/>
                <w:highlight w:val="lightGray"/>
                <w:lang w:val="pl-PL"/>
              </w:rPr>
              <w:lastRenderedPageBreak/>
              <w:t>dające im długości</w:t>
            </w:r>
            <w:r w:rsidR="005019FC" w:rsidRPr="00A953D0">
              <w:rPr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Pr="00A953D0">
              <w:rPr>
                <w:sz w:val="17"/>
                <w:szCs w:val="17"/>
                <w:highlight w:val="lightGray"/>
                <w:lang w:val="pl-PL"/>
              </w:rPr>
              <w:t>częstotliwości fal, korzystając</w:t>
            </w:r>
            <w:r w:rsidR="005019FC" w:rsidRPr="00A953D0">
              <w:rPr>
                <w:sz w:val="17"/>
                <w:szCs w:val="17"/>
                <w:highlight w:val="lightGray"/>
                <w:lang w:val="pl-PL"/>
              </w:rPr>
              <w:t xml:space="preserve"> z </w:t>
            </w:r>
            <w:r w:rsidRPr="00A953D0">
              <w:rPr>
                <w:sz w:val="17"/>
                <w:szCs w:val="17"/>
                <w:highlight w:val="lightGray"/>
                <w:lang w:val="pl-PL"/>
              </w:rPr>
              <w:t>diagramu przedstawiającego widmo fal elektromagnetycznych</w:t>
            </w:r>
          </w:p>
          <w:p w14:paraId="5FF8E757" w14:textId="77777777" w:rsidR="00A953D0" w:rsidRDefault="006F7846" w:rsidP="00A953D0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podaje wartość prędkości fal elektromagnetycznych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próżni</w:t>
            </w:r>
          </w:p>
          <w:p w14:paraId="592F1980" w14:textId="1AA75555" w:rsidR="006F7846" w:rsidRPr="0080186D" w:rsidRDefault="006F7846" w:rsidP="00A953D0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zadania (lub problemy)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Drgania</w:t>
            </w:r>
            <w:r w:rsidR="005019FC" w:rsidRPr="0080186D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fale </w:t>
            </w:r>
            <w:r w:rsidRPr="0080186D">
              <w:rPr>
                <w:sz w:val="17"/>
                <w:szCs w:val="17"/>
                <w:lang w:val="pl-PL"/>
              </w:rPr>
              <w:t>(przelicza wielokrotności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podwielokrotności oraz jednostki czasu, przeprowadza oblicze</w:t>
            </w:r>
            <w:r w:rsidR="007A2480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 xml:space="preserve">zapisuje wynik </w:t>
            </w:r>
            <w:r w:rsidR="00E0228A" w:rsidRPr="00E0228A">
              <w:rPr>
                <w:sz w:val="17"/>
                <w:szCs w:val="17"/>
                <w:lang w:val="pl-PL"/>
              </w:rPr>
              <w:t>zaokrąglony do zadanej liczby cyfr znaczących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14:paraId="7EF231B7" w14:textId="77777777" w:rsidR="006F7846" w:rsidRPr="0080186D" w:rsidRDefault="006F7846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14:paraId="2C6A411A" w14:textId="57A00BAB" w:rsidR="006F7846" w:rsidRPr="0080186D" w:rsidRDefault="006F7846" w:rsidP="006A1949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pojęciami: wahadła matematycznego, częstotliwości drgań własnych</w:t>
            </w:r>
          </w:p>
          <w:p w14:paraId="03505399" w14:textId="77777777" w:rsidR="006F7846" w:rsidRPr="0080186D" w:rsidRDefault="006F7846" w:rsidP="006A1949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analizuje wykresy zależności położenia od czasu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ruchu drgającym; na podstawie tych wykresów porównuje drgania ciał</w:t>
            </w:r>
          </w:p>
          <w:p w14:paraId="3BA3BD32" w14:textId="77777777" w:rsidR="006F7846" w:rsidRPr="0080186D" w:rsidRDefault="006F7846" w:rsidP="006A1949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analizuje wykres fali; wskazuje oraz wyznacza jej długość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amplitudę; porównuje fale na podstawie ich ilustracji</w:t>
            </w:r>
          </w:p>
          <w:p w14:paraId="139DEBE1" w14:textId="77777777" w:rsidR="006F7846" w:rsidRPr="0080186D" w:rsidRDefault="006F7846" w:rsidP="006A1949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omawia mechanizm wytwarzania dźwięków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wybranym instrumencie muzycznym</w:t>
            </w:r>
          </w:p>
          <w:p w14:paraId="2C6ED082" w14:textId="77777777" w:rsidR="006F7846" w:rsidRPr="0080186D" w:rsidRDefault="0080186D" w:rsidP="006A1949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="006F7846" w:rsidRPr="0080186D">
              <w:rPr>
                <w:sz w:val="17"/>
                <w:szCs w:val="17"/>
                <w:lang w:val="pl-PL"/>
              </w:rPr>
              <w:t>podaje wzór na natężenie fali oraz jednostkę natężenia fali</w:t>
            </w:r>
          </w:p>
          <w:p w14:paraId="253FABE0" w14:textId="77777777" w:rsidR="006F7846" w:rsidRPr="0080186D" w:rsidRDefault="0080186D" w:rsidP="006A1949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="006F7846" w:rsidRPr="0080186D">
              <w:rPr>
                <w:sz w:val="17"/>
                <w:szCs w:val="17"/>
                <w:lang w:val="pl-PL"/>
              </w:rPr>
              <w:t>posługuje się pojęciem poziomu natężenia dźwięku wraz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="006F7846" w:rsidRPr="0080186D">
              <w:rPr>
                <w:sz w:val="17"/>
                <w:szCs w:val="17"/>
                <w:lang w:val="pl-PL"/>
              </w:rPr>
              <w:t>jego jednostką (</w:t>
            </w:r>
            <w:r w:rsidR="006F7846" w:rsidRPr="007A2480">
              <w:rPr>
                <w:rFonts w:ascii="Cambria Math" w:hAnsi="Cambria Math"/>
                <w:sz w:val="17"/>
                <w:szCs w:val="17"/>
                <w:lang w:val="pl-PL"/>
              </w:rPr>
              <w:t>1 dB</w:t>
            </w:r>
            <w:r w:rsidR="006F7846" w:rsidRPr="0080186D">
              <w:rPr>
                <w:sz w:val="17"/>
                <w:szCs w:val="17"/>
                <w:lang w:val="pl-PL"/>
              </w:rPr>
              <w:t>); określa progi słyszalności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="006F7846" w:rsidRPr="0080186D">
              <w:rPr>
                <w:sz w:val="17"/>
                <w:szCs w:val="17"/>
                <w:lang w:val="pl-PL"/>
              </w:rPr>
              <w:t>bólu oraz poziom natężenia hałasu szkodliwego dla zdrowia</w:t>
            </w:r>
          </w:p>
          <w:p w14:paraId="16B177B6" w14:textId="77777777" w:rsidR="006F7846" w:rsidRPr="0080186D" w:rsidRDefault="0080186D" w:rsidP="006A1949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="006F7846" w:rsidRPr="0080186D">
              <w:rPr>
                <w:sz w:val="17"/>
                <w:szCs w:val="17"/>
                <w:lang w:val="pl-PL"/>
              </w:rPr>
              <w:t>wyjaśnia ogólną zasadę działania radia, telewizji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="006F7846" w:rsidRPr="0080186D">
              <w:rPr>
                <w:sz w:val="17"/>
                <w:szCs w:val="17"/>
                <w:lang w:val="pl-PL"/>
              </w:rPr>
              <w:t>telefonów komórkowych, korzystając ze schematu przesyłania fal elektromagnetycznych</w:t>
            </w:r>
          </w:p>
          <w:p w14:paraId="314A3199" w14:textId="77777777" w:rsidR="006F7846" w:rsidRPr="0080186D" w:rsidRDefault="006F7846" w:rsidP="006A1949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(lub problemy) </w:t>
            </w:r>
            <w:r w:rsidRPr="0080186D">
              <w:rPr>
                <w:sz w:val="17"/>
                <w:szCs w:val="17"/>
                <w:lang w:val="pl-PL"/>
              </w:rPr>
              <w:t xml:space="preserve">bardziej złożone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Drgania</w:t>
            </w:r>
            <w:r w:rsidR="005019FC" w:rsidRPr="0080186D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i/>
                <w:sz w:val="17"/>
                <w:szCs w:val="17"/>
                <w:lang w:val="pl-PL"/>
              </w:rPr>
              <w:t>fale</w:t>
            </w:r>
          </w:p>
          <w:p w14:paraId="065D8211" w14:textId="77777777" w:rsidR="006F7846" w:rsidRPr="0080186D" w:rsidRDefault="006F7846" w:rsidP="006A1949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informacjami pochodzącymi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 xml:space="preserve">analizy przeczytanych tekstów (w tym popularnonaukowych) dotyczących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Drgania</w:t>
            </w:r>
            <w:r w:rsidR="005019FC" w:rsidRPr="0080186D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i/>
                <w:sz w:val="17"/>
                <w:szCs w:val="17"/>
                <w:lang w:val="pl-PL"/>
              </w:rPr>
              <w:t>fale</w:t>
            </w:r>
          </w:p>
          <w:p w14:paraId="4C538497" w14:textId="77777777" w:rsidR="006F7846" w:rsidRPr="0080186D" w:rsidRDefault="006F7846" w:rsidP="006A1949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realizuje projekt: </w:t>
            </w:r>
            <w:r w:rsidRPr="0080186D">
              <w:rPr>
                <w:i/>
                <w:sz w:val="17"/>
                <w:szCs w:val="17"/>
                <w:lang w:val="pl-PL"/>
              </w:rPr>
              <w:t>Prędkość</w:t>
            </w:r>
            <w:r w:rsidR="005019FC" w:rsidRPr="0080186D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częstotliwość dźwięku </w:t>
            </w:r>
            <w:r w:rsidRPr="0080186D">
              <w:rPr>
                <w:sz w:val="17"/>
                <w:szCs w:val="17"/>
                <w:lang w:val="pl-PL"/>
              </w:rPr>
              <w:t>(opisany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podręczniku)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14:paraId="3B127A75" w14:textId="77777777" w:rsidR="006F7846" w:rsidRPr="0080186D" w:rsidRDefault="006F7846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14:paraId="4EF0C008" w14:textId="77777777" w:rsidR="006F7846" w:rsidRPr="00921BA1" w:rsidRDefault="006F7846" w:rsidP="006A1949">
            <w:pPr>
              <w:pStyle w:val="TableParagraph"/>
              <w:numPr>
                <w:ilvl w:val="0"/>
                <w:numId w:val="13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pacing w:val="-4"/>
                <w:sz w:val="17"/>
                <w:szCs w:val="17"/>
                <w:lang w:val="pl-PL"/>
              </w:rPr>
            </w:pPr>
            <w:r w:rsidRPr="00921BA1">
              <w:rPr>
                <w:spacing w:val="-4"/>
                <w:sz w:val="17"/>
                <w:szCs w:val="17"/>
                <w:lang w:val="pl-PL"/>
              </w:rPr>
              <w:t>projektuje</w:t>
            </w:r>
            <w:r w:rsidR="005019FC" w:rsidRPr="00921BA1">
              <w:rPr>
                <w:spacing w:val="-4"/>
                <w:sz w:val="17"/>
                <w:szCs w:val="17"/>
                <w:lang w:val="pl-PL"/>
              </w:rPr>
              <w:t xml:space="preserve"> i </w:t>
            </w:r>
            <w:r w:rsidRPr="00921BA1">
              <w:rPr>
                <w:spacing w:val="-4"/>
                <w:sz w:val="17"/>
                <w:szCs w:val="17"/>
                <w:lang w:val="pl-PL"/>
              </w:rPr>
              <w:t>przeprowadza do</w:t>
            </w:r>
            <w:r w:rsidR="00921BA1" w:rsidRPr="00921BA1">
              <w:rPr>
                <w:spacing w:val="-4"/>
                <w:sz w:val="17"/>
                <w:szCs w:val="17"/>
                <w:lang w:val="pl-PL"/>
              </w:rPr>
              <w:t>-</w:t>
            </w:r>
            <w:r w:rsidRPr="00921BA1">
              <w:rPr>
                <w:spacing w:val="-4"/>
                <w:sz w:val="17"/>
                <w:szCs w:val="17"/>
                <w:lang w:val="pl-PL"/>
              </w:rPr>
              <w:t>świadczenie (inne niż opisane</w:t>
            </w:r>
            <w:r w:rsidR="0080186D" w:rsidRPr="00921BA1">
              <w:rPr>
                <w:spacing w:val="-4"/>
                <w:sz w:val="17"/>
                <w:szCs w:val="17"/>
                <w:lang w:val="pl-PL"/>
              </w:rPr>
              <w:t xml:space="preserve"> w </w:t>
            </w:r>
            <w:r w:rsidRPr="00921BA1">
              <w:rPr>
                <w:spacing w:val="-4"/>
                <w:sz w:val="17"/>
                <w:szCs w:val="17"/>
                <w:lang w:val="pl-PL"/>
              </w:rPr>
              <w:t>podręczn</w:t>
            </w:r>
            <w:r w:rsidR="00921BA1" w:rsidRPr="00921BA1">
              <w:rPr>
                <w:spacing w:val="-4"/>
                <w:sz w:val="17"/>
                <w:szCs w:val="17"/>
                <w:lang w:val="pl-PL"/>
              </w:rPr>
              <w:t>i</w:t>
            </w:r>
            <w:r w:rsidRPr="00921BA1">
              <w:rPr>
                <w:spacing w:val="-4"/>
                <w:sz w:val="17"/>
                <w:szCs w:val="17"/>
                <w:lang w:val="pl-PL"/>
              </w:rPr>
              <w:t>ku)</w:t>
            </w:r>
            <w:r w:rsidR="0080186D" w:rsidRPr="00921BA1">
              <w:rPr>
                <w:spacing w:val="-4"/>
                <w:sz w:val="17"/>
                <w:szCs w:val="17"/>
                <w:lang w:val="pl-PL"/>
              </w:rPr>
              <w:t xml:space="preserve"> w </w:t>
            </w:r>
            <w:r w:rsidRPr="00921BA1">
              <w:rPr>
                <w:spacing w:val="-4"/>
                <w:sz w:val="17"/>
                <w:szCs w:val="17"/>
                <w:lang w:val="pl-PL"/>
              </w:rPr>
              <w:t>celu zbadania, od czego (i jak) zależą,</w:t>
            </w:r>
            <w:r w:rsidR="005019FC" w:rsidRPr="00921BA1">
              <w:rPr>
                <w:spacing w:val="-4"/>
                <w:sz w:val="17"/>
                <w:szCs w:val="17"/>
                <w:lang w:val="pl-PL"/>
              </w:rPr>
              <w:t xml:space="preserve"> a </w:t>
            </w:r>
            <w:r w:rsidRPr="00921BA1">
              <w:rPr>
                <w:spacing w:val="-4"/>
                <w:sz w:val="17"/>
                <w:szCs w:val="17"/>
                <w:lang w:val="pl-PL"/>
              </w:rPr>
              <w:t>od czego nie zależą okres</w:t>
            </w:r>
            <w:r w:rsidR="005019FC" w:rsidRPr="00921BA1">
              <w:rPr>
                <w:spacing w:val="-4"/>
                <w:sz w:val="17"/>
                <w:szCs w:val="17"/>
                <w:lang w:val="pl-PL"/>
              </w:rPr>
              <w:t xml:space="preserve"> i </w:t>
            </w:r>
            <w:r w:rsidRPr="00921BA1">
              <w:rPr>
                <w:spacing w:val="-4"/>
                <w:sz w:val="17"/>
                <w:szCs w:val="17"/>
                <w:lang w:val="pl-PL"/>
              </w:rPr>
              <w:t>częstotliwość</w:t>
            </w:r>
            <w:r w:rsidR="0080186D" w:rsidRPr="00921BA1">
              <w:rPr>
                <w:spacing w:val="-4"/>
                <w:sz w:val="17"/>
                <w:szCs w:val="17"/>
                <w:lang w:val="pl-PL"/>
              </w:rPr>
              <w:t xml:space="preserve"> w </w:t>
            </w:r>
            <w:r w:rsidRPr="00921BA1">
              <w:rPr>
                <w:spacing w:val="-4"/>
                <w:sz w:val="17"/>
                <w:szCs w:val="17"/>
                <w:lang w:val="pl-PL"/>
              </w:rPr>
              <w:t>ruchu okresowym; opracowuje</w:t>
            </w:r>
            <w:r w:rsidR="005019FC" w:rsidRPr="00921BA1">
              <w:rPr>
                <w:spacing w:val="-4"/>
                <w:sz w:val="17"/>
                <w:szCs w:val="17"/>
                <w:lang w:val="pl-PL"/>
              </w:rPr>
              <w:t xml:space="preserve"> i </w:t>
            </w:r>
            <w:r w:rsidRPr="00921BA1">
              <w:rPr>
                <w:spacing w:val="-4"/>
                <w:sz w:val="17"/>
                <w:szCs w:val="17"/>
                <w:lang w:val="pl-PL"/>
              </w:rPr>
              <w:t>krytycznie ocenia wyniki doświadczenia; formułuje</w:t>
            </w:r>
            <w:r w:rsidR="005019FC" w:rsidRPr="00921BA1">
              <w:rPr>
                <w:spacing w:val="-4"/>
                <w:sz w:val="17"/>
                <w:szCs w:val="17"/>
                <w:lang w:val="pl-PL"/>
              </w:rPr>
              <w:t xml:space="preserve"> </w:t>
            </w:r>
            <w:r w:rsidRPr="00921BA1">
              <w:rPr>
                <w:spacing w:val="-4"/>
                <w:sz w:val="17"/>
                <w:szCs w:val="17"/>
                <w:lang w:val="pl-PL"/>
              </w:rPr>
              <w:t>wnioski</w:t>
            </w:r>
            <w:r w:rsidR="005019FC" w:rsidRPr="00921BA1">
              <w:rPr>
                <w:spacing w:val="-4"/>
                <w:sz w:val="17"/>
                <w:szCs w:val="17"/>
                <w:lang w:val="pl-PL"/>
              </w:rPr>
              <w:t xml:space="preserve"> i </w:t>
            </w:r>
            <w:r w:rsidRPr="00921BA1">
              <w:rPr>
                <w:spacing w:val="-4"/>
                <w:sz w:val="17"/>
                <w:szCs w:val="17"/>
                <w:lang w:val="pl-PL"/>
              </w:rPr>
              <w:t>prezentuje efekty przeprowadzo</w:t>
            </w:r>
            <w:r w:rsidR="00921BA1">
              <w:rPr>
                <w:spacing w:val="-4"/>
                <w:sz w:val="17"/>
                <w:szCs w:val="17"/>
                <w:lang w:val="pl-PL"/>
              </w:rPr>
              <w:t>-</w:t>
            </w:r>
            <w:r w:rsidRPr="00921BA1">
              <w:rPr>
                <w:spacing w:val="-4"/>
                <w:sz w:val="17"/>
                <w:szCs w:val="17"/>
                <w:lang w:val="pl-PL"/>
              </w:rPr>
              <w:t>nego badania</w:t>
            </w:r>
          </w:p>
          <w:p w14:paraId="0503D178" w14:textId="77777777" w:rsidR="006F7846" w:rsidRPr="0080186D" w:rsidRDefault="006F7846" w:rsidP="006A1949">
            <w:pPr>
              <w:pStyle w:val="TableParagraph"/>
              <w:numPr>
                <w:ilvl w:val="0"/>
                <w:numId w:val="13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złożone, nietypowe (lub problemy),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Drgania</w:t>
            </w:r>
            <w:r w:rsidR="005019FC" w:rsidRPr="0080186D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i/>
                <w:sz w:val="17"/>
                <w:szCs w:val="17"/>
                <w:lang w:val="pl-PL"/>
              </w:rPr>
              <w:t>fale</w:t>
            </w:r>
          </w:p>
          <w:p w14:paraId="7E87A4E8" w14:textId="77777777" w:rsidR="006F7846" w:rsidRPr="0080186D" w:rsidRDefault="006F7846" w:rsidP="006A1949">
            <w:pPr>
              <w:pStyle w:val="TableParagraph"/>
              <w:numPr>
                <w:ilvl w:val="0"/>
                <w:numId w:val="13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realizuje własny projekt związany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 xml:space="preserve">treścią rozdziału </w:t>
            </w:r>
            <w:r w:rsidRPr="0080186D">
              <w:rPr>
                <w:i/>
                <w:sz w:val="17"/>
                <w:szCs w:val="17"/>
                <w:lang w:val="pl-PL"/>
              </w:rPr>
              <w:t>Drgania</w:t>
            </w:r>
            <w:r w:rsidR="005019FC" w:rsidRPr="0080186D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fale </w:t>
            </w:r>
            <w:r w:rsidRPr="0080186D">
              <w:rPr>
                <w:sz w:val="17"/>
                <w:szCs w:val="17"/>
                <w:lang w:val="pl-PL"/>
              </w:rPr>
              <w:t>(inny niż opisany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podręczniku)</w:t>
            </w:r>
          </w:p>
        </w:tc>
      </w:tr>
      <w:tr w:rsidR="006F7846" w:rsidRPr="0080186D" w14:paraId="40C44FE1" w14:textId="77777777" w:rsidTr="00921BA1">
        <w:trPr>
          <w:jc w:val="center"/>
        </w:trPr>
        <w:tc>
          <w:tcPr>
            <w:tcW w:w="3300" w:type="dxa"/>
            <w:gridSpan w:val="4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6C6A301A" w14:textId="77777777" w:rsidR="006F7846" w:rsidRPr="0080186D" w:rsidRDefault="006F7846" w:rsidP="0080186D"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sz w:val="17"/>
                <w:szCs w:val="17"/>
              </w:rPr>
              <w:lastRenderedPageBreak/>
              <w:t>V. OPTYKA</w:t>
            </w:r>
          </w:p>
        </w:tc>
      </w:tr>
      <w:tr w:rsidR="00921BA1" w:rsidRPr="0080186D" w14:paraId="34026F0A" w14:textId="77777777" w:rsidTr="00921BA1">
        <w:trPr>
          <w:jc w:val="center"/>
        </w:trPr>
        <w:tc>
          <w:tcPr>
            <w:tcW w:w="3300" w:type="dxa"/>
            <w:tcBorders>
              <w:top w:val="single" w:sz="6" w:space="0" w:color="C4C4C4"/>
            </w:tcBorders>
            <w:shd w:val="clear" w:color="auto" w:fill="FDFAF1"/>
          </w:tcPr>
          <w:p w14:paraId="46393D16" w14:textId="77777777" w:rsidR="006F7846" w:rsidRPr="0080186D" w:rsidRDefault="006F7846" w:rsidP="000B39E2">
            <w:pPr>
              <w:pStyle w:val="TableParagraph"/>
              <w:spacing w:after="20" w:line="208" w:lineRule="atLeast"/>
              <w:ind w:left="170" w:hanging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Uczeń:</w:t>
            </w:r>
          </w:p>
          <w:p w14:paraId="1CE9405F" w14:textId="77777777" w:rsidR="006F7846" w:rsidRPr="00B02444" w:rsidRDefault="006F7846" w:rsidP="000B39E2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jc w:val="both"/>
              <w:rPr>
                <w:spacing w:val="-4"/>
                <w:sz w:val="17"/>
                <w:szCs w:val="17"/>
                <w:lang w:val="pl-PL"/>
              </w:rPr>
            </w:pPr>
            <w:r w:rsidRPr="00B02444">
              <w:rPr>
                <w:spacing w:val="-4"/>
                <w:sz w:val="17"/>
                <w:szCs w:val="17"/>
                <w:lang w:val="pl-PL"/>
              </w:rPr>
              <w:t>wymienia źródła światła; posługuje się pojęciami: promień świetlny, wiązka światła, ośrodek optyczny, ośrodek optycznie jednorodny; rozróżnia rodzaje źródeł światła (naturalne</w:t>
            </w:r>
            <w:r w:rsidR="005019FC" w:rsidRPr="00B02444">
              <w:rPr>
                <w:spacing w:val="-4"/>
                <w:sz w:val="17"/>
                <w:szCs w:val="17"/>
                <w:lang w:val="pl-PL"/>
              </w:rPr>
              <w:t xml:space="preserve"> i </w:t>
            </w:r>
            <w:r w:rsidRPr="00B02444">
              <w:rPr>
                <w:spacing w:val="-4"/>
                <w:sz w:val="17"/>
                <w:szCs w:val="17"/>
                <w:lang w:val="pl-PL"/>
              </w:rPr>
              <w:t>sztuczne) oraz rodzaje wiązek światła (zbieżna, równoległa</w:t>
            </w:r>
            <w:r w:rsidR="005019FC" w:rsidRPr="00B02444">
              <w:rPr>
                <w:spacing w:val="-4"/>
                <w:sz w:val="17"/>
                <w:szCs w:val="17"/>
                <w:lang w:val="pl-PL"/>
              </w:rPr>
              <w:t xml:space="preserve"> i </w:t>
            </w:r>
            <w:r w:rsidRPr="00B02444">
              <w:rPr>
                <w:spacing w:val="-4"/>
                <w:sz w:val="17"/>
                <w:szCs w:val="17"/>
                <w:lang w:val="pl-PL"/>
              </w:rPr>
              <w:t>rozbieżna)</w:t>
            </w:r>
          </w:p>
          <w:p w14:paraId="3B574C03" w14:textId="77777777" w:rsidR="006F7846" w:rsidRPr="0080186D" w:rsidRDefault="006F7846" w:rsidP="000B39E2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ilustruje prostoliniowe rozchodzenie się światła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ośrodku jednorodnym; podaje przykłady prostoliniowego biegu promieni światła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ota- czającej rzeczywistości</w:t>
            </w:r>
          </w:p>
          <w:p w14:paraId="1F0BDE37" w14:textId="77777777" w:rsidR="006F7846" w:rsidRPr="0080186D" w:rsidRDefault="006F7846" w:rsidP="000B39E2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mechanizm powstawania cienia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półcienia jako konsekwencje prostoliniowego rozchodzenia się światła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ośrodku jednorodnym; podaje przykłady powstawania cienia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półcienia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otaczającej rzeczywistości</w:t>
            </w:r>
          </w:p>
          <w:p w14:paraId="2558B6A1" w14:textId="77777777" w:rsidR="006F7846" w:rsidRPr="0080186D" w:rsidRDefault="006F7846" w:rsidP="000B39E2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porównuje zjawiska odbicia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rozproszenia światła; podaje przykłady odbicia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rozproszenia światła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otaczającej rzeczywistości</w:t>
            </w:r>
          </w:p>
          <w:p w14:paraId="5762FF60" w14:textId="77777777" w:rsidR="006F7846" w:rsidRPr="0080186D" w:rsidRDefault="006F7846" w:rsidP="000B39E2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rozróżnia zwierciadła płaskie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sferyczne (wklęsłe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wypukłe); podaje przykłady zwierciadeł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</w:t>
            </w:r>
            <w:r w:rsidR="0080186D" w:rsidRPr="0080186D">
              <w:rPr>
                <w:sz w:val="17"/>
                <w:szCs w:val="17"/>
                <w:lang w:val="pl-PL"/>
              </w:rPr>
              <w:lastRenderedPageBreak/>
              <w:t>w </w:t>
            </w:r>
            <w:r w:rsidRPr="0080186D">
              <w:rPr>
                <w:sz w:val="17"/>
                <w:szCs w:val="17"/>
                <w:lang w:val="pl-PL"/>
              </w:rPr>
              <w:t>otaczającej rzeczywistości</w:t>
            </w:r>
          </w:p>
          <w:p w14:paraId="0BEBEB42" w14:textId="77777777" w:rsidR="006F7846" w:rsidRPr="0080186D" w:rsidRDefault="006F7846" w:rsidP="000B39E2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pojęciami osi optycznej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promienia krzywizny zwierciadła; wymienia cechy obrazów wytworzo</w:t>
            </w:r>
            <w:r w:rsidR="00B02444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nych przez zwierciadła (pozorne lub rzeczywiste, proste lub odwrócone, powiększone, pomniejszone lub tej samej wielkości co przedmiot)</w:t>
            </w:r>
          </w:p>
          <w:p w14:paraId="74ACED3C" w14:textId="77777777" w:rsidR="006F7846" w:rsidRPr="0080186D" w:rsidRDefault="006F7846" w:rsidP="000B39E2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rozróżnia obrazy: rzeczywisty, pozor</w:t>
            </w:r>
            <w:r w:rsidR="00B02444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ny, prosty, odwrócony, powiększony, pomniejszony, tej samej wielkości co przedmiot</w:t>
            </w:r>
          </w:p>
          <w:p w14:paraId="291601B9" w14:textId="77777777" w:rsidR="006F7846" w:rsidRPr="0080186D" w:rsidRDefault="006F7846" w:rsidP="00BB3E18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1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światło lasera jako jedno</w:t>
            </w:r>
            <w:r w:rsidR="00B02444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barwne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ilustruje to brakiem rozszcze</w:t>
            </w:r>
            <w:r w:rsidR="00B02444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pi</w:t>
            </w:r>
            <w:r w:rsidR="00B02444">
              <w:rPr>
                <w:sz w:val="17"/>
                <w:szCs w:val="17"/>
                <w:lang w:val="pl-PL"/>
              </w:rPr>
              <w:t>en</w:t>
            </w:r>
            <w:r w:rsidRPr="0080186D">
              <w:rPr>
                <w:sz w:val="17"/>
                <w:szCs w:val="17"/>
                <w:lang w:val="pl-PL"/>
              </w:rPr>
              <w:t>ia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pryzmacie; porównuje przejście światła jednobarwnego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światła białego przez pryzmat</w:t>
            </w:r>
          </w:p>
          <w:p w14:paraId="4C4CD17A" w14:textId="77777777" w:rsidR="006F7846" w:rsidRPr="0080186D" w:rsidRDefault="006F7846" w:rsidP="00BB3E18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1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rozróżnia rodzaje soczewek (skupiające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</w:t>
            </w:r>
            <w:r w:rsidR="00B02444">
              <w:rPr>
                <w:sz w:val="17"/>
                <w:szCs w:val="17"/>
                <w:lang w:val="pl-PL"/>
              </w:rPr>
              <w:t xml:space="preserve"> </w:t>
            </w:r>
            <w:r w:rsidRPr="0080186D">
              <w:rPr>
                <w:sz w:val="17"/>
                <w:szCs w:val="17"/>
                <w:lang w:val="pl-PL"/>
              </w:rPr>
              <w:t>rozpraszające); posługuje się pojęciem osi optycz- nej soczewki; rozróżnia symbole soczewki skupiającej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rozpraszającej; podaje przykłady soczewek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otaczającej rzeczywistości oraz przykłady ich wykorzystania</w:t>
            </w:r>
          </w:p>
          <w:p w14:paraId="3A0D02CC" w14:textId="77777777" w:rsidR="006F7846" w:rsidRPr="00B02444" w:rsidRDefault="006F7846" w:rsidP="00BB3E18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10" w:lineRule="exact"/>
              <w:ind w:left="170" w:hanging="170"/>
              <w:jc w:val="both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t>opisuje bieg promieni ilustrujący powstawanie obrazów rzeczy</w:t>
            </w:r>
            <w:r w:rsidR="00B02444">
              <w:rPr>
                <w:spacing w:val="2"/>
                <w:sz w:val="17"/>
                <w:szCs w:val="17"/>
                <w:lang w:val="pl-PL"/>
              </w:rPr>
              <w:t>-</w:t>
            </w:r>
            <w:r w:rsidRPr="00B02444">
              <w:rPr>
                <w:spacing w:val="2"/>
                <w:sz w:val="17"/>
                <w:szCs w:val="17"/>
                <w:lang w:val="pl-PL"/>
              </w:rPr>
              <w:t>wistych</w:t>
            </w:r>
            <w:r w:rsidR="005019FC" w:rsidRPr="00B02444">
              <w:rPr>
                <w:spacing w:val="2"/>
                <w:sz w:val="17"/>
                <w:szCs w:val="17"/>
                <w:lang w:val="pl-PL"/>
              </w:rPr>
              <w:t xml:space="preserve"> i </w:t>
            </w:r>
            <w:r w:rsidRPr="00B02444">
              <w:rPr>
                <w:spacing w:val="2"/>
                <w:sz w:val="17"/>
                <w:szCs w:val="17"/>
                <w:lang w:val="pl-PL"/>
              </w:rPr>
              <w:t>pozornych wytwarzanych przez soczewki, znając położenie ogniska</w:t>
            </w:r>
          </w:p>
          <w:p w14:paraId="177B791C" w14:textId="77777777" w:rsidR="006F7846" w:rsidRPr="00B02444" w:rsidRDefault="006F7846" w:rsidP="00BB3E18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after="20" w:line="210" w:lineRule="exact"/>
              <w:ind w:left="170" w:hanging="170"/>
              <w:jc w:val="both"/>
              <w:rPr>
                <w:spacing w:val="2"/>
                <w:sz w:val="17"/>
                <w:szCs w:val="17"/>
              </w:rPr>
            </w:pPr>
            <w:proofErr w:type="spellStart"/>
            <w:r w:rsidRPr="00B02444">
              <w:rPr>
                <w:spacing w:val="2"/>
                <w:sz w:val="17"/>
                <w:szCs w:val="17"/>
              </w:rPr>
              <w:t>przeprowadza</w:t>
            </w:r>
            <w:proofErr w:type="spellEnd"/>
            <w:r w:rsidRPr="00B02444">
              <w:rPr>
                <w:spacing w:val="2"/>
                <w:sz w:val="17"/>
                <w:szCs w:val="17"/>
              </w:rPr>
              <w:t xml:space="preserve"> </w:t>
            </w:r>
            <w:proofErr w:type="spellStart"/>
            <w:r w:rsidRPr="00B02444">
              <w:rPr>
                <w:spacing w:val="2"/>
                <w:sz w:val="17"/>
                <w:szCs w:val="17"/>
              </w:rPr>
              <w:t>doświadczenia</w:t>
            </w:r>
            <w:proofErr w:type="spellEnd"/>
            <w:r w:rsidRPr="00B02444">
              <w:rPr>
                <w:spacing w:val="2"/>
                <w:sz w:val="17"/>
                <w:szCs w:val="17"/>
              </w:rPr>
              <w:t>:</w:t>
            </w:r>
          </w:p>
          <w:p w14:paraId="76E1DDF1" w14:textId="77777777" w:rsidR="006F7846" w:rsidRPr="00B02444" w:rsidRDefault="006F7846" w:rsidP="00BB3E18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jc w:val="both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t>obserwuje bieg promieni światła</w:t>
            </w:r>
            <w:r w:rsidR="005019FC" w:rsidRPr="00B02444">
              <w:rPr>
                <w:spacing w:val="2"/>
                <w:sz w:val="17"/>
                <w:szCs w:val="17"/>
                <w:lang w:val="pl-PL"/>
              </w:rPr>
              <w:t xml:space="preserve"> i </w:t>
            </w:r>
            <w:r w:rsidRPr="00B02444">
              <w:rPr>
                <w:spacing w:val="2"/>
                <w:sz w:val="17"/>
                <w:szCs w:val="17"/>
                <w:lang w:val="pl-PL"/>
              </w:rPr>
              <w:t>wykazuje przekazywanie energii przez światło,</w:t>
            </w:r>
          </w:p>
          <w:p w14:paraId="520C5E49" w14:textId="77777777" w:rsidR="006F7846" w:rsidRPr="00B02444" w:rsidRDefault="006F7846" w:rsidP="00BB3E18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jc w:val="both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t>obserwuje powstawanie obszarów cienia</w:t>
            </w:r>
            <w:r w:rsidR="005019FC" w:rsidRPr="00B02444">
              <w:rPr>
                <w:spacing w:val="2"/>
                <w:sz w:val="17"/>
                <w:szCs w:val="17"/>
                <w:lang w:val="pl-PL"/>
              </w:rPr>
              <w:t xml:space="preserve"> i </w:t>
            </w:r>
            <w:r w:rsidRPr="00B02444">
              <w:rPr>
                <w:spacing w:val="2"/>
                <w:sz w:val="17"/>
                <w:szCs w:val="17"/>
                <w:lang w:val="pl-PL"/>
              </w:rPr>
              <w:t>półcienia,</w:t>
            </w:r>
          </w:p>
          <w:p w14:paraId="3F89FA8D" w14:textId="77777777" w:rsidR="006F7846" w:rsidRPr="00B02444" w:rsidRDefault="006F7846" w:rsidP="00BB3E18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jc w:val="both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t>bada zjawiska odbicia</w:t>
            </w:r>
            <w:r w:rsidR="005019FC" w:rsidRPr="00B02444">
              <w:rPr>
                <w:spacing w:val="2"/>
                <w:sz w:val="17"/>
                <w:szCs w:val="17"/>
                <w:lang w:val="pl-PL"/>
              </w:rPr>
              <w:t xml:space="preserve"> i </w:t>
            </w:r>
            <w:r w:rsidRPr="00B02444">
              <w:rPr>
                <w:spacing w:val="2"/>
                <w:sz w:val="17"/>
                <w:szCs w:val="17"/>
                <w:lang w:val="pl-PL"/>
              </w:rPr>
              <w:t>rozpro</w:t>
            </w:r>
            <w:r w:rsidR="00B02444" w:rsidRPr="00B02444">
              <w:rPr>
                <w:spacing w:val="2"/>
                <w:sz w:val="17"/>
                <w:szCs w:val="17"/>
                <w:lang w:val="pl-PL"/>
              </w:rPr>
              <w:t>-</w:t>
            </w:r>
            <w:r w:rsidRPr="00B02444">
              <w:rPr>
                <w:spacing w:val="2"/>
                <w:sz w:val="17"/>
                <w:szCs w:val="17"/>
                <w:lang w:val="pl-PL"/>
              </w:rPr>
              <w:t>szenia światła,</w:t>
            </w:r>
          </w:p>
          <w:p w14:paraId="2B5DB982" w14:textId="77777777" w:rsidR="006F7846" w:rsidRPr="00B02444" w:rsidRDefault="006F7846" w:rsidP="00BB3E18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jc w:val="both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t xml:space="preserve">obserwuje obrazy wytwarzane przez zwierciadło płaskie, </w:t>
            </w:r>
            <w:r w:rsidRPr="00B02444">
              <w:rPr>
                <w:spacing w:val="2"/>
                <w:sz w:val="17"/>
                <w:szCs w:val="17"/>
                <w:lang w:val="pl-PL"/>
              </w:rPr>
              <w:lastRenderedPageBreak/>
              <w:t>obserwuje obrazy wytwarzane przez zwierciadła sferyczne,</w:t>
            </w:r>
          </w:p>
          <w:p w14:paraId="45A2723D" w14:textId="77777777" w:rsidR="006F7846" w:rsidRPr="00B02444" w:rsidRDefault="006F7846" w:rsidP="00BB3E18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jc w:val="both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t>obserwuje bieg promienia światła po przejściu do innego ośrodka</w:t>
            </w:r>
            <w:r w:rsidR="0080186D" w:rsidRPr="00B02444">
              <w:rPr>
                <w:spacing w:val="2"/>
                <w:sz w:val="17"/>
                <w:szCs w:val="17"/>
                <w:lang w:val="pl-PL"/>
              </w:rPr>
              <w:t xml:space="preserve"> w </w:t>
            </w:r>
            <w:r w:rsidRPr="00B02444">
              <w:rPr>
                <w:spacing w:val="2"/>
                <w:sz w:val="17"/>
                <w:szCs w:val="17"/>
                <w:lang w:val="pl-PL"/>
              </w:rPr>
              <w:t>zależności od kąta padania oraz przejście światła jedno</w:t>
            </w:r>
            <w:r w:rsidR="00B02444">
              <w:rPr>
                <w:spacing w:val="2"/>
                <w:sz w:val="17"/>
                <w:szCs w:val="17"/>
                <w:lang w:val="pl-PL"/>
              </w:rPr>
              <w:t>-</w:t>
            </w:r>
            <w:r w:rsidRPr="00B02444">
              <w:rPr>
                <w:spacing w:val="2"/>
                <w:sz w:val="17"/>
                <w:szCs w:val="17"/>
                <w:lang w:val="pl-PL"/>
              </w:rPr>
              <w:t>barwnego</w:t>
            </w:r>
            <w:r w:rsidR="005019FC" w:rsidRPr="00B02444">
              <w:rPr>
                <w:spacing w:val="2"/>
                <w:sz w:val="17"/>
                <w:szCs w:val="17"/>
                <w:lang w:val="pl-PL"/>
              </w:rPr>
              <w:t xml:space="preserve"> i </w:t>
            </w:r>
            <w:r w:rsidRPr="00B02444">
              <w:rPr>
                <w:spacing w:val="2"/>
                <w:sz w:val="17"/>
                <w:szCs w:val="17"/>
                <w:lang w:val="pl-PL"/>
              </w:rPr>
              <w:t>światła białego przez pryzmat,</w:t>
            </w:r>
          </w:p>
          <w:p w14:paraId="040568FA" w14:textId="77777777" w:rsidR="006F7846" w:rsidRPr="00B02444" w:rsidRDefault="006F7846" w:rsidP="00B02444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jc w:val="both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t>obserwuje bieg promieni równoległych do osi optycznej przechodzących przez soczewki skupiającą</w:t>
            </w:r>
            <w:r w:rsidR="005019FC" w:rsidRPr="00B02444">
              <w:rPr>
                <w:spacing w:val="2"/>
                <w:sz w:val="17"/>
                <w:szCs w:val="17"/>
                <w:lang w:val="pl-PL"/>
              </w:rPr>
              <w:t xml:space="preserve"> i </w:t>
            </w:r>
            <w:r w:rsidRPr="00B02444">
              <w:rPr>
                <w:spacing w:val="2"/>
                <w:sz w:val="17"/>
                <w:szCs w:val="17"/>
                <w:lang w:val="pl-PL"/>
              </w:rPr>
              <w:t>rozpraszającą,</w:t>
            </w:r>
          </w:p>
          <w:p w14:paraId="5E98F7FD" w14:textId="77777777" w:rsidR="00B02444" w:rsidRPr="00B02444" w:rsidRDefault="006F7846" w:rsidP="00B02444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jc w:val="both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t>obserwuje obrazy wytwarzane przez s</w:t>
            </w:r>
            <w:r w:rsidR="00B02444" w:rsidRPr="00B02444">
              <w:rPr>
                <w:spacing w:val="2"/>
                <w:sz w:val="17"/>
                <w:szCs w:val="17"/>
                <w:lang w:val="pl-PL"/>
              </w:rPr>
              <w:t>o</w:t>
            </w:r>
            <w:r w:rsidRPr="00B02444">
              <w:rPr>
                <w:spacing w:val="2"/>
                <w:sz w:val="17"/>
                <w:szCs w:val="17"/>
                <w:lang w:val="pl-PL"/>
              </w:rPr>
              <w:t>czewki skupiające,</w:t>
            </w:r>
          </w:p>
          <w:p w14:paraId="2D6E9574" w14:textId="77777777" w:rsidR="006F7846" w:rsidRPr="00B02444" w:rsidRDefault="00B02444" w:rsidP="00B02444">
            <w:pPr>
              <w:pStyle w:val="TableParagraph"/>
              <w:tabs>
                <w:tab w:val="left" w:pos="39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D14F3E">
              <w:rPr>
                <w:spacing w:val="2"/>
                <w:sz w:val="17"/>
                <w:szCs w:val="17"/>
              </w:rPr>
              <w:t>k</w:t>
            </w:r>
            <w:r w:rsidR="006F7846" w:rsidRPr="00D14F3E">
              <w:rPr>
                <w:spacing w:val="2"/>
                <w:sz w:val="17"/>
                <w:szCs w:val="17"/>
              </w:rPr>
              <w:t>orzystając</w:t>
            </w:r>
            <w:r w:rsidR="005019FC" w:rsidRPr="00D14F3E">
              <w:rPr>
                <w:spacing w:val="2"/>
                <w:sz w:val="17"/>
                <w:szCs w:val="17"/>
              </w:rPr>
              <w:t xml:space="preserve"> z</w:t>
            </w:r>
            <w:r w:rsidRPr="00D14F3E">
              <w:rPr>
                <w:spacing w:val="2"/>
                <w:sz w:val="17"/>
                <w:szCs w:val="17"/>
              </w:rPr>
              <w:t xml:space="preserve"> </w:t>
            </w:r>
            <w:r w:rsidR="006F7846" w:rsidRPr="00D14F3E">
              <w:rPr>
                <w:spacing w:val="2"/>
                <w:sz w:val="17"/>
                <w:szCs w:val="17"/>
              </w:rPr>
              <w:t>ich opisu</w:t>
            </w:r>
            <w:r w:rsidR="005019FC" w:rsidRPr="00D14F3E">
              <w:rPr>
                <w:spacing w:val="2"/>
                <w:sz w:val="17"/>
                <w:szCs w:val="17"/>
              </w:rPr>
              <w:t xml:space="preserve"> i</w:t>
            </w:r>
            <w:r w:rsidRPr="00D14F3E">
              <w:rPr>
                <w:spacing w:val="2"/>
                <w:sz w:val="17"/>
                <w:szCs w:val="17"/>
              </w:rPr>
              <w:t> </w:t>
            </w:r>
            <w:r w:rsidR="006F7846" w:rsidRPr="00D14F3E">
              <w:rPr>
                <w:spacing w:val="2"/>
                <w:sz w:val="17"/>
                <w:szCs w:val="17"/>
              </w:rPr>
              <w:t>przestrzegając</w:t>
            </w:r>
            <w:r w:rsidR="006F7846" w:rsidRPr="00B02444">
              <w:rPr>
                <w:sz w:val="17"/>
                <w:szCs w:val="17"/>
                <w:lang w:val="pl-PL"/>
              </w:rPr>
              <w:t xml:space="preserve"> zasad bezpie</w:t>
            </w:r>
            <w:r>
              <w:rPr>
                <w:sz w:val="17"/>
                <w:szCs w:val="17"/>
                <w:lang w:val="pl-PL"/>
              </w:rPr>
              <w:t>-</w:t>
            </w:r>
            <w:r w:rsidR="006F7846" w:rsidRPr="00B02444">
              <w:rPr>
                <w:sz w:val="17"/>
                <w:szCs w:val="17"/>
                <w:lang w:val="pl-PL"/>
              </w:rPr>
              <w:t>czeństwa; opisuje przebieg doświad- czenia (wskazuje rolę użytych przyrządów oraz czynniki istotne</w:t>
            </w:r>
            <w:r w:rsidR="005019FC" w:rsidRPr="00B02444">
              <w:rPr>
                <w:sz w:val="17"/>
                <w:szCs w:val="17"/>
                <w:lang w:val="pl-PL"/>
              </w:rPr>
              <w:t xml:space="preserve"> i </w:t>
            </w:r>
            <w:r w:rsidR="006F7846" w:rsidRPr="00B02444">
              <w:rPr>
                <w:sz w:val="17"/>
                <w:szCs w:val="17"/>
                <w:lang w:val="pl-PL"/>
              </w:rPr>
              <w:t>nieistotne dla wyników doświad</w:t>
            </w:r>
            <w:r>
              <w:rPr>
                <w:sz w:val="17"/>
                <w:szCs w:val="17"/>
                <w:lang w:val="pl-PL"/>
              </w:rPr>
              <w:t>-</w:t>
            </w:r>
            <w:r w:rsidR="006F7846" w:rsidRPr="00B02444">
              <w:rPr>
                <w:sz w:val="17"/>
                <w:szCs w:val="17"/>
                <w:lang w:val="pl-PL"/>
              </w:rPr>
              <w:t>czeń); formułuje wnioski na podstawie wyników doświadczenia</w:t>
            </w:r>
          </w:p>
          <w:p w14:paraId="0668563D" w14:textId="77777777" w:rsidR="006F7846" w:rsidRPr="0080186D" w:rsidRDefault="006F7846" w:rsidP="006A1949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wyodrębnia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tekstów, tabel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ilu</w:t>
            </w:r>
            <w:r w:rsidR="00B02444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stracji informacje kluczowe dla opisywanego zjawiska lub problemu</w:t>
            </w:r>
          </w:p>
          <w:p w14:paraId="6BC1267E" w14:textId="77777777" w:rsidR="006F7846" w:rsidRPr="0080186D" w:rsidRDefault="006F7846" w:rsidP="006A1949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współpracuje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zespole podczas przeprowadzania obserwacji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doświadczeń, przestrzegając zasad bezpieczeństwa</w:t>
            </w:r>
          </w:p>
          <w:p w14:paraId="6BEEA2C9" w14:textId="77777777" w:rsidR="006F7846" w:rsidRPr="0080186D" w:rsidRDefault="006F7846" w:rsidP="006A1949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(bardzo łatwe) zadania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Optyka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14:paraId="3CE7F254" w14:textId="77777777" w:rsidR="006F7846" w:rsidRPr="0080186D" w:rsidRDefault="006F7846" w:rsidP="00BB3E18">
            <w:pPr>
              <w:pStyle w:val="TableParagraph"/>
              <w:spacing w:after="20" w:line="206" w:lineRule="exact"/>
              <w:ind w:left="170" w:hanging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14:paraId="29485D5A" w14:textId="77777777" w:rsidR="006F7846" w:rsidRPr="0080186D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rozchodzenie się światła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ośrodku jednorodnym</w:t>
            </w:r>
          </w:p>
          <w:p w14:paraId="5832218E" w14:textId="77777777" w:rsidR="006F7846" w:rsidRPr="0080186D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światło jako rodzaj fal elektromagnetycznych; podaje przedział długości fal świetlnych oraz przybliżoną wartość prędkości światła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próżni</w:t>
            </w:r>
          </w:p>
          <w:p w14:paraId="163E38F4" w14:textId="77777777" w:rsidR="006F7846" w:rsidRPr="0080186D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przedstawia na schematycznym rysunku powstawanie cienia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półcienia</w:t>
            </w:r>
          </w:p>
          <w:p w14:paraId="6C1B9F7C" w14:textId="77777777" w:rsidR="006F7846" w:rsidRPr="0080186D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zjawiska zaćmienia Słońca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Księżyca</w:t>
            </w:r>
          </w:p>
          <w:p w14:paraId="7AC256BF" w14:textId="77777777" w:rsidR="006F7846" w:rsidRPr="0080186D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pojęciami: kąta padania, kąta odbicia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normalnej do opisu zjawiska odbicia światła od powierzchni płaskiej; opisuje związek między kątem padania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a </w:t>
            </w:r>
            <w:r w:rsidRPr="0080186D">
              <w:rPr>
                <w:sz w:val="17"/>
                <w:szCs w:val="17"/>
                <w:lang w:val="pl-PL"/>
              </w:rPr>
              <w:t>kątem odbicia; podaje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stosuje prawo odbicia</w:t>
            </w:r>
          </w:p>
          <w:p w14:paraId="0C86E396" w14:textId="77777777" w:rsidR="006F7846" w:rsidRPr="0080186D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zjawisko odbicia światła od powierzchni chropowatej</w:t>
            </w:r>
          </w:p>
          <w:p w14:paraId="2DD5B142" w14:textId="317C884E" w:rsidR="006F7846" w:rsidRPr="0080186D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analizuje bieg promieni wychodzących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punktu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różnych kierunkach,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a </w:t>
            </w:r>
            <w:r w:rsidRPr="0080186D">
              <w:rPr>
                <w:sz w:val="17"/>
                <w:szCs w:val="17"/>
                <w:lang w:val="pl-PL"/>
              </w:rPr>
              <w:t>następnie odbitych od zwierciadła płaskiego</w:t>
            </w:r>
          </w:p>
          <w:p w14:paraId="79FDFA8E" w14:textId="77777777" w:rsidR="006F7846" w:rsidRPr="00BB3E18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pacing w:val="-2"/>
                <w:sz w:val="17"/>
                <w:szCs w:val="17"/>
                <w:lang w:val="pl-PL"/>
              </w:rPr>
            </w:pPr>
            <w:r w:rsidRPr="00BB3E18">
              <w:rPr>
                <w:spacing w:val="-2"/>
                <w:sz w:val="17"/>
                <w:szCs w:val="17"/>
                <w:lang w:val="pl-PL"/>
              </w:rPr>
              <w:t>opisuje</w:t>
            </w:r>
            <w:r w:rsidR="005019FC" w:rsidRPr="00BB3E18">
              <w:rPr>
                <w:spacing w:val="-2"/>
                <w:sz w:val="17"/>
                <w:szCs w:val="17"/>
                <w:lang w:val="pl-PL"/>
              </w:rPr>
              <w:t xml:space="preserve"> i </w:t>
            </w:r>
            <w:r w:rsidRPr="00BB3E18">
              <w:rPr>
                <w:spacing w:val="-2"/>
                <w:sz w:val="17"/>
                <w:szCs w:val="17"/>
                <w:lang w:val="pl-PL"/>
              </w:rPr>
              <w:t>konstruuje graficznie bieg promieni ilustrujący powstawanie obrazów pozornych wytwarzanych przez zwierciadło płaskie; wymienia trzy cechy obrazu (pozorny, prosty</w:t>
            </w:r>
            <w:r w:rsidR="005019FC" w:rsidRPr="00BB3E18">
              <w:rPr>
                <w:spacing w:val="-2"/>
                <w:sz w:val="17"/>
                <w:szCs w:val="17"/>
                <w:lang w:val="pl-PL"/>
              </w:rPr>
              <w:t xml:space="preserve"> i </w:t>
            </w:r>
            <w:r w:rsidRPr="00BB3E18">
              <w:rPr>
                <w:spacing w:val="-2"/>
                <w:sz w:val="17"/>
                <w:szCs w:val="17"/>
                <w:lang w:val="pl-PL"/>
              </w:rPr>
              <w:t xml:space="preserve">tej samej wielkości co przedmiot); wyjaśnia, </w:t>
            </w:r>
            <w:r w:rsidRPr="00BB3E18">
              <w:rPr>
                <w:spacing w:val="-2"/>
                <w:sz w:val="17"/>
                <w:szCs w:val="17"/>
                <w:lang w:val="pl-PL"/>
              </w:rPr>
              <w:t>kiedy obraz jest rzeczywisty,</w:t>
            </w:r>
            <w:r w:rsidR="005019FC" w:rsidRPr="00BB3E18">
              <w:rPr>
                <w:spacing w:val="-2"/>
                <w:sz w:val="17"/>
                <w:szCs w:val="17"/>
                <w:lang w:val="pl-PL"/>
              </w:rPr>
              <w:t xml:space="preserve"> a </w:t>
            </w:r>
            <w:r w:rsidRPr="00BB3E18">
              <w:rPr>
                <w:spacing w:val="-2"/>
                <w:sz w:val="17"/>
                <w:szCs w:val="17"/>
                <w:lang w:val="pl-PL"/>
              </w:rPr>
              <w:t>kiedy – pozorny</w:t>
            </w:r>
          </w:p>
          <w:p w14:paraId="1F8201AA" w14:textId="553483F5" w:rsidR="006F7846" w:rsidRPr="0080186D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skupianie się promieni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zwierciadle wklęsłym; posługuje się pojęci</w:t>
            </w:r>
            <w:r w:rsidR="001E690A">
              <w:rPr>
                <w:sz w:val="17"/>
                <w:szCs w:val="17"/>
                <w:lang w:val="pl-PL"/>
              </w:rPr>
              <w:t>em</w:t>
            </w:r>
            <w:r w:rsidRPr="0080186D">
              <w:rPr>
                <w:sz w:val="17"/>
                <w:szCs w:val="17"/>
                <w:lang w:val="pl-PL"/>
              </w:rPr>
              <w:t xml:space="preserve"> ogniska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</w:t>
            </w:r>
            <w:r w:rsidRPr="0080186D">
              <w:rPr>
                <w:sz w:val="17"/>
                <w:szCs w:val="17"/>
                <w:lang w:val="pl-PL"/>
              </w:rPr>
              <w:t>zwierciadła</w:t>
            </w:r>
          </w:p>
          <w:p w14:paraId="598695C5" w14:textId="77777777" w:rsidR="006F7846" w:rsidRPr="0080186D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podaje przykłady wykorzystania zwierciadeł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otaczającej rzeczywistości</w:t>
            </w:r>
          </w:p>
          <w:p w14:paraId="5B0ADC82" w14:textId="77777777" w:rsidR="006F7846" w:rsidRPr="0080186D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jakościowo zjawisko załamania światła na granicy dwóch ośrodków różniących się prędkością rozchodzenia się światła; wskazuje kierunek załamania; posługuje się pojęciem kąta załamania</w:t>
            </w:r>
          </w:p>
          <w:p w14:paraId="4ABA3E38" w14:textId="77777777" w:rsidR="006F7846" w:rsidRPr="0080186D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podaje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stosuje prawo załamania światła (jakościowo)</w:t>
            </w:r>
          </w:p>
          <w:p w14:paraId="65F1BFC3" w14:textId="1185D302" w:rsidR="006F7846" w:rsidRPr="0080186D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światło białe jako mieszaninę barw; ilustruje to rozszczepieniem światła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pryzmacie</w:t>
            </w:r>
          </w:p>
          <w:p w14:paraId="06567861" w14:textId="6254FE62" w:rsidR="006F7846" w:rsidRPr="0080186D" w:rsidRDefault="006F7846" w:rsidP="00BB3E18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ilustruje bieg promieni równoległych do osi optycznej przechodzących przez soczewki skupiającą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rozpraszającą, posługując się pojęci</w:t>
            </w:r>
            <w:r w:rsidR="00D14F3E">
              <w:rPr>
                <w:sz w:val="17"/>
                <w:szCs w:val="17"/>
                <w:lang w:val="pl-PL"/>
              </w:rPr>
              <w:t>e</w:t>
            </w:r>
            <w:r w:rsidRPr="0080186D">
              <w:rPr>
                <w:sz w:val="17"/>
                <w:szCs w:val="17"/>
                <w:lang w:val="pl-PL"/>
              </w:rPr>
              <w:t>m ogniska; rozróżnia ogniska rzeczywiste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pozorne</w:t>
            </w:r>
          </w:p>
          <w:p w14:paraId="1EF2BF4D" w14:textId="1B09D0C5" w:rsidR="006F7846" w:rsidRPr="00D14F3E" w:rsidRDefault="006F7846" w:rsidP="00D14F3E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wyjaśnia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stosuje odwracalność biegu promieni świetlnych (stwierdza np., że promienie wychodzące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ogniska po załamaniu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soczewce skupiającej tworzą wiązkę promieni równoległych do osi optycznej)</w:t>
            </w:r>
          </w:p>
          <w:p w14:paraId="61A1AD09" w14:textId="77777777" w:rsidR="006F7846" w:rsidRPr="0080186D" w:rsidRDefault="006F7846" w:rsidP="00BB3E18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budowę oka oraz powstawanie obrazu na siatkówce, korzystając ze schematycznego rysunku przedstawia</w:t>
            </w:r>
            <w:r w:rsidR="00B02444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jącego budowę oka; posługuje się pojęciem akomodacji oka</w:t>
            </w:r>
          </w:p>
          <w:p w14:paraId="127817BA" w14:textId="77777777" w:rsidR="006F7846" w:rsidRPr="00D14F3E" w:rsidRDefault="006F7846" w:rsidP="00BB3E18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highlight w:val="lightGray"/>
                <w:lang w:val="pl-PL"/>
              </w:rPr>
            </w:pPr>
            <w:r w:rsidRPr="00D14F3E">
              <w:rPr>
                <w:sz w:val="17"/>
                <w:szCs w:val="17"/>
                <w:highlight w:val="lightGray"/>
                <w:lang w:val="pl-PL"/>
              </w:rPr>
              <w:t>posługuje się pojęciami krótkowzroczności</w:t>
            </w:r>
            <w:r w:rsidR="005019FC" w:rsidRPr="00D14F3E">
              <w:rPr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Pr="00D14F3E">
              <w:rPr>
                <w:sz w:val="17"/>
                <w:szCs w:val="17"/>
                <w:highlight w:val="lightGray"/>
                <w:lang w:val="pl-PL"/>
              </w:rPr>
              <w:t>dalekowzroczności; opisuje rolę soczewek</w:t>
            </w:r>
            <w:r w:rsidR="0080186D" w:rsidRPr="00D14F3E">
              <w:rPr>
                <w:sz w:val="17"/>
                <w:szCs w:val="17"/>
                <w:highlight w:val="lightGray"/>
                <w:lang w:val="pl-PL"/>
              </w:rPr>
              <w:t xml:space="preserve"> w </w:t>
            </w:r>
            <w:r w:rsidRPr="00D14F3E">
              <w:rPr>
                <w:sz w:val="17"/>
                <w:szCs w:val="17"/>
                <w:highlight w:val="lightGray"/>
                <w:lang w:val="pl-PL"/>
              </w:rPr>
              <w:t>korygowaniu tych wad wzroku</w:t>
            </w:r>
          </w:p>
          <w:p w14:paraId="2432EBCD" w14:textId="77777777" w:rsidR="006F7846" w:rsidRPr="0080186D" w:rsidRDefault="006F7846" w:rsidP="00BB3E18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przeprowadza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doświadczenia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508CD7E9" w14:textId="77777777" w:rsidR="006F7846" w:rsidRPr="0080186D" w:rsidRDefault="006F7846" w:rsidP="00BB3E18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demonstruje zjawisko prostoliniowego rozchodzenia się światła,</w:t>
            </w:r>
          </w:p>
          <w:p w14:paraId="4643E793" w14:textId="77777777" w:rsidR="006F7846" w:rsidRPr="0080186D" w:rsidRDefault="006F7846" w:rsidP="00BB3E18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skupia równoległą wiązką światła za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pomocą zwierciadła wklęsłego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wyznacza jej ognisko,</w:t>
            </w:r>
          </w:p>
          <w:p w14:paraId="3617DBC1" w14:textId="629AE2E4" w:rsidR="006F7846" w:rsidRPr="0080186D" w:rsidRDefault="006F7846" w:rsidP="00BB3E18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demonstruje powstawanie obrazów za pomocą zwierciadeł sferycznych,</w:t>
            </w:r>
          </w:p>
          <w:p w14:paraId="4C563D6D" w14:textId="77777777" w:rsidR="006F7846" w:rsidRPr="0080186D" w:rsidRDefault="006F7846" w:rsidP="00BB3E18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demonstruje zjawisko załamania światła na granicy ośrodków,</w:t>
            </w:r>
          </w:p>
          <w:p w14:paraId="237F4EEC" w14:textId="77777777" w:rsidR="006F7846" w:rsidRPr="0080186D" w:rsidRDefault="006F7846" w:rsidP="00BB3E18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demonstruje rozszczepienie światła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pryzmacie,</w:t>
            </w:r>
          </w:p>
          <w:p w14:paraId="660382C8" w14:textId="77777777" w:rsidR="006F7846" w:rsidRPr="0080186D" w:rsidRDefault="006F7846" w:rsidP="00BB3E18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demonstruje powstawanie obrazów za pomocą soczewek,</w:t>
            </w:r>
          </w:p>
          <w:p w14:paraId="0635AC0A" w14:textId="77777777" w:rsidR="006F7846" w:rsidRPr="00B02444" w:rsidRDefault="006F7846" w:rsidP="00D14F3E">
            <w:pPr>
              <w:pStyle w:val="TableParagraph"/>
              <w:tabs>
                <w:tab w:val="left" w:pos="223"/>
              </w:tabs>
              <w:spacing w:after="20" w:line="206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B02444">
              <w:rPr>
                <w:sz w:val="17"/>
                <w:szCs w:val="17"/>
                <w:lang w:val="pl-PL"/>
              </w:rPr>
              <w:t>przestrzegając zasad bezpieczeństwa; wskazuje rolę użytych przyrządów oraz czynniki istotne</w:t>
            </w:r>
            <w:r w:rsidR="005019FC" w:rsidRPr="00B02444">
              <w:rPr>
                <w:sz w:val="17"/>
                <w:szCs w:val="17"/>
                <w:lang w:val="pl-PL"/>
              </w:rPr>
              <w:t xml:space="preserve"> i </w:t>
            </w:r>
            <w:r w:rsidRPr="00B02444">
              <w:rPr>
                <w:sz w:val="17"/>
                <w:szCs w:val="17"/>
                <w:lang w:val="pl-PL"/>
              </w:rPr>
              <w:t>nieistotne dla wyników doświadczeń; formułuje wnioski na podstawie tych wyników</w:t>
            </w:r>
          </w:p>
          <w:p w14:paraId="5415BA46" w14:textId="77777777" w:rsidR="006F7846" w:rsidRPr="0080186D" w:rsidRDefault="006F7846" w:rsidP="00BB3E18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zadania (lub problemy)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Optyka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14:paraId="6097E393" w14:textId="77777777" w:rsidR="006F7846" w:rsidRPr="0080186D" w:rsidRDefault="006F7846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3E025791" w14:textId="77777777" w:rsidR="006F7846" w:rsidRPr="0005791D" w:rsidRDefault="006F7846" w:rsidP="000B39E2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ind w:left="170"/>
              <w:jc w:val="both"/>
              <w:rPr>
                <w:spacing w:val="4"/>
                <w:sz w:val="17"/>
                <w:szCs w:val="17"/>
                <w:lang w:val="pl-PL"/>
              </w:rPr>
            </w:pPr>
            <w:r w:rsidRPr="0005791D">
              <w:rPr>
                <w:spacing w:val="4"/>
                <w:sz w:val="17"/>
                <w:szCs w:val="17"/>
                <w:lang w:val="pl-PL"/>
              </w:rPr>
              <w:t>wskazuje prędkość światła jako maksymalną prędkość przepływu informacji; porównuje wartości prędkości światła</w:t>
            </w:r>
            <w:r w:rsidR="0080186D" w:rsidRPr="0005791D">
              <w:rPr>
                <w:spacing w:val="4"/>
                <w:sz w:val="17"/>
                <w:szCs w:val="17"/>
                <w:lang w:val="pl-PL"/>
              </w:rPr>
              <w:t xml:space="preserve"> w </w:t>
            </w:r>
            <w:r w:rsidRPr="0005791D">
              <w:rPr>
                <w:spacing w:val="4"/>
                <w:sz w:val="17"/>
                <w:szCs w:val="17"/>
                <w:lang w:val="pl-PL"/>
              </w:rPr>
              <w:t>różnych ośrodkach przezroczystych</w:t>
            </w:r>
          </w:p>
          <w:p w14:paraId="7AE6355B" w14:textId="77777777" w:rsidR="006F7846" w:rsidRPr="0005791D" w:rsidRDefault="006F7846" w:rsidP="000B39E2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ind w:left="170"/>
              <w:jc w:val="both"/>
              <w:rPr>
                <w:spacing w:val="4"/>
                <w:sz w:val="17"/>
                <w:szCs w:val="17"/>
                <w:lang w:val="pl-PL"/>
              </w:rPr>
            </w:pPr>
            <w:r w:rsidRPr="0005791D">
              <w:rPr>
                <w:spacing w:val="4"/>
                <w:sz w:val="17"/>
                <w:szCs w:val="17"/>
                <w:lang w:val="pl-PL"/>
              </w:rPr>
              <w:t>wyjaśnia mechanizm zjawisk zaćmienia Słońca</w:t>
            </w:r>
            <w:r w:rsidR="005019FC" w:rsidRPr="0005791D">
              <w:rPr>
                <w:spacing w:val="4"/>
                <w:sz w:val="17"/>
                <w:szCs w:val="17"/>
                <w:lang w:val="pl-PL"/>
              </w:rPr>
              <w:t xml:space="preserve"> i </w:t>
            </w:r>
            <w:r w:rsidRPr="0005791D">
              <w:rPr>
                <w:spacing w:val="4"/>
                <w:sz w:val="17"/>
                <w:szCs w:val="17"/>
                <w:lang w:val="pl-PL"/>
              </w:rPr>
              <w:t>Księżyca, korzystając ze schematycznych rysunków przedsta</w:t>
            </w:r>
            <w:r w:rsidR="0005791D">
              <w:rPr>
                <w:spacing w:val="4"/>
                <w:sz w:val="17"/>
                <w:szCs w:val="17"/>
                <w:lang w:val="pl-PL"/>
              </w:rPr>
              <w:t>-</w:t>
            </w:r>
            <w:r w:rsidRPr="0005791D">
              <w:rPr>
                <w:spacing w:val="4"/>
                <w:sz w:val="17"/>
                <w:szCs w:val="17"/>
                <w:lang w:val="pl-PL"/>
              </w:rPr>
              <w:t>wiających te zjawiska</w:t>
            </w:r>
          </w:p>
          <w:p w14:paraId="6C99E289" w14:textId="77777777" w:rsidR="006F7846" w:rsidRPr="0080186D" w:rsidRDefault="006F7846" w:rsidP="0005791D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 w:line="218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projektuje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przeprowadza doświadczenie potwierdzające równość kątów padania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odbicia; wskazuje czynniki istotne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nieistotne dla wyników doświadczenia; prezentuje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krytycznie ocenia wyniki doświadczenia</w:t>
            </w:r>
          </w:p>
          <w:p w14:paraId="6CD7B911" w14:textId="5F843913" w:rsidR="006F7846" w:rsidRPr="0005791D" w:rsidRDefault="006F7846" w:rsidP="008909F2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05791D">
              <w:rPr>
                <w:sz w:val="17"/>
                <w:szCs w:val="17"/>
                <w:lang w:val="pl-PL"/>
              </w:rPr>
              <w:t>wyjaśnia</w:t>
            </w:r>
            <w:r w:rsidR="005019FC" w:rsidRPr="0005791D">
              <w:rPr>
                <w:sz w:val="17"/>
                <w:szCs w:val="17"/>
                <w:lang w:val="pl-PL"/>
              </w:rPr>
              <w:t xml:space="preserve"> i </w:t>
            </w:r>
            <w:r w:rsidRPr="0005791D">
              <w:rPr>
                <w:sz w:val="17"/>
                <w:szCs w:val="17"/>
                <w:lang w:val="pl-PL"/>
              </w:rPr>
              <w:t>stosuje odwracalność biegu p</w:t>
            </w:r>
            <w:r w:rsidR="0005791D" w:rsidRPr="0005791D">
              <w:rPr>
                <w:sz w:val="17"/>
                <w:szCs w:val="17"/>
                <w:lang w:val="pl-PL"/>
              </w:rPr>
              <w:t>ro</w:t>
            </w:r>
            <w:r w:rsidRPr="0005791D">
              <w:rPr>
                <w:sz w:val="17"/>
                <w:szCs w:val="17"/>
                <w:lang w:val="pl-PL"/>
              </w:rPr>
              <w:t>mieni świetlnych (stwierdza np., że promienie wychodzące</w:t>
            </w:r>
            <w:r w:rsidR="0005791D">
              <w:rPr>
                <w:sz w:val="17"/>
                <w:szCs w:val="17"/>
                <w:lang w:val="pl-PL"/>
              </w:rPr>
              <w:t xml:space="preserve"> </w:t>
            </w:r>
            <w:r w:rsidRPr="0005791D">
              <w:rPr>
                <w:sz w:val="17"/>
                <w:szCs w:val="17"/>
                <w:lang w:val="pl-PL"/>
              </w:rPr>
              <w:t>z ogniska po odbiciu od zwierciadła tworzą wiązkę promieni równoległych do osi optycznej)</w:t>
            </w:r>
          </w:p>
          <w:p w14:paraId="2AE3B41E" w14:textId="77777777" w:rsidR="006F7846" w:rsidRPr="0080186D" w:rsidRDefault="006F7846" w:rsidP="0005791D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 w:line="218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przewiduje rodzaj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położenie obrazu wytwarzanego przez zwierciadła sferyczne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zależności od odległości przedmiotu od zwierciadła</w:t>
            </w:r>
          </w:p>
          <w:p w14:paraId="16218821" w14:textId="77777777" w:rsidR="006F7846" w:rsidRPr="0005791D" w:rsidRDefault="006F7846" w:rsidP="0005791D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 w:line="218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05791D">
              <w:rPr>
                <w:sz w:val="17"/>
                <w:szCs w:val="17"/>
                <w:lang w:val="pl-PL"/>
              </w:rPr>
              <w:t xml:space="preserve">wyjaśnia mechanizm rozszczepienia </w:t>
            </w:r>
            <w:r w:rsidRPr="0005791D">
              <w:rPr>
                <w:sz w:val="17"/>
                <w:szCs w:val="17"/>
                <w:lang w:val="pl-PL"/>
              </w:rPr>
              <w:t>światła</w:t>
            </w:r>
            <w:r w:rsidR="0005791D" w:rsidRPr="0005791D">
              <w:rPr>
                <w:sz w:val="17"/>
                <w:szCs w:val="17"/>
                <w:lang w:val="pl-PL"/>
              </w:rPr>
              <w:t xml:space="preserve"> </w:t>
            </w:r>
            <w:r w:rsidRPr="0005791D">
              <w:rPr>
                <w:sz w:val="17"/>
                <w:szCs w:val="17"/>
                <w:lang w:val="pl-PL"/>
              </w:rPr>
              <w:t>w pryzmacie, posługując się związkiem między prędkością światła</w:t>
            </w:r>
            <w:r w:rsidR="005019FC" w:rsidRPr="0005791D">
              <w:rPr>
                <w:sz w:val="17"/>
                <w:szCs w:val="17"/>
                <w:lang w:val="pl-PL"/>
              </w:rPr>
              <w:t xml:space="preserve"> a </w:t>
            </w:r>
            <w:r w:rsidRPr="0005791D">
              <w:rPr>
                <w:sz w:val="17"/>
                <w:szCs w:val="17"/>
                <w:lang w:val="pl-PL"/>
              </w:rPr>
              <w:t>długością fali świetlnej</w:t>
            </w:r>
            <w:r w:rsidR="0080186D" w:rsidRPr="0005791D">
              <w:rPr>
                <w:sz w:val="17"/>
                <w:szCs w:val="17"/>
                <w:lang w:val="pl-PL"/>
              </w:rPr>
              <w:t xml:space="preserve"> w </w:t>
            </w:r>
            <w:r w:rsidRPr="0005791D">
              <w:rPr>
                <w:sz w:val="17"/>
                <w:szCs w:val="17"/>
                <w:lang w:val="pl-PL"/>
              </w:rPr>
              <w:t>różnych ośrodkach</w:t>
            </w:r>
            <w:r w:rsidR="005019FC" w:rsidRPr="0005791D">
              <w:rPr>
                <w:sz w:val="17"/>
                <w:szCs w:val="17"/>
                <w:lang w:val="pl-PL"/>
              </w:rPr>
              <w:t xml:space="preserve"> i </w:t>
            </w:r>
            <w:r w:rsidRPr="0005791D">
              <w:rPr>
                <w:sz w:val="17"/>
                <w:szCs w:val="17"/>
                <w:lang w:val="pl-PL"/>
              </w:rPr>
              <w:t>odwołując się do widma światła białego</w:t>
            </w:r>
          </w:p>
          <w:p w14:paraId="2D1CADBA" w14:textId="77777777" w:rsidR="006F7846" w:rsidRPr="0005791D" w:rsidRDefault="0080186D" w:rsidP="0005791D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 w:line="218" w:lineRule="exact"/>
              <w:ind w:left="170"/>
              <w:jc w:val="both"/>
              <w:rPr>
                <w:spacing w:val="-4"/>
                <w:sz w:val="17"/>
                <w:szCs w:val="17"/>
                <w:lang w:val="pl-PL"/>
              </w:rPr>
            </w:pPr>
            <w:r w:rsidRPr="0005791D">
              <w:rPr>
                <w:spacing w:val="-4"/>
                <w:position w:val="5"/>
                <w:sz w:val="12"/>
                <w:szCs w:val="17"/>
                <w:lang w:val="pl-PL"/>
              </w:rPr>
              <w:t>R</w:t>
            </w:r>
            <w:r w:rsidR="006F7846" w:rsidRPr="0005791D">
              <w:rPr>
                <w:spacing w:val="-4"/>
                <w:sz w:val="17"/>
                <w:szCs w:val="17"/>
                <w:lang w:val="pl-PL"/>
              </w:rPr>
              <w:t>posługuje się pojęciem zdolności sku</w:t>
            </w:r>
            <w:r w:rsidR="0005791D">
              <w:rPr>
                <w:spacing w:val="-4"/>
                <w:sz w:val="17"/>
                <w:szCs w:val="17"/>
                <w:lang w:val="pl-PL"/>
              </w:rPr>
              <w:t>-</w:t>
            </w:r>
            <w:r w:rsidR="006F7846" w:rsidRPr="0005791D">
              <w:rPr>
                <w:spacing w:val="-4"/>
                <w:sz w:val="17"/>
                <w:szCs w:val="17"/>
                <w:lang w:val="pl-PL"/>
              </w:rPr>
              <w:t>piającej soczewki wraz</w:t>
            </w:r>
            <w:r w:rsidR="005019FC" w:rsidRPr="0005791D">
              <w:rPr>
                <w:spacing w:val="-4"/>
                <w:sz w:val="17"/>
                <w:szCs w:val="17"/>
                <w:lang w:val="pl-PL"/>
              </w:rPr>
              <w:t xml:space="preserve"> z </w:t>
            </w:r>
            <w:r w:rsidR="006F7846" w:rsidRPr="0005791D">
              <w:rPr>
                <w:spacing w:val="-4"/>
                <w:sz w:val="17"/>
                <w:szCs w:val="17"/>
                <w:lang w:val="pl-PL"/>
              </w:rPr>
              <w:t>jej jednostką (</w:t>
            </w:r>
            <w:r w:rsidR="006F7846" w:rsidRPr="0005791D">
              <w:rPr>
                <w:rFonts w:ascii="Cambria Math" w:hAnsi="Cambria Math"/>
                <w:spacing w:val="-4"/>
                <w:sz w:val="17"/>
                <w:szCs w:val="17"/>
                <w:lang w:val="pl-PL"/>
              </w:rPr>
              <w:t>1 D</w:t>
            </w:r>
            <w:r w:rsidR="006F7846" w:rsidRPr="0005791D">
              <w:rPr>
                <w:spacing w:val="-4"/>
                <w:sz w:val="17"/>
                <w:szCs w:val="17"/>
                <w:lang w:val="pl-PL"/>
              </w:rPr>
              <w:t>)</w:t>
            </w:r>
          </w:p>
          <w:p w14:paraId="404177E3" w14:textId="4682090D" w:rsidR="006F7846" w:rsidRPr="0005791D" w:rsidRDefault="006F7846" w:rsidP="008909F2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05791D">
              <w:rPr>
                <w:sz w:val="17"/>
                <w:szCs w:val="17"/>
                <w:lang w:val="pl-PL"/>
              </w:rPr>
              <w:t>porównuje obrazy</w:t>
            </w:r>
            <w:r w:rsidR="0080186D" w:rsidRPr="0005791D">
              <w:rPr>
                <w:sz w:val="17"/>
                <w:szCs w:val="17"/>
                <w:lang w:val="pl-PL"/>
              </w:rPr>
              <w:t xml:space="preserve"> w </w:t>
            </w:r>
            <w:r w:rsidRPr="0005791D">
              <w:rPr>
                <w:sz w:val="17"/>
                <w:szCs w:val="17"/>
                <w:lang w:val="pl-PL"/>
              </w:rPr>
              <w:t>zależności od odległości przedmiotu od soczewki skupiającej</w:t>
            </w:r>
            <w:r w:rsidR="005019FC" w:rsidRPr="0005791D">
              <w:rPr>
                <w:sz w:val="17"/>
                <w:szCs w:val="17"/>
                <w:lang w:val="pl-PL"/>
              </w:rPr>
              <w:t xml:space="preserve"> i </w:t>
            </w:r>
            <w:r w:rsidRPr="0005791D">
              <w:rPr>
                <w:sz w:val="17"/>
                <w:szCs w:val="17"/>
                <w:lang w:val="pl-PL"/>
              </w:rPr>
              <w:t>rodzaju soczewki</w:t>
            </w:r>
          </w:p>
          <w:p w14:paraId="2AA10599" w14:textId="77777777" w:rsidR="006F7846" w:rsidRPr="0080186D" w:rsidRDefault="006F7846" w:rsidP="006A1949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przewiduje rodzaj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położenie obrazu wy- tworzonego przez soczewki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zależności od odległości przedmiotu od soczewki, znając położenie ogniska (i odwrotnie)</w:t>
            </w:r>
          </w:p>
          <w:p w14:paraId="7E609904" w14:textId="77777777" w:rsidR="006F7846" w:rsidRPr="00E0228A" w:rsidRDefault="0080186D" w:rsidP="006A1949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highlight w:val="lightGray"/>
                <w:lang w:val="pl-PL"/>
              </w:rPr>
            </w:pPr>
            <w:r w:rsidRPr="00E0228A">
              <w:rPr>
                <w:position w:val="5"/>
                <w:sz w:val="12"/>
                <w:szCs w:val="17"/>
                <w:highlight w:val="lightGray"/>
                <w:lang w:val="pl-PL"/>
              </w:rPr>
              <w:t>R</w:t>
            </w:r>
            <w:r w:rsidR="006F7846" w:rsidRPr="00E0228A">
              <w:rPr>
                <w:sz w:val="17"/>
                <w:szCs w:val="17"/>
                <w:highlight w:val="lightGray"/>
                <w:lang w:val="pl-PL"/>
              </w:rPr>
              <w:t>posługuje się pojęciami astygmatyzmu</w:t>
            </w:r>
            <w:r w:rsidR="005019FC" w:rsidRPr="00E0228A">
              <w:rPr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="006F7846" w:rsidRPr="00E0228A">
              <w:rPr>
                <w:sz w:val="17"/>
                <w:szCs w:val="17"/>
                <w:highlight w:val="lightGray"/>
                <w:lang w:val="pl-PL"/>
              </w:rPr>
              <w:t>da</w:t>
            </w:r>
            <w:r w:rsidR="0005791D" w:rsidRPr="00E0228A">
              <w:rPr>
                <w:sz w:val="17"/>
                <w:szCs w:val="17"/>
                <w:highlight w:val="lightGray"/>
                <w:lang w:val="pl-PL"/>
              </w:rPr>
              <w:t>l</w:t>
            </w:r>
            <w:r w:rsidR="006F7846" w:rsidRPr="00E0228A">
              <w:rPr>
                <w:sz w:val="17"/>
                <w:szCs w:val="17"/>
                <w:highlight w:val="lightGray"/>
                <w:lang w:val="pl-PL"/>
              </w:rPr>
              <w:t>tonizmu</w:t>
            </w:r>
          </w:p>
          <w:p w14:paraId="5ADB37DF" w14:textId="77777777" w:rsidR="006F7846" w:rsidRPr="0080186D" w:rsidRDefault="006F7846" w:rsidP="006A1949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(lub problemy) bardziej złożone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Optyka</w:t>
            </w:r>
          </w:p>
          <w:p w14:paraId="26FB44F3" w14:textId="77777777" w:rsidR="006F7846" w:rsidRPr="0080186D" w:rsidRDefault="006F7846" w:rsidP="006A1949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informacjami pochodzącymi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 xml:space="preserve">analizy przeczytanych tekstów (w tym popularnonaukowych) dotyczących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Optyka </w:t>
            </w:r>
            <w:r w:rsidRPr="0080186D">
              <w:rPr>
                <w:sz w:val="17"/>
                <w:szCs w:val="17"/>
                <w:lang w:val="pl-PL"/>
              </w:rPr>
              <w:t xml:space="preserve">(w tym tekstu: </w:t>
            </w:r>
            <w:r w:rsidRPr="0080186D">
              <w:rPr>
                <w:i/>
                <w:sz w:val="17"/>
                <w:szCs w:val="17"/>
                <w:lang w:val="pl-PL"/>
              </w:rPr>
              <w:t>Zastosowanie prawa odbicia</w:t>
            </w:r>
            <w:r w:rsidR="005019FC" w:rsidRPr="0080186D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prawa załamania światła </w:t>
            </w:r>
            <w:r w:rsidRPr="0080186D">
              <w:rPr>
                <w:sz w:val="17"/>
                <w:szCs w:val="17"/>
                <w:lang w:val="pl-PL"/>
              </w:rPr>
              <w:t>zamieszczonego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podręczniku)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14:paraId="1090D714" w14:textId="77777777" w:rsidR="006F7846" w:rsidRPr="0080186D" w:rsidRDefault="006F7846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14:paraId="1F97C19B" w14:textId="77777777" w:rsidR="006F7846" w:rsidRPr="0005791D" w:rsidRDefault="0080186D" w:rsidP="0005791D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spacing w:after="20" w:line="190" w:lineRule="exact"/>
              <w:ind w:left="170" w:hanging="170"/>
              <w:jc w:val="both"/>
              <w:rPr>
                <w:spacing w:val="-8"/>
                <w:sz w:val="17"/>
                <w:szCs w:val="17"/>
                <w:lang w:val="pl-PL"/>
              </w:rPr>
            </w:pPr>
            <w:r w:rsidRPr="0005791D">
              <w:rPr>
                <w:spacing w:val="-8"/>
                <w:position w:val="5"/>
                <w:sz w:val="12"/>
                <w:szCs w:val="17"/>
                <w:lang w:val="pl-PL"/>
              </w:rPr>
              <w:t>R</w:t>
            </w:r>
            <w:r w:rsidR="006F7846" w:rsidRPr="0005791D">
              <w:rPr>
                <w:spacing w:val="-8"/>
                <w:sz w:val="17"/>
                <w:szCs w:val="17"/>
                <w:lang w:val="pl-PL"/>
              </w:rPr>
              <w:t>opisuje zagadkowe zjawiska opty</w:t>
            </w:r>
            <w:r w:rsidR="0005791D">
              <w:rPr>
                <w:spacing w:val="-8"/>
                <w:sz w:val="17"/>
                <w:szCs w:val="17"/>
                <w:lang w:val="pl-PL"/>
              </w:rPr>
              <w:t>-</w:t>
            </w:r>
            <w:r w:rsidR="006F7846" w:rsidRPr="0005791D">
              <w:rPr>
                <w:spacing w:val="-8"/>
                <w:sz w:val="17"/>
                <w:szCs w:val="17"/>
                <w:lang w:val="pl-PL"/>
              </w:rPr>
              <w:t>czne występujące</w:t>
            </w:r>
            <w:r w:rsidRPr="0005791D">
              <w:rPr>
                <w:spacing w:val="-8"/>
                <w:sz w:val="17"/>
                <w:szCs w:val="17"/>
                <w:lang w:val="pl-PL"/>
              </w:rPr>
              <w:t xml:space="preserve"> w </w:t>
            </w:r>
            <w:r w:rsidR="006F7846" w:rsidRPr="0005791D">
              <w:rPr>
                <w:spacing w:val="-8"/>
                <w:sz w:val="17"/>
                <w:szCs w:val="17"/>
                <w:lang w:val="pl-PL"/>
              </w:rPr>
              <w:t>przyrodzie (np.</w:t>
            </w:r>
            <w:r w:rsidR="0005791D">
              <w:rPr>
                <w:spacing w:val="-8"/>
                <w:sz w:val="17"/>
                <w:szCs w:val="17"/>
                <w:lang w:val="pl-PL"/>
              </w:rPr>
              <w:t> </w:t>
            </w:r>
            <w:r w:rsidR="006F7846" w:rsidRPr="0005791D">
              <w:rPr>
                <w:spacing w:val="-8"/>
                <w:sz w:val="17"/>
                <w:szCs w:val="17"/>
                <w:lang w:val="pl-PL"/>
              </w:rPr>
              <w:t>miraże, błękit nieba, widmo Brockenu, halo)</w:t>
            </w:r>
          </w:p>
          <w:p w14:paraId="1BEB18A6" w14:textId="18756AC5" w:rsidR="006F7846" w:rsidRPr="00E0228A" w:rsidRDefault="0080186D" w:rsidP="0005791D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spacing w:after="20" w:line="190" w:lineRule="exact"/>
              <w:ind w:left="170" w:hanging="170"/>
              <w:jc w:val="both"/>
              <w:rPr>
                <w:spacing w:val="-8"/>
                <w:sz w:val="17"/>
                <w:szCs w:val="17"/>
                <w:highlight w:val="lightGray"/>
                <w:lang w:val="pl-PL"/>
              </w:rPr>
            </w:pPr>
            <w:r w:rsidRPr="00E0228A">
              <w:rPr>
                <w:spacing w:val="-8"/>
                <w:position w:val="5"/>
                <w:sz w:val="12"/>
                <w:szCs w:val="17"/>
                <w:highlight w:val="lightGray"/>
                <w:lang w:val="pl-PL"/>
              </w:rPr>
              <w:t>R</w:t>
            </w:r>
            <w:r w:rsidR="006F7846" w:rsidRPr="00E0228A">
              <w:rPr>
                <w:spacing w:val="-8"/>
                <w:sz w:val="17"/>
                <w:szCs w:val="17"/>
                <w:highlight w:val="lightGray"/>
                <w:lang w:val="pl-PL"/>
              </w:rPr>
              <w:t>opisuje wykorzystanie zwierciadeł</w:t>
            </w:r>
            <w:r w:rsidR="005019FC" w:rsidRPr="00E0228A">
              <w:rPr>
                <w:spacing w:val="-8"/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="006F7846" w:rsidRPr="00E0228A">
              <w:rPr>
                <w:spacing w:val="-8"/>
                <w:sz w:val="17"/>
                <w:szCs w:val="17"/>
                <w:highlight w:val="lightGray"/>
                <w:lang w:val="pl-PL"/>
              </w:rPr>
              <w:t>soczewek</w:t>
            </w:r>
            <w:r w:rsidRPr="00E0228A">
              <w:rPr>
                <w:spacing w:val="-8"/>
                <w:sz w:val="17"/>
                <w:szCs w:val="17"/>
                <w:highlight w:val="lightGray"/>
                <w:lang w:val="pl-PL"/>
              </w:rPr>
              <w:t xml:space="preserve"> w </w:t>
            </w:r>
            <w:r w:rsidR="006F7846" w:rsidRPr="00E0228A">
              <w:rPr>
                <w:spacing w:val="-8"/>
                <w:sz w:val="17"/>
                <w:szCs w:val="17"/>
                <w:highlight w:val="lightGray"/>
                <w:lang w:val="pl-PL"/>
              </w:rPr>
              <w:t>przyrządach optycznych (np. mikroskopie, lunecie)</w:t>
            </w:r>
          </w:p>
          <w:p w14:paraId="251D5AC5" w14:textId="77777777" w:rsidR="006F7846" w:rsidRPr="0080186D" w:rsidRDefault="006F7846" w:rsidP="006A1949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złożone, nietypowe (lub problemy),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Optyka</w:t>
            </w:r>
          </w:p>
          <w:p w14:paraId="722FEF76" w14:textId="77777777" w:rsidR="006F7846" w:rsidRPr="0080186D" w:rsidRDefault="006F7846" w:rsidP="006A1949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realizuje własny projekt związany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 xml:space="preserve">treścią rozdziału </w:t>
            </w:r>
            <w:r w:rsidRPr="0080186D">
              <w:rPr>
                <w:i/>
                <w:sz w:val="17"/>
                <w:szCs w:val="17"/>
                <w:lang w:val="pl-PL"/>
              </w:rPr>
              <w:t>Optyka</w:t>
            </w:r>
          </w:p>
        </w:tc>
      </w:tr>
    </w:tbl>
    <w:p w14:paraId="5C6A9F22" w14:textId="77777777" w:rsidR="008973ED" w:rsidRPr="0080186D" w:rsidRDefault="008973ED" w:rsidP="008973ED">
      <w:pPr>
        <w:spacing w:line="235" w:lineRule="auto"/>
        <w:jc w:val="both"/>
        <w:rPr>
          <w:sz w:val="17"/>
        </w:rPr>
        <w:sectPr w:rsidR="008973ED" w:rsidRPr="0080186D" w:rsidSect="00885EEE">
          <w:pgSz w:w="16838" w:h="11906" w:orient="landscape" w:code="9"/>
          <w:pgMar w:top="1440" w:right="1440" w:bottom="1440" w:left="1440" w:header="708" w:footer="708" w:gutter="0"/>
          <w:cols w:space="708"/>
        </w:sectPr>
      </w:pPr>
    </w:p>
    <w:bookmarkEnd w:id="0"/>
    <w:p w14:paraId="1AEFA76B" w14:textId="77777777" w:rsidR="00DB36F2" w:rsidRPr="0080186D" w:rsidRDefault="00DB36F2" w:rsidP="004F6C5C">
      <w:pPr>
        <w:pStyle w:val="Tekstpodstawowy"/>
        <w:spacing w:before="108"/>
        <w:jc w:val="both"/>
      </w:pPr>
    </w:p>
    <w:sectPr w:rsidR="00DB36F2" w:rsidRPr="0080186D" w:rsidSect="004F6C5C">
      <w:headerReference w:type="default" r:id="rId8"/>
      <w:footerReference w:type="default" r:id="rId9"/>
      <w:pgSz w:w="16840" w:h="11900" w:orient="landscape" w:code="9"/>
      <w:pgMar w:top="850" w:right="992" w:bottom="964" w:left="850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8271A" w14:textId="77777777" w:rsidR="00562EA2" w:rsidRDefault="00562EA2" w:rsidP="005019FC">
      <w:r>
        <w:separator/>
      </w:r>
    </w:p>
  </w:endnote>
  <w:endnote w:type="continuationSeparator" w:id="0">
    <w:p w14:paraId="46DD4F43" w14:textId="77777777" w:rsidR="00562EA2" w:rsidRDefault="00562EA2" w:rsidP="00501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HelveticaNeueLT Pro 45 Lt">
    <w:altName w:val="Arial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NeueLT Pro 55 Roman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NeueLT Pro 65 Md">
    <w:altName w:val="Arial"/>
    <w:charset w:val="00"/>
    <w:family w:val="swiss"/>
    <w:pitch w:val="variable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Humanst521EU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SchbookEU-Normal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75E14" w14:textId="77777777" w:rsidR="00000000" w:rsidRPr="004F6C5C" w:rsidRDefault="00F46D1F" w:rsidP="00BD0596">
    <w:pPr>
      <w:pStyle w:val="stopkaSc"/>
      <w:rPr>
        <w:lang w:val="pl-PL"/>
      </w:rPr>
    </w:pPr>
    <w:r w:rsidRPr="004F6C5C">
      <w:rPr>
        <w:lang w:val="pl-PL"/>
      </w:rPr>
      <w:t>Autor: Teresa Szalewska © Copyright by Nowa Era Sp. z o.o. • www.nowaera.pl</w:t>
    </w:r>
  </w:p>
  <w:p w14:paraId="5EE0FFB4" w14:textId="77777777" w:rsidR="00000000" w:rsidRPr="00A65C11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9A43E6" w14:textId="77777777" w:rsidR="00562EA2" w:rsidRDefault="00562EA2" w:rsidP="005019FC">
      <w:r>
        <w:separator/>
      </w:r>
    </w:p>
  </w:footnote>
  <w:footnote w:type="continuationSeparator" w:id="0">
    <w:p w14:paraId="636F1648" w14:textId="77777777" w:rsidR="00562EA2" w:rsidRDefault="00562EA2" w:rsidP="00501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34145" w14:textId="2BD9DA1E" w:rsidR="00000000" w:rsidRDefault="00000000">
    <w:pPr>
      <w:pStyle w:val="Nagwek"/>
    </w:pPr>
  </w:p>
  <w:p w14:paraId="38FBE3DD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clip_image001"/>
      </v:shape>
    </w:pict>
  </w:numPicBullet>
  <w:abstractNum w:abstractNumId="0" w15:restartNumberingAfterBreak="0">
    <w:nsid w:val="02966C37"/>
    <w:multiLevelType w:val="hybridMultilevel"/>
    <w:tmpl w:val="FA4CDE06"/>
    <w:lvl w:ilvl="0" w:tplc="644E9304">
      <w:numFmt w:val="bullet"/>
      <w:lvlText w:val="•"/>
      <w:lvlJc w:val="left"/>
      <w:pPr>
        <w:ind w:left="3289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6168F20">
      <w:numFmt w:val="bullet"/>
      <w:lvlText w:val="•"/>
      <w:lvlJc w:val="left"/>
      <w:pPr>
        <w:ind w:left="3467" w:hanging="171"/>
      </w:pPr>
      <w:rPr>
        <w:rFonts w:hint="default"/>
        <w:lang w:val="pl-PL" w:eastAsia="pl-PL" w:bidi="pl-PL"/>
      </w:rPr>
    </w:lvl>
    <w:lvl w:ilvl="2" w:tplc="5224B23A">
      <w:numFmt w:val="bullet"/>
      <w:lvlText w:val="•"/>
      <w:lvlJc w:val="left"/>
      <w:pPr>
        <w:ind w:left="3883" w:hanging="171"/>
      </w:pPr>
      <w:rPr>
        <w:rFonts w:hint="default"/>
        <w:lang w:val="pl-PL" w:eastAsia="pl-PL" w:bidi="pl-PL"/>
      </w:rPr>
    </w:lvl>
    <w:lvl w:ilvl="3" w:tplc="F340A564">
      <w:numFmt w:val="bullet"/>
      <w:lvlText w:val="•"/>
      <w:lvlJc w:val="left"/>
      <w:pPr>
        <w:ind w:left="4300" w:hanging="171"/>
      </w:pPr>
      <w:rPr>
        <w:rFonts w:hint="default"/>
        <w:lang w:val="pl-PL" w:eastAsia="pl-PL" w:bidi="pl-PL"/>
      </w:rPr>
    </w:lvl>
    <w:lvl w:ilvl="4" w:tplc="7646C31E">
      <w:numFmt w:val="bullet"/>
      <w:lvlText w:val="•"/>
      <w:lvlJc w:val="left"/>
      <w:pPr>
        <w:ind w:left="4716" w:hanging="171"/>
      </w:pPr>
      <w:rPr>
        <w:rFonts w:hint="default"/>
        <w:lang w:val="pl-PL" w:eastAsia="pl-PL" w:bidi="pl-PL"/>
      </w:rPr>
    </w:lvl>
    <w:lvl w:ilvl="5" w:tplc="026060FC">
      <w:numFmt w:val="bullet"/>
      <w:lvlText w:val="•"/>
      <w:lvlJc w:val="left"/>
      <w:pPr>
        <w:ind w:left="5133" w:hanging="171"/>
      </w:pPr>
      <w:rPr>
        <w:rFonts w:hint="default"/>
        <w:lang w:val="pl-PL" w:eastAsia="pl-PL" w:bidi="pl-PL"/>
      </w:rPr>
    </w:lvl>
    <w:lvl w:ilvl="6" w:tplc="3AD2EDD2">
      <w:numFmt w:val="bullet"/>
      <w:lvlText w:val="•"/>
      <w:lvlJc w:val="left"/>
      <w:pPr>
        <w:ind w:left="5550" w:hanging="171"/>
      </w:pPr>
      <w:rPr>
        <w:rFonts w:hint="default"/>
        <w:lang w:val="pl-PL" w:eastAsia="pl-PL" w:bidi="pl-PL"/>
      </w:rPr>
    </w:lvl>
    <w:lvl w:ilvl="7" w:tplc="4A44912E">
      <w:numFmt w:val="bullet"/>
      <w:lvlText w:val="•"/>
      <w:lvlJc w:val="left"/>
      <w:pPr>
        <w:ind w:left="5966" w:hanging="171"/>
      </w:pPr>
      <w:rPr>
        <w:rFonts w:hint="default"/>
        <w:lang w:val="pl-PL" w:eastAsia="pl-PL" w:bidi="pl-PL"/>
      </w:rPr>
    </w:lvl>
    <w:lvl w:ilvl="8" w:tplc="0EAAD13C">
      <w:numFmt w:val="bullet"/>
      <w:lvlText w:val="•"/>
      <w:lvlJc w:val="left"/>
      <w:pPr>
        <w:ind w:left="6383" w:hanging="171"/>
      </w:pPr>
      <w:rPr>
        <w:rFonts w:hint="default"/>
        <w:lang w:val="pl-PL" w:eastAsia="pl-PL" w:bidi="pl-PL"/>
      </w:rPr>
    </w:lvl>
  </w:abstractNum>
  <w:abstractNum w:abstractNumId="1" w15:restartNumberingAfterBreak="0">
    <w:nsid w:val="07660EC6"/>
    <w:multiLevelType w:val="hybridMultilevel"/>
    <w:tmpl w:val="CA4077A0"/>
    <w:lvl w:ilvl="0" w:tplc="D8BADCA6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B761C1A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74C8AB8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3B104FAA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8794E416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9CE47B20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0076173C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BCD6F5B2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2FBCBE82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2" w15:restartNumberingAfterBreak="0">
    <w:nsid w:val="0975070B"/>
    <w:multiLevelType w:val="hybridMultilevel"/>
    <w:tmpl w:val="DBBEC05A"/>
    <w:lvl w:ilvl="0" w:tplc="B8FADE8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2160A58">
      <w:numFmt w:val="bullet"/>
      <w:lvlText w:val="•"/>
      <w:lvlJc w:val="left"/>
      <w:pPr>
        <w:ind w:left="613" w:hanging="170"/>
      </w:pPr>
      <w:rPr>
        <w:rFonts w:hint="default"/>
        <w:lang w:val="pl-PL" w:eastAsia="pl-PL" w:bidi="pl-PL"/>
      </w:rPr>
    </w:lvl>
    <w:lvl w:ilvl="2" w:tplc="3A0C34A4">
      <w:numFmt w:val="bullet"/>
      <w:lvlText w:val="•"/>
      <w:lvlJc w:val="left"/>
      <w:pPr>
        <w:ind w:left="1006" w:hanging="170"/>
      </w:pPr>
      <w:rPr>
        <w:rFonts w:hint="default"/>
        <w:lang w:val="pl-PL" w:eastAsia="pl-PL" w:bidi="pl-PL"/>
      </w:rPr>
    </w:lvl>
    <w:lvl w:ilvl="3" w:tplc="ECBA23BE">
      <w:numFmt w:val="bullet"/>
      <w:lvlText w:val="•"/>
      <w:lvlJc w:val="left"/>
      <w:pPr>
        <w:ind w:left="1399" w:hanging="170"/>
      </w:pPr>
      <w:rPr>
        <w:rFonts w:hint="default"/>
        <w:lang w:val="pl-PL" w:eastAsia="pl-PL" w:bidi="pl-PL"/>
      </w:rPr>
    </w:lvl>
    <w:lvl w:ilvl="4" w:tplc="A80C8150">
      <w:numFmt w:val="bullet"/>
      <w:lvlText w:val="•"/>
      <w:lvlJc w:val="left"/>
      <w:pPr>
        <w:ind w:left="1792" w:hanging="170"/>
      </w:pPr>
      <w:rPr>
        <w:rFonts w:hint="default"/>
        <w:lang w:val="pl-PL" w:eastAsia="pl-PL" w:bidi="pl-PL"/>
      </w:rPr>
    </w:lvl>
    <w:lvl w:ilvl="5" w:tplc="8286B2B2">
      <w:numFmt w:val="bullet"/>
      <w:lvlText w:val="•"/>
      <w:lvlJc w:val="left"/>
      <w:pPr>
        <w:ind w:left="2186" w:hanging="170"/>
      </w:pPr>
      <w:rPr>
        <w:rFonts w:hint="default"/>
        <w:lang w:val="pl-PL" w:eastAsia="pl-PL" w:bidi="pl-PL"/>
      </w:rPr>
    </w:lvl>
    <w:lvl w:ilvl="6" w:tplc="C344B792">
      <w:numFmt w:val="bullet"/>
      <w:lvlText w:val="•"/>
      <w:lvlJc w:val="left"/>
      <w:pPr>
        <w:ind w:left="2579" w:hanging="170"/>
      </w:pPr>
      <w:rPr>
        <w:rFonts w:hint="default"/>
        <w:lang w:val="pl-PL" w:eastAsia="pl-PL" w:bidi="pl-PL"/>
      </w:rPr>
    </w:lvl>
    <w:lvl w:ilvl="7" w:tplc="F830F8AE">
      <w:numFmt w:val="bullet"/>
      <w:lvlText w:val="•"/>
      <w:lvlJc w:val="left"/>
      <w:pPr>
        <w:ind w:left="2972" w:hanging="170"/>
      </w:pPr>
      <w:rPr>
        <w:rFonts w:hint="default"/>
        <w:lang w:val="pl-PL" w:eastAsia="pl-PL" w:bidi="pl-PL"/>
      </w:rPr>
    </w:lvl>
    <w:lvl w:ilvl="8" w:tplc="E2B61FD0">
      <w:numFmt w:val="bullet"/>
      <w:lvlText w:val="•"/>
      <w:lvlJc w:val="left"/>
      <w:pPr>
        <w:ind w:left="3365" w:hanging="170"/>
      </w:pPr>
      <w:rPr>
        <w:rFonts w:hint="default"/>
        <w:lang w:val="pl-PL" w:eastAsia="pl-PL" w:bidi="pl-PL"/>
      </w:rPr>
    </w:lvl>
  </w:abstractNum>
  <w:abstractNum w:abstractNumId="3" w15:restartNumberingAfterBreak="0">
    <w:nsid w:val="0FEF7AF8"/>
    <w:multiLevelType w:val="hybridMultilevel"/>
    <w:tmpl w:val="98A80398"/>
    <w:lvl w:ilvl="0" w:tplc="5E183B64">
      <w:numFmt w:val="bullet"/>
      <w:lvlText w:val="•"/>
      <w:lvlJc w:val="left"/>
      <w:pPr>
        <w:ind w:left="225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A7A6E48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531CF254">
      <w:numFmt w:val="bullet"/>
      <w:lvlText w:val="•"/>
      <w:lvlJc w:val="left"/>
      <w:pPr>
        <w:ind w:left="854" w:hanging="170"/>
      </w:pPr>
      <w:rPr>
        <w:rFonts w:hint="default"/>
        <w:lang w:val="pl-PL" w:eastAsia="pl-PL" w:bidi="pl-PL"/>
      </w:rPr>
    </w:lvl>
    <w:lvl w:ilvl="3" w:tplc="4AB0C5B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B33457F4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9050D01E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861A0A54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ACE07DB6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2FB80B58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4" w15:restartNumberingAfterBreak="0">
    <w:nsid w:val="100C4529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3014581"/>
    <w:multiLevelType w:val="hybridMultilevel"/>
    <w:tmpl w:val="60E6EC8C"/>
    <w:lvl w:ilvl="0" w:tplc="709ECA1E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CD685F2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F88CD062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EFBA6C42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A912A84C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E102CED6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9B048468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2D2C7224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3CDE9AFC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6" w15:restartNumberingAfterBreak="0">
    <w:nsid w:val="1C006BDF"/>
    <w:multiLevelType w:val="hybridMultilevel"/>
    <w:tmpl w:val="34F27918"/>
    <w:lvl w:ilvl="0" w:tplc="0E3C7AEC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4D2DC72">
      <w:numFmt w:val="bullet"/>
      <w:lvlText w:val="•"/>
      <w:lvlJc w:val="left"/>
      <w:pPr>
        <w:ind w:left="612" w:hanging="170"/>
      </w:pPr>
      <w:rPr>
        <w:rFonts w:hint="default"/>
        <w:lang w:val="pl-PL" w:eastAsia="pl-PL" w:bidi="pl-PL"/>
      </w:rPr>
    </w:lvl>
    <w:lvl w:ilvl="2" w:tplc="AB4CF5FA">
      <w:numFmt w:val="bullet"/>
      <w:lvlText w:val="•"/>
      <w:lvlJc w:val="left"/>
      <w:pPr>
        <w:ind w:left="1005" w:hanging="170"/>
      </w:pPr>
      <w:rPr>
        <w:rFonts w:hint="default"/>
        <w:lang w:val="pl-PL" w:eastAsia="pl-PL" w:bidi="pl-PL"/>
      </w:rPr>
    </w:lvl>
    <w:lvl w:ilvl="3" w:tplc="03008250">
      <w:numFmt w:val="bullet"/>
      <w:lvlText w:val="•"/>
      <w:lvlJc w:val="left"/>
      <w:pPr>
        <w:ind w:left="1398" w:hanging="170"/>
      </w:pPr>
      <w:rPr>
        <w:rFonts w:hint="default"/>
        <w:lang w:val="pl-PL" w:eastAsia="pl-PL" w:bidi="pl-PL"/>
      </w:rPr>
    </w:lvl>
    <w:lvl w:ilvl="4" w:tplc="C95A40BA">
      <w:numFmt w:val="bullet"/>
      <w:lvlText w:val="•"/>
      <w:lvlJc w:val="left"/>
      <w:pPr>
        <w:ind w:left="1791" w:hanging="170"/>
      </w:pPr>
      <w:rPr>
        <w:rFonts w:hint="default"/>
        <w:lang w:val="pl-PL" w:eastAsia="pl-PL" w:bidi="pl-PL"/>
      </w:rPr>
    </w:lvl>
    <w:lvl w:ilvl="5" w:tplc="78C6C13E">
      <w:numFmt w:val="bullet"/>
      <w:lvlText w:val="•"/>
      <w:lvlJc w:val="left"/>
      <w:pPr>
        <w:ind w:left="2184" w:hanging="170"/>
      </w:pPr>
      <w:rPr>
        <w:rFonts w:hint="default"/>
        <w:lang w:val="pl-PL" w:eastAsia="pl-PL" w:bidi="pl-PL"/>
      </w:rPr>
    </w:lvl>
    <w:lvl w:ilvl="6" w:tplc="DFE6012E">
      <w:numFmt w:val="bullet"/>
      <w:lvlText w:val="•"/>
      <w:lvlJc w:val="left"/>
      <w:pPr>
        <w:ind w:left="2577" w:hanging="170"/>
      </w:pPr>
      <w:rPr>
        <w:rFonts w:hint="default"/>
        <w:lang w:val="pl-PL" w:eastAsia="pl-PL" w:bidi="pl-PL"/>
      </w:rPr>
    </w:lvl>
    <w:lvl w:ilvl="7" w:tplc="AC384E14">
      <w:numFmt w:val="bullet"/>
      <w:lvlText w:val="•"/>
      <w:lvlJc w:val="left"/>
      <w:pPr>
        <w:ind w:left="2970" w:hanging="170"/>
      </w:pPr>
      <w:rPr>
        <w:rFonts w:hint="default"/>
        <w:lang w:val="pl-PL" w:eastAsia="pl-PL" w:bidi="pl-PL"/>
      </w:rPr>
    </w:lvl>
    <w:lvl w:ilvl="8" w:tplc="BC0E17D4">
      <w:numFmt w:val="bullet"/>
      <w:lvlText w:val="•"/>
      <w:lvlJc w:val="left"/>
      <w:pPr>
        <w:ind w:left="3363" w:hanging="170"/>
      </w:pPr>
      <w:rPr>
        <w:rFonts w:hint="default"/>
        <w:lang w:val="pl-PL" w:eastAsia="pl-PL" w:bidi="pl-PL"/>
      </w:rPr>
    </w:lvl>
  </w:abstractNum>
  <w:abstractNum w:abstractNumId="7" w15:restartNumberingAfterBreak="0">
    <w:nsid w:val="1F8E4559"/>
    <w:multiLevelType w:val="hybridMultilevel"/>
    <w:tmpl w:val="7B04DA70"/>
    <w:lvl w:ilvl="0" w:tplc="745A3988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4DA45CC">
      <w:numFmt w:val="bullet"/>
      <w:lvlText w:val="−"/>
      <w:lvlJc w:val="left"/>
      <w:pPr>
        <w:ind w:left="2014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2BFA6C04">
      <w:numFmt w:val="bullet"/>
      <w:lvlText w:val="•"/>
      <w:lvlJc w:val="left"/>
      <w:pPr>
        <w:ind w:left="732" w:hanging="171"/>
      </w:pPr>
      <w:rPr>
        <w:rFonts w:hint="default"/>
        <w:lang w:val="pl-PL" w:eastAsia="pl-PL" w:bidi="pl-PL"/>
      </w:rPr>
    </w:lvl>
    <w:lvl w:ilvl="3" w:tplc="70EEC5C4">
      <w:numFmt w:val="bullet"/>
      <w:lvlText w:val="•"/>
      <w:lvlJc w:val="left"/>
      <w:pPr>
        <w:ind w:left="1064" w:hanging="171"/>
      </w:pPr>
      <w:rPr>
        <w:rFonts w:hint="default"/>
        <w:lang w:val="pl-PL" w:eastAsia="pl-PL" w:bidi="pl-PL"/>
      </w:rPr>
    </w:lvl>
    <w:lvl w:ilvl="4" w:tplc="882C79D6">
      <w:numFmt w:val="bullet"/>
      <w:lvlText w:val="•"/>
      <w:lvlJc w:val="left"/>
      <w:pPr>
        <w:ind w:left="1397" w:hanging="171"/>
      </w:pPr>
      <w:rPr>
        <w:rFonts w:hint="default"/>
        <w:lang w:val="pl-PL" w:eastAsia="pl-PL" w:bidi="pl-PL"/>
      </w:rPr>
    </w:lvl>
    <w:lvl w:ilvl="5" w:tplc="7046A69E">
      <w:numFmt w:val="bullet"/>
      <w:lvlText w:val="•"/>
      <w:lvlJc w:val="left"/>
      <w:pPr>
        <w:ind w:left="1729" w:hanging="171"/>
      </w:pPr>
      <w:rPr>
        <w:rFonts w:hint="default"/>
        <w:lang w:val="pl-PL" w:eastAsia="pl-PL" w:bidi="pl-PL"/>
      </w:rPr>
    </w:lvl>
    <w:lvl w:ilvl="6" w:tplc="6B262284">
      <w:numFmt w:val="bullet"/>
      <w:lvlText w:val="•"/>
      <w:lvlJc w:val="left"/>
      <w:pPr>
        <w:ind w:left="2062" w:hanging="171"/>
      </w:pPr>
      <w:rPr>
        <w:rFonts w:hint="default"/>
        <w:lang w:val="pl-PL" w:eastAsia="pl-PL" w:bidi="pl-PL"/>
      </w:rPr>
    </w:lvl>
    <w:lvl w:ilvl="7" w:tplc="A92EF42A">
      <w:numFmt w:val="bullet"/>
      <w:lvlText w:val="•"/>
      <w:lvlJc w:val="left"/>
      <w:pPr>
        <w:ind w:left="2394" w:hanging="171"/>
      </w:pPr>
      <w:rPr>
        <w:rFonts w:hint="default"/>
        <w:lang w:val="pl-PL" w:eastAsia="pl-PL" w:bidi="pl-PL"/>
      </w:rPr>
    </w:lvl>
    <w:lvl w:ilvl="8" w:tplc="A2CAA57E">
      <w:numFmt w:val="bullet"/>
      <w:lvlText w:val="•"/>
      <w:lvlJc w:val="left"/>
      <w:pPr>
        <w:ind w:left="2727" w:hanging="171"/>
      </w:pPr>
      <w:rPr>
        <w:rFonts w:hint="default"/>
        <w:lang w:val="pl-PL" w:eastAsia="pl-PL" w:bidi="pl-PL"/>
      </w:rPr>
    </w:lvl>
  </w:abstractNum>
  <w:abstractNum w:abstractNumId="8" w15:restartNumberingAfterBreak="0">
    <w:nsid w:val="23E95022"/>
    <w:multiLevelType w:val="hybridMultilevel"/>
    <w:tmpl w:val="DAA20E70"/>
    <w:lvl w:ilvl="0" w:tplc="21123036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45A3BCA">
      <w:numFmt w:val="bullet"/>
      <w:lvlText w:val="•"/>
      <w:lvlJc w:val="left"/>
      <w:pPr>
        <w:ind w:left="612" w:hanging="171"/>
      </w:pPr>
      <w:rPr>
        <w:rFonts w:hint="default"/>
        <w:lang w:val="pl-PL" w:eastAsia="pl-PL" w:bidi="pl-PL"/>
      </w:rPr>
    </w:lvl>
    <w:lvl w:ilvl="2" w:tplc="0A780EAE">
      <w:numFmt w:val="bullet"/>
      <w:lvlText w:val="•"/>
      <w:lvlJc w:val="left"/>
      <w:pPr>
        <w:ind w:left="1005" w:hanging="171"/>
      </w:pPr>
      <w:rPr>
        <w:rFonts w:hint="default"/>
        <w:lang w:val="pl-PL" w:eastAsia="pl-PL" w:bidi="pl-PL"/>
      </w:rPr>
    </w:lvl>
    <w:lvl w:ilvl="3" w:tplc="A46E82EC">
      <w:numFmt w:val="bullet"/>
      <w:lvlText w:val="•"/>
      <w:lvlJc w:val="left"/>
      <w:pPr>
        <w:ind w:left="1398" w:hanging="171"/>
      </w:pPr>
      <w:rPr>
        <w:rFonts w:hint="default"/>
        <w:lang w:val="pl-PL" w:eastAsia="pl-PL" w:bidi="pl-PL"/>
      </w:rPr>
    </w:lvl>
    <w:lvl w:ilvl="4" w:tplc="19A63736">
      <w:numFmt w:val="bullet"/>
      <w:lvlText w:val="•"/>
      <w:lvlJc w:val="left"/>
      <w:pPr>
        <w:ind w:left="1790" w:hanging="171"/>
      </w:pPr>
      <w:rPr>
        <w:rFonts w:hint="default"/>
        <w:lang w:val="pl-PL" w:eastAsia="pl-PL" w:bidi="pl-PL"/>
      </w:rPr>
    </w:lvl>
    <w:lvl w:ilvl="5" w:tplc="7BA277CA">
      <w:numFmt w:val="bullet"/>
      <w:lvlText w:val="•"/>
      <w:lvlJc w:val="left"/>
      <w:pPr>
        <w:ind w:left="2183" w:hanging="171"/>
      </w:pPr>
      <w:rPr>
        <w:rFonts w:hint="default"/>
        <w:lang w:val="pl-PL" w:eastAsia="pl-PL" w:bidi="pl-PL"/>
      </w:rPr>
    </w:lvl>
    <w:lvl w:ilvl="6" w:tplc="EDBE323C">
      <w:numFmt w:val="bullet"/>
      <w:lvlText w:val="•"/>
      <w:lvlJc w:val="left"/>
      <w:pPr>
        <w:ind w:left="2576" w:hanging="171"/>
      </w:pPr>
      <w:rPr>
        <w:rFonts w:hint="default"/>
        <w:lang w:val="pl-PL" w:eastAsia="pl-PL" w:bidi="pl-PL"/>
      </w:rPr>
    </w:lvl>
    <w:lvl w:ilvl="7" w:tplc="B50AD198">
      <w:numFmt w:val="bullet"/>
      <w:lvlText w:val="•"/>
      <w:lvlJc w:val="left"/>
      <w:pPr>
        <w:ind w:left="2968" w:hanging="171"/>
      </w:pPr>
      <w:rPr>
        <w:rFonts w:hint="default"/>
        <w:lang w:val="pl-PL" w:eastAsia="pl-PL" w:bidi="pl-PL"/>
      </w:rPr>
    </w:lvl>
    <w:lvl w:ilvl="8" w:tplc="4F5C09EE">
      <w:numFmt w:val="bullet"/>
      <w:lvlText w:val="•"/>
      <w:lvlJc w:val="left"/>
      <w:pPr>
        <w:ind w:left="3361" w:hanging="171"/>
      </w:pPr>
      <w:rPr>
        <w:rFonts w:hint="default"/>
        <w:lang w:val="pl-PL" w:eastAsia="pl-PL" w:bidi="pl-PL"/>
      </w:rPr>
    </w:lvl>
  </w:abstractNum>
  <w:abstractNum w:abstractNumId="9" w15:restartNumberingAfterBreak="0">
    <w:nsid w:val="26722CE3"/>
    <w:multiLevelType w:val="hybridMultilevel"/>
    <w:tmpl w:val="914ED4EE"/>
    <w:lvl w:ilvl="0" w:tplc="28BC2894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65C4730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50A07BC4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AB22DFB4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8834DA76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8D28C1E0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30162BF8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4C2806F8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A0460610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10" w15:restartNumberingAfterBreak="0">
    <w:nsid w:val="268D2C45"/>
    <w:multiLevelType w:val="hybridMultilevel"/>
    <w:tmpl w:val="0610005A"/>
    <w:lvl w:ilvl="0" w:tplc="F88CB6EC">
      <w:start w:val="1"/>
      <w:numFmt w:val="decimal"/>
      <w:lvlText w:val="%1."/>
      <w:lvlJc w:val="left"/>
      <w:pPr>
        <w:ind w:left="537" w:hanging="227"/>
      </w:pPr>
      <w:rPr>
        <w:rFonts w:ascii="Century" w:eastAsia="Century" w:hAnsi="Century" w:cs="Century" w:hint="default"/>
        <w:spacing w:val="-2"/>
        <w:w w:val="98"/>
        <w:sz w:val="18"/>
        <w:szCs w:val="18"/>
        <w:lang w:val="pl-PL" w:eastAsia="pl-PL" w:bidi="pl-PL"/>
      </w:rPr>
    </w:lvl>
    <w:lvl w:ilvl="1" w:tplc="EEA83122">
      <w:numFmt w:val="bullet"/>
      <w:lvlText w:val="•"/>
      <w:lvlJc w:val="left"/>
      <w:pPr>
        <w:ind w:left="1054" w:hanging="191"/>
      </w:pPr>
      <w:rPr>
        <w:rFonts w:ascii="HelveticaNeueLT Pro 45 Lt" w:eastAsia="HelveticaNeueLT Pro 45 Lt" w:hAnsi="HelveticaNeueLT Pro 45 Lt" w:cs="HelveticaNeueLT Pro 45 Lt" w:hint="default"/>
        <w:color w:val="A1BF37"/>
        <w:spacing w:val="-1"/>
        <w:w w:val="100"/>
        <w:sz w:val="18"/>
        <w:szCs w:val="18"/>
        <w:lang w:val="pl-PL" w:eastAsia="pl-PL" w:bidi="pl-PL"/>
      </w:rPr>
    </w:lvl>
    <w:lvl w:ilvl="2" w:tplc="68E81966">
      <w:numFmt w:val="bullet"/>
      <w:lvlText w:val="•"/>
      <w:lvlJc w:val="left"/>
      <w:pPr>
        <w:ind w:left="1060" w:hanging="191"/>
      </w:pPr>
      <w:rPr>
        <w:rFonts w:hint="default"/>
        <w:lang w:val="pl-PL" w:eastAsia="pl-PL" w:bidi="pl-PL"/>
      </w:rPr>
    </w:lvl>
    <w:lvl w:ilvl="3" w:tplc="9EBABDF6">
      <w:numFmt w:val="bullet"/>
      <w:lvlText w:val="•"/>
      <w:lvlJc w:val="left"/>
      <w:pPr>
        <w:ind w:left="1492" w:hanging="191"/>
      </w:pPr>
      <w:rPr>
        <w:rFonts w:hint="default"/>
        <w:lang w:val="pl-PL" w:eastAsia="pl-PL" w:bidi="pl-PL"/>
      </w:rPr>
    </w:lvl>
    <w:lvl w:ilvl="4" w:tplc="373454B8">
      <w:numFmt w:val="bullet"/>
      <w:lvlText w:val="•"/>
      <w:lvlJc w:val="left"/>
      <w:pPr>
        <w:ind w:left="1925" w:hanging="191"/>
      </w:pPr>
      <w:rPr>
        <w:rFonts w:hint="default"/>
        <w:lang w:val="pl-PL" w:eastAsia="pl-PL" w:bidi="pl-PL"/>
      </w:rPr>
    </w:lvl>
    <w:lvl w:ilvl="5" w:tplc="84FA0860">
      <w:numFmt w:val="bullet"/>
      <w:lvlText w:val="•"/>
      <w:lvlJc w:val="left"/>
      <w:pPr>
        <w:ind w:left="2358" w:hanging="191"/>
      </w:pPr>
      <w:rPr>
        <w:rFonts w:hint="default"/>
        <w:lang w:val="pl-PL" w:eastAsia="pl-PL" w:bidi="pl-PL"/>
      </w:rPr>
    </w:lvl>
    <w:lvl w:ilvl="6" w:tplc="B6743532">
      <w:numFmt w:val="bullet"/>
      <w:lvlText w:val="•"/>
      <w:lvlJc w:val="left"/>
      <w:pPr>
        <w:ind w:left="2791" w:hanging="191"/>
      </w:pPr>
      <w:rPr>
        <w:rFonts w:hint="default"/>
        <w:lang w:val="pl-PL" w:eastAsia="pl-PL" w:bidi="pl-PL"/>
      </w:rPr>
    </w:lvl>
    <w:lvl w:ilvl="7" w:tplc="0DBE7C52">
      <w:numFmt w:val="bullet"/>
      <w:lvlText w:val="•"/>
      <w:lvlJc w:val="left"/>
      <w:pPr>
        <w:ind w:left="3223" w:hanging="191"/>
      </w:pPr>
      <w:rPr>
        <w:rFonts w:hint="default"/>
        <w:lang w:val="pl-PL" w:eastAsia="pl-PL" w:bidi="pl-PL"/>
      </w:rPr>
    </w:lvl>
    <w:lvl w:ilvl="8" w:tplc="F49CCF26">
      <w:numFmt w:val="bullet"/>
      <w:lvlText w:val="•"/>
      <w:lvlJc w:val="left"/>
      <w:pPr>
        <w:ind w:left="3656" w:hanging="191"/>
      </w:pPr>
      <w:rPr>
        <w:rFonts w:hint="default"/>
        <w:lang w:val="pl-PL" w:eastAsia="pl-PL" w:bidi="pl-PL"/>
      </w:rPr>
    </w:lvl>
  </w:abstractNum>
  <w:abstractNum w:abstractNumId="11" w15:restartNumberingAfterBreak="0">
    <w:nsid w:val="26DF0257"/>
    <w:multiLevelType w:val="hybridMultilevel"/>
    <w:tmpl w:val="D826ADF8"/>
    <w:lvl w:ilvl="0" w:tplc="8ABA9F16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8C4100A">
      <w:numFmt w:val="bullet"/>
      <w:lvlText w:val="−"/>
      <w:lvlJc w:val="left"/>
      <w:pPr>
        <w:ind w:left="392" w:hanging="170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D504B5D0">
      <w:numFmt w:val="bullet"/>
      <w:lvlText w:val="•"/>
      <w:lvlJc w:val="left"/>
      <w:pPr>
        <w:ind w:left="816" w:hanging="170"/>
      </w:pPr>
      <w:rPr>
        <w:rFonts w:hint="default"/>
        <w:lang w:val="pl-PL" w:eastAsia="pl-PL" w:bidi="pl-PL"/>
      </w:rPr>
    </w:lvl>
    <w:lvl w:ilvl="3" w:tplc="7FD8F7F8">
      <w:numFmt w:val="bullet"/>
      <w:lvlText w:val="•"/>
      <w:lvlJc w:val="left"/>
      <w:pPr>
        <w:ind w:left="1233" w:hanging="170"/>
      </w:pPr>
      <w:rPr>
        <w:rFonts w:hint="default"/>
        <w:lang w:val="pl-PL" w:eastAsia="pl-PL" w:bidi="pl-PL"/>
      </w:rPr>
    </w:lvl>
    <w:lvl w:ilvl="4" w:tplc="B22A885C">
      <w:numFmt w:val="bullet"/>
      <w:lvlText w:val="•"/>
      <w:lvlJc w:val="left"/>
      <w:pPr>
        <w:ind w:left="1649" w:hanging="170"/>
      </w:pPr>
      <w:rPr>
        <w:rFonts w:hint="default"/>
        <w:lang w:val="pl-PL" w:eastAsia="pl-PL" w:bidi="pl-PL"/>
      </w:rPr>
    </w:lvl>
    <w:lvl w:ilvl="5" w:tplc="AB9CF5AA">
      <w:numFmt w:val="bullet"/>
      <w:lvlText w:val="•"/>
      <w:lvlJc w:val="left"/>
      <w:pPr>
        <w:ind w:left="2066" w:hanging="170"/>
      </w:pPr>
      <w:rPr>
        <w:rFonts w:hint="default"/>
        <w:lang w:val="pl-PL" w:eastAsia="pl-PL" w:bidi="pl-PL"/>
      </w:rPr>
    </w:lvl>
    <w:lvl w:ilvl="6" w:tplc="3736A100">
      <w:numFmt w:val="bullet"/>
      <w:lvlText w:val="•"/>
      <w:lvlJc w:val="left"/>
      <w:pPr>
        <w:ind w:left="2483" w:hanging="170"/>
      </w:pPr>
      <w:rPr>
        <w:rFonts w:hint="default"/>
        <w:lang w:val="pl-PL" w:eastAsia="pl-PL" w:bidi="pl-PL"/>
      </w:rPr>
    </w:lvl>
    <w:lvl w:ilvl="7" w:tplc="04743556">
      <w:numFmt w:val="bullet"/>
      <w:lvlText w:val="•"/>
      <w:lvlJc w:val="left"/>
      <w:pPr>
        <w:ind w:left="2899" w:hanging="170"/>
      </w:pPr>
      <w:rPr>
        <w:rFonts w:hint="default"/>
        <w:lang w:val="pl-PL" w:eastAsia="pl-PL" w:bidi="pl-PL"/>
      </w:rPr>
    </w:lvl>
    <w:lvl w:ilvl="8" w:tplc="A8E86ABA">
      <w:numFmt w:val="bullet"/>
      <w:lvlText w:val="•"/>
      <w:lvlJc w:val="left"/>
      <w:pPr>
        <w:ind w:left="3316" w:hanging="170"/>
      </w:pPr>
      <w:rPr>
        <w:rFonts w:hint="default"/>
        <w:lang w:val="pl-PL" w:eastAsia="pl-PL" w:bidi="pl-PL"/>
      </w:rPr>
    </w:lvl>
  </w:abstractNum>
  <w:abstractNum w:abstractNumId="12" w15:restartNumberingAfterBreak="0">
    <w:nsid w:val="289514D1"/>
    <w:multiLevelType w:val="hybridMultilevel"/>
    <w:tmpl w:val="AA8C2AD6"/>
    <w:lvl w:ilvl="0" w:tplc="A918912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1203F02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A5ECEA3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5D8072EE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95FEAEFC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AD9E33DE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43463CE2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3AEA6EC6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225C6D24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13" w15:restartNumberingAfterBreak="0">
    <w:nsid w:val="29C35FF3"/>
    <w:multiLevelType w:val="hybridMultilevel"/>
    <w:tmpl w:val="4FF4A6C0"/>
    <w:lvl w:ilvl="0" w:tplc="B05C4D54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31081B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670A4468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A8207808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632CE7BC">
      <w:numFmt w:val="bullet"/>
      <w:lvlText w:val="•"/>
      <w:lvlJc w:val="left"/>
      <w:pPr>
        <w:ind w:left="1486" w:hanging="171"/>
      </w:pPr>
      <w:rPr>
        <w:rFonts w:hint="default"/>
        <w:lang w:val="pl-PL" w:eastAsia="pl-PL" w:bidi="pl-PL"/>
      </w:rPr>
    </w:lvl>
    <w:lvl w:ilvl="5" w:tplc="A9A0D844">
      <w:numFmt w:val="bullet"/>
      <w:lvlText w:val="•"/>
      <w:lvlJc w:val="left"/>
      <w:pPr>
        <w:ind w:left="1803" w:hanging="171"/>
      </w:pPr>
      <w:rPr>
        <w:rFonts w:hint="default"/>
        <w:lang w:val="pl-PL" w:eastAsia="pl-PL" w:bidi="pl-PL"/>
      </w:rPr>
    </w:lvl>
    <w:lvl w:ilvl="6" w:tplc="2A020A46">
      <w:numFmt w:val="bullet"/>
      <w:lvlText w:val="•"/>
      <w:lvlJc w:val="left"/>
      <w:pPr>
        <w:ind w:left="2120" w:hanging="171"/>
      </w:pPr>
      <w:rPr>
        <w:rFonts w:hint="default"/>
        <w:lang w:val="pl-PL" w:eastAsia="pl-PL" w:bidi="pl-PL"/>
      </w:rPr>
    </w:lvl>
    <w:lvl w:ilvl="7" w:tplc="A1D61366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  <w:lvl w:ilvl="8" w:tplc="738ADF4E">
      <w:numFmt w:val="bullet"/>
      <w:lvlText w:val="•"/>
      <w:lvlJc w:val="left"/>
      <w:pPr>
        <w:ind w:left="2753" w:hanging="171"/>
      </w:pPr>
      <w:rPr>
        <w:rFonts w:hint="default"/>
        <w:lang w:val="pl-PL" w:eastAsia="pl-PL" w:bidi="pl-PL"/>
      </w:rPr>
    </w:lvl>
  </w:abstractNum>
  <w:abstractNum w:abstractNumId="14" w15:restartNumberingAfterBreak="0">
    <w:nsid w:val="2BC024AF"/>
    <w:multiLevelType w:val="hybridMultilevel"/>
    <w:tmpl w:val="25A47D2A"/>
    <w:lvl w:ilvl="0" w:tplc="13DAD85A">
      <w:numFmt w:val="bullet"/>
      <w:lvlText w:val="•"/>
      <w:lvlJc w:val="left"/>
      <w:pPr>
        <w:ind w:left="223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D3282DE">
      <w:numFmt w:val="bullet"/>
      <w:lvlText w:val="•"/>
      <w:lvlJc w:val="left"/>
      <w:pPr>
        <w:ind w:left="497" w:hanging="171"/>
      </w:pPr>
      <w:rPr>
        <w:rFonts w:hint="default"/>
        <w:lang w:val="pl-PL" w:eastAsia="pl-PL" w:bidi="pl-PL"/>
      </w:rPr>
    </w:lvl>
    <w:lvl w:ilvl="2" w:tplc="185016D6">
      <w:numFmt w:val="bullet"/>
      <w:lvlText w:val="•"/>
      <w:lvlJc w:val="left"/>
      <w:pPr>
        <w:ind w:left="774" w:hanging="171"/>
      </w:pPr>
      <w:rPr>
        <w:rFonts w:hint="default"/>
        <w:lang w:val="pl-PL" w:eastAsia="pl-PL" w:bidi="pl-PL"/>
      </w:rPr>
    </w:lvl>
    <w:lvl w:ilvl="3" w:tplc="662621D0">
      <w:numFmt w:val="bullet"/>
      <w:lvlText w:val="•"/>
      <w:lvlJc w:val="left"/>
      <w:pPr>
        <w:ind w:left="1051" w:hanging="171"/>
      </w:pPr>
      <w:rPr>
        <w:rFonts w:hint="default"/>
        <w:lang w:val="pl-PL" w:eastAsia="pl-PL" w:bidi="pl-PL"/>
      </w:rPr>
    </w:lvl>
    <w:lvl w:ilvl="4" w:tplc="7292C024">
      <w:numFmt w:val="bullet"/>
      <w:lvlText w:val="•"/>
      <w:lvlJc w:val="left"/>
      <w:pPr>
        <w:ind w:left="1328" w:hanging="171"/>
      </w:pPr>
      <w:rPr>
        <w:rFonts w:hint="default"/>
        <w:lang w:val="pl-PL" w:eastAsia="pl-PL" w:bidi="pl-PL"/>
      </w:rPr>
    </w:lvl>
    <w:lvl w:ilvl="5" w:tplc="E03C15D0">
      <w:numFmt w:val="bullet"/>
      <w:lvlText w:val="•"/>
      <w:lvlJc w:val="left"/>
      <w:pPr>
        <w:ind w:left="1605" w:hanging="171"/>
      </w:pPr>
      <w:rPr>
        <w:rFonts w:hint="default"/>
        <w:lang w:val="pl-PL" w:eastAsia="pl-PL" w:bidi="pl-PL"/>
      </w:rPr>
    </w:lvl>
    <w:lvl w:ilvl="6" w:tplc="2084CD44">
      <w:numFmt w:val="bullet"/>
      <w:lvlText w:val="•"/>
      <w:lvlJc w:val="left"/>
      <w:pPr>
        <w:ind w:left="1882" w:hanging="171"/>
      </w:pPr>
      <w:rPr>
        <w:rFonts w:hint="default"/>
        <w:lang w:val="pl-PL" w:eastAsia="pl-PL" w:bidi="pl-PL"/>
      </w:rPr>
    </w:lvl>
    <w:lvl w:ilvl="7" w:tplc="4170C9F4">
      <w:numFmt w:val="bullet"/>
      <w:lvlText w:val="•"/>
      <w:lvlJc w:val="left"/>
      <w:pPr>
        <w:ind w:left="2159" w:hanging="171"/>
      </w:pPr>
      <w:rPr>
        <w:rFonts w:hint="default"/>
        <w:lang w:val="pl-PL" w:eastAsia="pl-PL" w:bidi="pl-PL"/>
      </w:rPr>
    </w:lvl>
    <w:lvl w:ilvl="8" w:tplc="304E821C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</w:abstractNum>
  <w:abstractNum w:abstractNumId="15" w15:restartNumberingAfterBreak="0">
    <w:nsid w:val="2D7B7DC3"/>
    <w:multiLevelType w:val="hybridMultilevel"/>
    <w:tmpl w:val="E09AEE2E"/>
    <w:lvl w:ilvl="0" w:tplc="0DEA44AC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6E0CCE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D216212C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1F78C174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FB1AAB62">
      <w:numFmt w:val="bullet"/>
      <w:lvlText w:val="•"/>
      <w:lvlJc w:val="left"/>
      <w:pPr>
        <w:ind w:left="1486" w:hanging="171"/>
      </w:pPr>
      <w:rPr>
        <w:rFonts w:hint="default"/>
        <w:lang w:val="pl-PL" w:eastAsia="pl-PL" w:bidi="pl-PL"/>
      </w:rPr>
    </w:lvl>
    <w:lvl w:ilvl="5" w:tplc="44B649FE">
      <w:numFmt w:val="bullet"/>
      <w:lvlText w:val="•"/>
      <w:lvlJc w:val="left"/>
      <w:pPr>
        <w:ind w:left="1803" w:hanging="171"/>
      </w:pPr>
      <w:rPr>
        <w:rFonts w:hint="default"/>
        <w:lang w:val="pl-PL" w:eastAsia="pl-PL" w:bidi="pl-PL"/>
      </w:rPr>
    </w:lvl>
    <w:lvl w:ilvl="6" w:tplc="14846B04">
      <w:numFmt w:val="bullet"/>
      <w:lvlText w:val="•"/>
      <w:lvlJc w:val="left"/>
      <w:pPr>
        <w:ind w:left="2120" w:hanging="171"/>
      </w:pPr>
      <w:rPr>
        <w:rFonts w:hint="default"/>
        <w:lang w:val="pl-PL" w:eastAsia="pl-PL" w:bidi="pl-PL"/>
      </w:rPr>
    </w:lvl>
    <w:lvl w:ilvl="7" w:tplc="E2323C2C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  <w:lvl w:ilvl="8" w:tplc="D854940E">
      <w:numFmt w:val="bullet"/>
      <w:lvlText w:val="•"/>
      <w:lvlJc w:val="left"/>
      <w:pPr>
        <w:ind w:left="2753" w:hanging="171"/>
      </w:pPr>
      <w:rPr>
        <w:rFonts w:hint="default"/>
        <w:lang w:val="pl-PL" w:eastAsia="pl-PL" w:bidi="pl-PL"/>
      </w:rPr>
    </w:lvl>
  </w:abstractNum>
  <w:abstractNum w:abstractNumId="16" w15:restartNumberingAfterBreak="0">
    <w:nsid w:val="2DFC60DA"/>
    <w:multiLevelType w:val="hybridMultilevel"/>
    <w:tmpl w:val="9508C31E"/>
    <w:lvl w:ilvl="0" w:tplc="DF5A25F4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6B471D6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7FC04C04">
      <w:numFmt w:val="bullet"/>
      <w:lvlText w:val="•"/>
      <w:lvlJc w:val="left"/>
      <w:pPr>
        <w:ind w:left="816" w:hanging="171"/>
      </w:pPr>
      <w:rPr>
        <w:rFonts w:hint="default"/>
        <w:lang w:val="pl-PL" w:eastAsia="pl-PL" w:bidi="pl-PL"/>
      </w:rPr>
    </w:lvl>
    <w:lvl w:ilvl="3" w:tplc="C61EED88">
      <w:numFmt w:val="bullet"/>
      <w:lvlText w:val="•"/>
      <w:lvlJc w:val="left"/>
      <w:pPr>
        <w:ind w:left="1233" w:hanging="171"/>
      </w:pPr>
      <w:rPr>
        <w:rFonts w:hint="default"/>
        <w:lang w:val="pl-PL" w:eastAsia="pl-PL" w:bidi="pl-PL"/>
      </w:rPr>
    </w:lvl>
    <w:lvl w:ilvl="4" w:tplc="32CE7D2E">
      <w:numFmt w:val="bullet"/>
      <w:lvlText w:val="•"/>
      <w:lvlJc w:val="left"/>
      <w:pPr>
        <w:ind w:left="1649" w:hanging="171"/>
      </w:pPr>
      <w:rPr>
        <w:rFonts w:hint="default"/>
        <w:lang w:val="pl-PL" w:eastAsia="pl-PL" w:bidi="pl-PL"/>
      </w:rPr>
    </w:lvl>
    <w:lvl w:ilvl="5" w:tplc="E88A8006">
      <w:numFmt w:val="bullet"/>
      <w:lvlText w:val="•"/>
      <w:lvlJc w:val="left"/>
      <w:pPr>
        <w:ind w:left="2066" w:hanging="171"/>
      </w:pPr>
      <w:rPr>
        <w:rFonts w:hint="default"/>
        <w:lang w:val="pl-PL" w:eastAsia="pl-PL" w:bidi="pl-PL"/>
      </w:rPr>
    </w:lvl>
    <w:lvl w:ilvl="6" w:tplc="DD20B2A4">
      <w:numFmt w:val="bullet"/>
      <w:lvlText w:val="•"/>
      <w:lvlJc w:val="left"/>
      <w:pPr>
        <w:ind w:left="2483" w:hanging="171"/>
      </w:pPr>
      <w:rPr>
        <w:rFonts w:hint="default"/>
        <w:lang w:val="pl-PL" w:eastAsia="pl-PL" w:bidi="pl-PL"/>
      </w:rPr>
    </w:lvl>
    <w:lvl w:ilvl="7" w:tplc="E7D43F34">
      <w:numFmt w:val="bullet"/>
      <w:lvlText w:val="•"/>
      <w:lvlJc w:val="left"/>
      <w:pPr>
        <w:ind w:left="2899" w:hanging="171"/>
      </w:pPr>
      <w:rPr>
        <w:rFonts w:hint="default"/>
        <w:lang w:val="pl-PL" w:eastAsia="pl-PL" w:bidi="pl-PL"/>
      </w:rPr>
    </w:lvl>
    <w:lvl w:ilvl="8" w:tplc="2FAAFD3A">
      <w:numFmt w:val="bullet"/>
      <w:lvlText w:val="•"/>
      <w:lvlJc w:val="left"/>
      <w:pPr>
        <w:ind w:left="3316" w:hanging="171"/>
      </w:pPr>
      <w:rPr>
        <w:rFonts w:hint="default"/>
        <w:lang w:val="pl-PL" w:eastAsia="pl-PL" w:bidi="pl-PL"/>
      </w:rPr>
    </w:lvl>
  </w:abstractNum>
  <w:abstractNum w:abstractNumId="17" w15:restartNumberingAfterBreak="0">
    <w:nsid w:val="32AE73D6"/>
    <w:multiLevelType w:val="hybridMultilevel"/>
    <w:tmpl w:val="4F6A2016"/>
    <w:lvl w:ilvl="0" w:tplc="6DA846FA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5E8EFB8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16807B86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3272BB8E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E12626EE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06D6B9E8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A71A2092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EBB8A75E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34760C44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18" w15:restartNumberingAfterBreak="0">
    <w:nsid w:val="35681607"/>
    <w:multiLevelType w:val="hybridMultilevel"/>
    <w:tmpl w:val="A1A2612E"/>
    <w:lvl w:ilvl="0" w:tplc="8048B04E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340989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EC2CE67A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8B4676B8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0DFE2A26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81ECD536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1B644122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0EBCC934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454CF50E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abstractNum w:abstractNumId="19" w15:restartNumberingAfterBreak="0">
    <w:nsid w:val="35D85178"/>
    <w:multiLevelType w:val="hybridMultilevel"/>
    <w:tmpl w:val="3F760B3A"/>
    <w:lvl w:ilvl="0" w:tplc="11C8AB64">
      <w:numFmt w:val="bullet"/>
      <w:lvlText w:val="−"/>
      <w:lvlJc w:val="left"/>
      <w:pPr>
        <w:ind w:left="392" w:hanging="170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1" w:tplc="BFF0F486">
      <w:numFmt w:val="bullet"/>
      <w:lvlText w:val="•"/>
      <w:lvlJc w:val="left"/>
      <w:pPr>
        <w:ind w:left="774" w:hanging="170"/>
      </w:pPr>
      <w:rPr>
        <w:rFonts w:hint="default"/>
        <w:lang w:val="pl-PL" w:eastAsia="pl-PL" w:bidi="pl-PL"/>
      </w:rPr>
    </w:lvl>
    <w:lvl w:ilvl="2" w:tplc="3DBEF06A">
      <w:numFmt w:val="bullet"/>
      <w:lvlText w:val="•"/>
      <w:lvlJc w:val="left"/>
      <w:pPr>
        <w:ind w:left="1149" w:hanging="170"/>
      </w:pPr>
      <w:rPr>
        <w:rFonts w:hint="default"/>
        <w:lang w:val="pl-PL" w:eastAsia="pl-PL" w:bidi="pl-PL"/>
      </w:rPr>
    </w:lvl>
    <w:lvl w:ilvl="3" w:tplc="99ACFE80">
      <w:numFmt w:val="bullet"/>
      <w:lvlText w:val="•"/>
      <w:lvlJc w:val="left"/>
      <w:pPr>
        <w:ind w:left="1524" w:hanging="170"/>
      </w:pPr>
      <w:rPr>
        <w:rFonts w:hint="default"/>
        <w:lang w:val="pl-PL" w:eastAsia="pl-PL" w:bidi="pl-PL"/>
      </w:rPr>
    </w:lvl>
    <w:lvl w:ilvl="4" w:tplc="26247B0E">
      <w:numFmt w:val="bullet"/>
      <w:lvlText w:val="•"/>
      <w:lvlJc w:val="left"/>
      <w:pPr>
        <w:ind w:left="1899" w:hanging="170"/>
      </w:pPr>
      <w:rPr>
        <w:rFonts w:hint="default"/>
        <w:lang w:val="pl-PL" w:eastAsia="pl-PL" w:bidi="pl-PL"/>
      </w:rPr>
    </w:lvl>
    <w:lvl w:ilvl="5" w:tplc="581467EE">
      <w:numFmt w:val="bullet"/>
      <w:lvlText w:val="•"/>
      <w:lvlJc w:val="left"/>
      <w:pPr>
        <w:ind w:left="2274" w:hanging="170"/>
      </w:pPr>
      <w:rPr>
        <w:rFonts w:hint="default"/>
        <w:lang w:val="pl-PL" w:eastAsia="pl-PL" w:bidi="pl-PL"/>
      </w:rPr>
    </w:lvl>
    <w:lvl w:ilvl="6" w:tplc="8E2CB4E6">
      <w:numFmt w:val="bullet"/>
      <w:lvlText w:val="•"/>
      <w:lvlJc w:val="left"/>
      <w:pPr>
        <w:ind w:left="2649" w:hanging="170"/>
      </w:pPr>
      <w:rPr>
        <w:rFonts w:hint="default"/>
        <w:lang w:val="pl-PL" w:eastAsia="pl-PL" w:bidi="pl-PL"/>
      </w:rPr>
    </w:lvl>
    <w:lvl w:ilvl="7" w:tplc="8B28FB48">
      <w:numFmt w:val="bullet"/>
      <w:lvlText w:val="•"/>
      <w:lvlJc w:val="left"/>
      <w:pPr>
        <w:ind w:left="3024" w:hanging="170"/>
      </w:pPr>
      <w:rPr>
        <w:rFonts w:hint="default"/>
        <w:lang w:val="pl-PL" w:eastAsia="pl-PL" w:bidi="pl-PL"/>
      </w:rPr>
    </w:lvl>
    <w:lvl w:ilvl="8" w:tplc="B16E5208">
      <w:numFmt w:val="bullet"/>
      <w:lvlText w:val="•"/>
      <w:lvlJc w:val="left"/>
      <w:pPr>
        <w:ind w:left="3399" w:hanging="170"/>
      </w:pPr>
      <w:rPr>
        <w:rFonts w:hint="default"/>
        <w:lang w:val="pl-PL" w:eastAsia="pl-PL" w:bidi="pl-PL"/>
      </w:rPr>
    </w:lvl>
  </w:abstractNum>
  <w:abstractNum w:abstractNumId="20" w15:restartNumberingAfterBreak="0">
    <w:nsid w:val="3C2A48A0"/>
    <w:multiLevelType w:val="hybridMultilevel"/>
    <w:tmpl w:val="DA4C32C2"/>
    <w:lvl w:ilvl="0" w:tplc="ACACC840">
      <w:numFmt w:val="bullet"/>
      <w:lvlText w:val="•"/>
      <w:lvlJc w:val="left"/>
      <w:pPr>
        <w:ind w:left="187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93453FC">
      <w:numFmt w:val="bullet"/>
      <w:lvlText w:val="•"/>
      <w:lvlJc w:val="left"/>
      <w:pPr>
        <w:ind w:left="590" w:hanging="171"/>
      </w:pPr>
      <w:rPr>
        <w:rFonts w:hint="default"/>
        <w:lang w:val="pl-PL" w:eastAsia="pl-PL" w:bidi="pl-PL"/>
      </w:rPr>
    </w:lvl>
    <w:lvl w:ilvl="2" w:tplc="DAF2EFA6">
      <w:numFmt w:val="bullet"/>
      <w:lvlText w:val="-"/>
      <w:lvlJc w:val="left"/>
      <w:pPr>
        <w:ind w:left="961" w:hanging="171"/>
      </w:pPr>
      <w:rPr>
        <w:rFonts w:ascii="Calibri" w:hAnsi="Calibri" w:hint="default"/>
        <w:lang w:val="pl-PL" w:eastAsia="pl-PL" w:bidi="pl-PL"/>
      </w:rPr>
    </w:lvl>
    <w:lvl w:ilvl="3" w:tplc="81CE206A">
      <w:numFmt w:val="bullet"/>
      <w:lvlText w:val="•"/>
      <w:lvlJc w:val="left"/>
      <w:pPr>
        <w:ind w:left="1331" w:hanging="171"/>
      </w:pPr>
      <w:rPr>
        <w:rFonts w:hint="default"/>
        <w:lang w:val="pl-PL" w:eastAsia="pl-PL" w:bidi="pl-PL"/>
      </w:rPr>
    </w:lvl>
    <w:lvl w:ilvl="4" w:tplc="FC5ACFFE">
      <w:numFmt w:val="bullet"/>
      <w:lvlText w:val="•"/>
      <w:lvlJc w:val="left"/>
      <w:pPr>
        <w:ind w:left="1702" w:hanging="171"/>
      </w:pPr>
      <w:rPr>
        <w:rFonts w:hint="default"/>
        <w:lang w:val="pl-PL" w:eastAsia="pl-PL" w:bidi="pl-PL"/>
      </w:rPr>
    </w:lvl>
    <w:lvl w:ilvl="5" w:tplc="F55A364E">
      <w:numFmt w:val="bullet"/>
      <w:lvlText w:val="•"/>
      <w:lvlJc w:val="left"/>
      <w:pPr>
        <w:ind w:left="2073" w:hanging="171"/>
      </w:pPr>
      <w:rPr>
        <w:rFonts w:hint="default"/>
        <w:lang w:val="pl-PL" w:eastAsia="pl-PL" w:bidi="pl-PL"/>
      </w:rPr>
    </w:lvl>
    <w:lvl w:ilvl="6" w:tplc="C6343C36">
      <w:numFmt w:val="bullet"/>
      <w:lvlText w:val="•"/>
      <w:lvlJc w:val="left"/>
      <w:pPr>
        <w:ind w:left="2443" w:hanging="171"/>
      </w:pPr>
      <w:rPr>
        <w:rFonts w:hint="default"/>
        <w:lang w:val="pl-PL" w:eastAsia="pl-PL" w:bidi="pl-PL"/>
      </w:rPr>
    </w:lvl>
    <w:lvl w:ilvl="7" w:tplc="758E5988">
      <w:numFmt w:val="bullet"/>
      <w:lvlText w:val="•"/>
      <w:lvlJc w:val="left"/>
      <w:pPr>
        <w:ind w:left="2814" w:hanging="171"/>
      </w:pPr>
      <w:rPr>
        <w:rFonts w:hint="default"/>
        <w:lang w:val="pl-PL" w:eastAsia="pl-PL" w:bidi="pl-PL"/>
      </w:rPr>
    </w:lvl>
    <w:lvl w:ilvl="8" w:tplc="38C8DEDC">
      <w:numFmt w:val="bullet"/>
      <w:lvlText w:val="•"/>
      <w:lvlJc w:val="left"/>
      <w:pPr>
        <w:ind w:left="3184" w:hanging="171"/>
      </w:pPr>
      <w:rPr>
        <w:rFonts w:hint="default"/>
        <w:lang w:val="pl-PL" w:eastAsia="pl-PL" w:bidi="pl-PL"/>
      </w:rPr>
    </w:lvl>
  </w:abstractNum>
  <w:abstractNum w:abstractNumId="21" w15:restartNumberingAfterBreak="0">
    <w:nsid w:val="3E3120B4"/>
    <w:multiLevelType w:val="hybridMultilevel"/>
    <w:tmpl w:val="9BFC9DBA"/>
    <w:lvl w:ilvl="0" w:tplc="5F000BB4">
      <w:start w:val="1"/>
      <w:numFmt w:val="decimal"/>
      <w:lvlText w:val="%1."/>
      <w:lvlJc w:val="left"/>
      <w:pPr>
        <w:ind w:left="9940" w:hanging="301"/>
      </w:pPr>
      <w:rPr>
        <w:rFonts w:ascii="Century" w:eastAsia="Century" w:hAnsi="Century" w:cs="Century" w:hint="default"/>
        <w:spacing w:val="-2"/>
        <w:w w:val="98"/>
        <w:sz w:val="18"/>
        <w:szCs w:val="18"/>
        <w:lang w:val="pl-PL" w:eastAsia="pl-PL" w:bidi="pl-PL"/>
      </w:rPr>
    </w:lvl>
    <w:lvl w:ilvl="1" w:tplc="577A3F32">
      <w:numFmt w:val="bullet"/>
      <w:lvlText w:val="•"/>
      <w:lvlJc w:val="left"/>
      <w:pPr>
        <w:ind w:left="11309" w:hanging="301"/>
      </w:pPr>
      <w:rPr>
        <w:rFonts w:hint="default"/>
        <w:lang w:val="pl-PL" w:eastAsia="pl-PL" w:bidi="pl-PL"/>
      </w:rPr>
    </w:lvl>
    <w:lvl w:ilvl="2" w:tplc="C2BC2518">
      <w:numFmt w:val="bullet"/>
      <w:lvlText w:val="•"/>
      <w:lvlJc w:val="left"/>
      <w:pPr>
        <w:ind w:left="12668" w:hanging="301"/>
      </w:pPr>
      <w:rPr>
        <w:rFonts w:hint="default"/>
        <w:lang w:val="pl-PL" w:eastAsia="pl-PL" w:bidi="pl-PL"/>
      </w:rPr>
    </w:lvl>
    <w:lvl w:ilvl="3" w:tplc="72CC9836">
      <w:numFmt w:val="bullet"/>
      <w:lvlText w:val="•"/>
      <w:lvlJc w:val="left"/>
      <w:pPr>
        <w:ind w:left="14027" w:hanging="301"/>
      </w:pPr>
      <w:rPr>
        <w:rFonts w:hint="default"/>
        <w:lang w:val="pl-PL" w:eastAsia="pl-PL" w:bidi="pl-PL"/>
      </w:rPr>
    </w:lvl>
    <w:lvl w:ilvl="4" w:tplc="D818A02E">
      <w:numFmt w:val="bullet"/>
      <w:lvlText w:val="•"/>
      <w:lvlJc w:val="left"/>
      <w:pPr>
        <w:ind w:left="15386" w:hanging="301"/>
      </w:pPr>
      <w:rPr>
        <w:rFonts w:hint="default"/>
        <w:lang w:val="pl-PL" w:eastAsia="pl-PL" w:bidi="pl-PL"/>
      </w:rPr>
    </w:lvl>
    <w:lvl w:ilvl="5" w:tplc="A112BC32">
      <w:numFmt w:val="bullet"/>
      <w:lvlText w:val="•"/>
      <w:lvlJc w:val="left"/>
      <w:pPr>
        <w:ind w:left="16745" w:hanging="301"/>
      </w:pPr>
      <w:rPr>
        <w:rFonts w:hint="default"/>
        <w:lang w:val="pl-PL" w:eastAsia="pl-PL" w:bidi="pl-PL"/>
      </w:rPr>
    </w:lvl>
    <w:lvl w:ilvl="6" w:tplc="68D40310">
      <w:numFmt w:val="bullet"/>
      <w:lvlText w:val="•"/>
      <w:lvlJc w:val="left"/>
      <w:pPr>
        <w:ind w:left="18104" w:hanging="301"/>
      </w:pPr>
      <w:rPr>
        <w:rFonts w:hint="default"/>
        <w:lang w:val="pl-PL" w:eastAsia="pl-PL" w:bidi="pl-PL"/>
      </w:rPr>
    </w:lvl>
    <w:lvl w:ilvl="7" w:tplc="D5AA6BB8">
      <w:numFmt w:val="bullet"/>
      <w:lvlText w:val="•"/>
      <w:lvlJc w:val="left"/>
      <w:pPr>
        <w:ind w:left="19463" w:hanging="301"/>
      </w:pPr>
      <w:rPr>
        <w:rFonts w:hint="default"/>
        <w:lang w:val="pl-PL" w:eastAsia="pl-PL" w:bidi="pl-PL"/>
      </w:rPr>
    </w:lvl>
    <w:lvl w:ilvl="8" w:tplc="FBB050EE">
      <w:numFmt w:val="bullet"/>
      <w:lvlText w:val="•"/>
      <w:lvlJc w:val="left"/>
      <w:pPr>
        <w:ind w:left="20822" w:hanging="301"/>
      </w:pPr>
      <w:rPr>
        <w:rFonts w:hint="default"/>
        <w:lang w:val="pl-PL" w:eastAsia="pl-PL" w:bidi="pl-PL"/>
      </w:rPr>
    </w:lvl>
  </w:abstractNum>
  <w:abstractNum w:abstractNumId="22" w15:restartNumberingAfterBreak="0">
    <w:nsid w:val="3F335968"/>
    <w:multiLevelType w:val="hybridMultilevel"/>
    <w:tmpl w:val="5F9C38C8"/>
    <w:lvl w:ilvl="0" w:tplc="AADC2F56">
      <w:numFmt w:val="bullet"/>
      <w:lvlText w:val="•"/>
      <w:lvlJc w:val="left"/>
      <w:pPr>
        <w:ind w:left="537" w:hanging="227"/>
      </w:pPr>
      <w:rPr>
        <w:rFonts w:ascii="Century" w:eastAsia="Century" w:hAnsi="Century" w:cs="Century" w:hint="default"/>
        <w:w w:val="97"/>
        <w:sz w:val="18"/>
        <w:szCs w:val="18"/>
        <w:lang w:val="pl-PL" w:eastAsia="pl-PL" w:bidi="pl-PL"/>
      </w:rPr>
    </w:lvl>
    <w:lvl w:ilvl="1" w:tplc="51E05EDC">
      <w:numFmt w:val="bullet"/>
      <w:lvlText w:val="•"/>
      <w:lvlJc w:val="left"/>
      <w:pPr>
        <w:ind w:left="1907" w:hanging="227"/>
      </w:pPr>
      <w:rPr>
        <w:rFonts w:hint="default"/>
        <w:lang w:val="pl-PL" w:eastAsia="pl-PL" w:bidi="pl-PL"/>
      </w:rPr>
    </w:lvl>
    <w:lvl w:ilvl="2" w:tplc="9574E886">
      <w:numFmt w:val="bullet"/>
      <w:lvlText w:val="•"/>
      <w:lvlJc w:val="left"/>
      <w:pPr>
        <w:ind w:left="3274" w:hanging="227"/>
      </w:pPr>
      <w:rPr>
        <w:rFonts w:hint="default"/>
        <w:lang w:val="pl-PL" w:eastAsia="pl-PL" w:bidi="pl-PL"/>
      </w:rPr>
    </w:lvl>
    <w:lvl w:ilvl="3" w:tplc="DCB0CCF4">
      <w:numFmt w:val="bullet"/>
      <w:lvlText w:val="•"/>
      <w:lvlJc w:val="left"/>
      <w:pPr>
        <w:ind w:left="4641" w:hanging="227"/>
      </w:pPr>
      <w:rPr>
        <w:rFonts w:hint="default"/>
        <w:lang w:val="pl-PL" w:eastAsia="pl-PL" w:bidi="pl-PL"/>
      </w:rPr>
    </w:lvl>
    <w:lvl w:ilvl="4" w:tplc="4D229FBA">
      <w:numFmt w:val="bullet"/>
      <w:lvlText w:val="•"/>
      <w:lvlJc w:val="left"/>
      <w:pPr>
        <w:ind w:left="6008" w:hanging="227"/>
      </w:pPr>
      <w:rPr>
        <w:rFonts w:hint="default"/>
        <w:lang w:val="pl-PL" w:eastAsia="pl-PL" w:bidi="pl-PL"/>
      </w:rPr>
    </w:lvl>
    <w:lvl w:ilvl="5" w:tplc="2724E8D0">
      <w:numFmt w:val="bullet"/>
      <w:lvlText w:val="•"/>
      <w:lvlJc w:val="left"/>
      <w:pPr>
        <w:ind w:left="7375" w:hanging="227"/>
      </w:pPr>
      <w:rPr>
        <w:rFonts w:hint="default"/>
        <w:lang w:val="pl-PL" w:eastAsia="pl-PL" w:bidi="pl-PL"/>
      </w:rPr>
    </w:lvl>
    <w:lvl w:ilvl="6" w:tplc="2B1073A8">
      <w:numFmt w:val="bullet"/>
      <w:lvlText w:val="•"/>
      <w:lvlJc w:val="left"/>
      <w:pPr>
        <w:ind w:left="8742" w:hanging="227"/>
      </w:pPr>
      <w:rPr>
        <w:rFonts w:hint="default"/>
        <w:lang w:val="pl-PL" w:eastAsia="pl-PL" w:bidi="pl-PL"/>
      </w:rPr>
    </w:lvl>
    <w:lvl w:ilvl="7" w:tplc="845E7456">
      <w:numFmt w:val="bullet"/>
      <w:lvlText w:val="•"/>
      <w:lvlJc w:val="left"/>
      <w:pPr>
        <w:ind w:left="10109" w:hanging="227"/>
      </w:pPr>
      <w:rPr>
        <w:rFonts w:hint="default"/>
        <w:lang w:val="pl-PL" w:eastAsia="pl-PL" w:bidi="pl-PL"/>
      </w:rPr>
    </w:lvl>
    <w:lvl w:ilvl="8" w:tplc="7C44AB4E">
      <w:numFmt w:val="bullet"/>
      <w:lvlText w:val="•"/>
      <w:lvlJc w:val="left"/>
      <w:pPr>
        <w:ind w:left="11476" w:hanging="227"/>
      </w:pPr>
      <w:rPr>
        <w:rFonts w:hint="default"/>
        <w:lang w:val="pl-PL" w:eastAsia="pl-PL" w:bidi="pl-PL"/>
      </w:rPr>
    </w:lvl>
  </w:abstractNum>
  <w:abstractNum w:abstractNumId="23" w15:restartNumberingAfterBreak="0">
    <w:nsid w:val="473D2B18"/>
    <w:multiLevelType w:val="hybridMultilevel"/>
    <w:tmpl w:val="EEC23480"/>
    <w:lvl w:ilvl="0" w:tplc="7354F1D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980CD36">
      <w:numFmt w:val="bullet"/>
      <w:lvlText w:val="•"/>
      <w:lvlJc w:val="left"/>
      <w:pPr>
        <w:ind w:left="3900" w:hanging="170"/>
      </w:pPr>
      <w:rPr>
        <w:rFonts w:hint="default"/>
        <w:lang w:val="pl-PL" w:eastAsia="pl-PL" w:bidi="pl-PL"/>
      </w:rPr>
    </w:lvl>
    <w:lvl w:ilvl="2" w:tplc="3518524A">
      <w:numFmt w:val="bullet"/>
      <w:lvlText w:val="•"/>
      <w:lvlJc w:val="left"/>
      <w:pPr>
        <w:ind w:left="3928" w:hanging="170"/>
      </w:pPr>
      <w:rPr>
        <w:rFonts w:hint="default"/>
        <w:lang w:val="pl-PL" w:eastAsia="pl-PL" w:bidi="pl-PL"/>
      </w:rPr>
    </w:lvl>
    <w:lvl w:ilvl="3" w:tplc="3432B9D4">
      <w:numFmt w:val="bullet"/>
      <w:lvlText w:val="•"/>
      <w:lvlJc w:val="left"/>
      <w:pPr>
        <w:ind w:left="3956" w:hanging="170"/>
      </w:pPr>
      <w:rPr>
        <w:rFonts w:hint="default"/>
        <w:lang w:val="pl-PL" w:eastAsia="pl-PL" w:bidi="pl-PL"/>
      </w:rPr>
    </w:lvl>
    <w:lvl w:ilvl="4" w:tplc="8EF6D7C0">
      <w:numFmt w:val="bullet"/>
      <w:lvlText w:val="•"/>
      <w:lvlJc w:val="left"/>
      <w:pPr>
        <w:ind w:left="3984" w:hanging="170"/>
      </w:pPr>
      <w:rPr>
        <w:rFonts w:hint="default"/>
        <w:lang w:val="pl-PL" w:eastAsia="pl-PL" w:bidi="pl-PL"/>
      </w:rPr>
    </w:lvl>
    <w:lvl w:ilvl="5" w:tplc="92A2C2F2">
      <w:numFmt w:val="bullet"/>
      <w:lvlText w:val="•"/>
      <w:lvlJc w:val="left"/>
      <w:pPr>
        <w:ind w:left="4012" w:hanging="170"/>
      </w:pPr>
      <w:rPr>
        <w:rFonts w:hint="default"/>
        <w:lang w:val="pl-PL" w:eastAsia="pl-PL" w:bidi="pl-PL"/>
      </w:rPr>
    </w:lvl>
    <w:lvl w:ilvl="6" w:tplc="3E50E150">
      <w:numFmt w:val="bullet"/>
      <w:lvlText w:val="•"/>
      <w:lvlJc w:val="left"/>
      <w:pPr>
        <w:ind w:left="4040" w:hanging="170"/>
      </w:pPr>
      <w:rPr>
        <w:rFonts w:hint="default"/>
        <w:lang w:val="pl-PL" w:eastAsia="pl-PL" w:bidi="pl-PL"/>
      </w:rPr>
    </w:lvl>
    <w:lvl w:ilvl="7" w:tplc="6C602F66">
      <w:numFmt w:val="bullet"/>
      <w:lvlText w:val="•"/>
      <w:lvlJc w:val="left"/>
      <w:pPr>
        <w:ind w:left="4068" w:hanging="170"/>
      </w:pPr>
      <w:rPr>
        <w:rFonts w:hint="default"/>
        <w:lang w:val="pl-PL" w:eastAsia="pl-PL" w:bidi="pl-PL"/>
      </w:rPr>
    </w:lvl>
    <w:lvl w:ilvl="8" w:tplc="D3AE6102">
      <w:numFmt w:val="bullet"/>
      <w:lvlText w:val="•"/>
      <w:lvlJc w:val="left"/>
      <w:pPr>
        <w:ind w:left="4096" w:hanging="170"/>
      </w:pPr>
      <w:rPr>
        <w:rFonts w:hint="default"/>
        <w:lang w:val="pl-PL" w:eastAsia="pl-PL" w:bidi="pl-PL"/>
      </w:rPr>
    </w:lvl>
  </w:abstractNum>
  <w:abstractNum w:abstractNumId="24" w15:restartNumberingAfterBreak="0">
    <w:nsid w:val="48495976"/>
    <w:multiLevelType w:val="hybridMultilevel"/>
    <w:tmpl w:val="8626CC1A"/>
    <w:lvl w:ilvl="0" w:tplc="B0D44D5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9BCB2F0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4F4A51CC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6D8CF7CC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F0DE12D0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34B0C3E6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C3CCEC82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FD88F348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D5EA1F8A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25" w15:restartNumberingAfterBreak="0">
    <w:nsid w:val="4B5B1D00"/>
    <w:multiLevelType w:val="hybridMultilevel"/>
    <w:tmpl w:val="96E8B6DA"/>
    <w:lvl w:ilvl="0" w:tplc="365CEF44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024F28A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4F1AF996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83B65EF8">
      <w:numFmt w:val="bullet"/>
      <w:lvlText w:val="•"/>
      <w:lvlJc w:val="left"/>
      <w:pPr>
        <w:ind w:left="1063" w:hanging="171"/>
      </w:pPr>
      <w:rPr>
        <w:rFonts w:hint="default"/>
        <w:lang w:val="pl-PL" w:eastAsia="pl-PL" w:bidi="pl-PL"/>
      </w:rPr>
    </w:lvl>
    <w:lvl w:ilvl="4" w:tplc="AA1C8E54">
      <w:numFmt w:val="bullet"/>
      <w:lvlText w:val="•"/>
      <w:lvlJc w:val="left"/>
      <w:pPr>
        <w:ind w:left="1395" w:hanging="171"/>
      </w:pPr>
      <w:rPr>
        <w:rFonts w:hint="default"/>
        <w:lang w:val="pl-PL" w:eastAsia="pl-PL" w:bidi="pl-PL"/>
      </w:rPr>
    </w:lvl>
    <w:lvl w:ilvl="5" w:tplc="C926386A">
      <w:numFmt w:val="bullet"/>
      <w:lvlText w:val="•"/>
      <w:lvlJc w:val="left"/>
      <w:pPr>
        <w:ind w:left="1727" w:hanging="171"/>
      </w:pPr>
      <w:rPr>
        <w:rFonts w:hint="default"/>
        <w:lang w:val="pl-PL" w:eastAsia="pl-PL" w:bidi="pl-PL"/>
      </w:rPr>
    </w:lvl>
    <w:lvl w:ilvl="6" w:tplc="C33438A8">
      <w:numFmt w:val="bullet"/>
      <w:lvlText w:val="•"/>
      <w:lvlJc w:val="left"/>
      <w:pPr>
        <w:ind w:left="2059" w:hanging="171"/>
      </w:pPr>
      <w:rPr>
        <w:rFonts w:hint="default"/>
        <w:lang w:val="pl-PL" w:eastAsia="pl-PL" w:bidi="pl-PL"/>
      </w:rPr>
    </w:lvl>
    <w:lvl w:ilvl="7" w:tplc="0ED0C3A2">
      <w:numFmt w:val="bullet"/>
      <w:lvlText w:val="•"/>
      <w:lvlJc w:val="left"/>
      <w:pPr>
        <w:ind w:left="2391" w:hanging="171"/>
      </w:pPr>
      <w:rPr>
        <w:rFonts w:hint="default"/>
        <w:lang w:val="pl-PL" w:eastAsia="pl-PL" w:bidi="pl-PL"/>
      </w:rPr>
    </w:lvl>
    <w:lvl w:ilvl="8" w:tplc="BED0D190">
      <w:numFmt w:val="bullet"/>
      <w:lvlText w:val="•"/>
      <w:lvlJc w:val="left"/>
      <w:pPr>
        <w:ind w:left="2723" w:hanging="171"/>
      </w:pPr>
      <w:rPr>
        <w:rFonts w:hint="default"/>
        <w:lang w:val="pl-PL" w:eastAsia="pl-PL" w:bidi="pl-PL"/>
      </w:rPr>
    </w:lvl>
  </w:abstractNum>
  <w:abstractNum w:abstractNumId="26" w15:restartNumberingAfterBreak="0">
    <w:nsid w:val="4B816670"/>
    <w:multiLevelType w:val="hybridMultilevel"/>
    <w:tmpl w:val="F962C036"/>
    <w:lvl w:ilvl="0" w:tplc="5FD28A4E">
      <w:start w:val="1"/>
      <w:numFmt w:val="bullet"/>
      <w:pStyle w:val="punktor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7759B"/>
    <w:multiLevelType w:val="hybridMultilevel"/>
    <w:tmpl w:val="375404B4"/>
    <w:lvl w:ilvl="0" w:tplc="CA360A96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EF0A978">
      <w:numFmt w:val="bullet"/>
      <w:lvlText w:val="•"/>
      <w:lvlJc w:val="left"/>
      <w:pPr>
        <w:ind w:left="536" w:hanging="170"/>
      </w:pPr>
      <w:rPr>
        <w:rFonts w:hint="default"/>
        <w:lang w:val="pl-PL" w:eastAsia="pl-PL" w:bidi="pl-PL"/>
      </w:rPr>
    </w:lvl>
    <w:lvl w:ilvl="2" w:tplc="118EF8E8">
      <w:numFmt w:val="bullet"/>
      <w:lvlText w:val="•"/>
      <w:lvlJc w:val="left"/>
      <w:pPr>
        <w:ind w:left="853" w:hanging="170"/>
      </w:pPr>
      <w:rPr>
        <w:rFonts w:hint="default"/>
        <w:lang w:val="pl-PL" w:eastAsia="pl-PL" w:bidi="pl-PL"/>
      </w:rPr>
    </w:lvl>
    <w:lvl w:ilvl="3" w:tplc="8D32183A">
      <w:numFmt w:val="bullet"/>
      <w:lvlText w:val="•"/>
      <w:lvlJc w:val="left"/>
      <w:pPr>
        <w:ind w:left="1170" w:hanging="170"/>
      </w:pPr>
      <w:rPr>
        <w:rFonts w:hint="default"/>
        <w:lang w:val="pl-PL" w:eastAsia="pl-PL" w:bidi="pl-PL"/>
      </w:rPr>
    </w:lvl>
    <w:lvl w:ilvl="4" w:tplc="C58C3522">
      <w:numFmt w:val="bullet"/>
      <w:lvlText w:val="•"/>
      <w:lvlJc w:val="left"/>
      <w:pPr>
        <w:ind w:left="1486" w:hanging="170"/>
      </w:pPr>
      <w:rPr>
        <w:rFonts w:hint="default"/>
        <w:lang w:val="pl-PL" w:eastAsia="pl-PL" w:bidi="pl-PL"/>
      </w:rPr>
    </w:lvl>
    <w:lvl w:ilvl="5" w:tplc="BA42E7AE">
      <w:numFmt w:val="bullet"/>
      <w:lvlText w:val="•"/>
      <w:lvlJc w:val="left"/>
      <w:pPr>
        <w:ind w:left="1803" w:hanging="170"/>
      </w:pPr>
      <w:rPr>
        <w:rFonts w:hint="default"/>
        <w:lang w:val="pl-PL" w:eastAsia="pl-PL" w:bidi="pl-PL"/>
      </w:rPr>
    </w:lvl>
    <w:lvl w:ilvl="6" w:tplc="7ACA133A">
      <w:numFmt w:val="bullet"/>
      <w:lvlText w:val="•"/>
      <w:lvlJc w:val="left"/>
      <w:pPr>
        <w:ind w:left="2120" w:hanging="170"/>
      </w:pPr>
      <w:rPr>
        <w:rFonts w:hint="default"/>
        <w:lang w:val="pl-PL" w:eastAsia="pl-PL" w:bidi="pl-PL"/>
      </w:rPr>
    </w:lvl>
    <w:lvl w:ilvl="7" w:tplc="1838649E">
      <w:numFmt w:val="bullet"/>
      <w:lvlText w:val="•"/>
      <w:lvlJc w:val="left"/>
      <w:pPr>
        <w:ind w:left="2436" w:hanging="170"/>
      </w:pPr>
      <w:rPr>
        <w:rFonts w:hint="default"/>
        <w:lang w:val="pl-PL" w:eastAsia="pl-PL" w:bidi="pl-PL"/>
      </w:rPr>
    </w:lvl>
    <w:lvl w:ilvl="8" w:tplc="8B8867A0">
      <w:numFmt w:val="bullet"/>
      <w:lvlText w:val="•"/>
      <w:lvlJc w:val="left"/>
      <w:pPr>
        <w:ind w:left="2753" w:hanging="170"/>
      </w:pPr>
      <w:rPr>
        <w:rFonts w:hint="default"/>
        <w:lang w:val="pl-PL" w:eastAsia="pl-PL" w:bidi="pl-PL"/>
      </w:rPr>
    </w:lvl>
  </w:abstractNum>
  <w:abstractNum w:abstractNumId="28" w15:restartNumberingAfterBreak="0">
    <w:nsid w:val="545806A9"/>
    <w:multiLevelType w:val="hybridMultilevel"/>
    <w:tmpl w:val="71E86780"/>
    <w:lvl w:ilvl="0" w:tplc="0A0CAE40">
      <w:numFmt w:val="bullet"/>
      <w:lvlText w:val="•"/>
      <w:lvlJc w:val="left"/>
      <w:pPr>
        <w:ind w:left="221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DD6E56A">
      <w:numFmt w:val="bullet"/>
      <w:lvlText w:val="−"/>
      <w:lvlJc w:val="left"/>
      <w:pPr>
        <w:ind w:left="391" w:hanging="170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B50E6E08">
      <w:numFmt w:val="bullet"/>
      <w:lvlText w:val="•"/>
      <w:lvlJc w:val="left"/>
      <w:pPr>
        <w:ind w:left="732" w:hanging="170"/>
      </w:pPr>
      <w:rPr>
        <w:rFonts w:hint="default"/>
        <w:lang w:val="pl-PL" w:eastAsia="pl-PL" w:bidi="pl-PL"/>
      </w:rPr>
    </w:lvl>
    <w:lvl w:ilvl="3" w:tplc="998E43CA">
      <w:numFmt w:val="bullet"/>
      <w:lvlText w:val="•"/>
      <w:lvlJc w:val="left"/>
      <w:pPr>
        <w:ind w:left="1064" w:hanging="170"/>
      </w:pPr>
      <w:rPr>
        <w:rFonts w:hint="default"/>
        <w:lang w:val="pl-PL" w:eastAsia="pl-PL" w:bidi="pl-PL"/>
      </w:rPr>
    </w:lvl>
    <w:lvl w:ilvl="4" w:tplc="FAB47A82">
      <w:numFmt w:val="bullet"/>
      <w:lvlText w:val="•"/>
      <w:lvlJc w:val="left"/>
      <w:pPr>
        <w:ind w:left="1396" w:hanging="170"/>
      </w:pPr>
      <w:rPr>
        <w:rFonts w:hint="default"/>
        <w:lang w:val="pl-PL" w:eastAsia="pl-PL" w:bidi="pl-PL"/>
      </w:rPr>
    </w:lvl>
    <w:lvl w:ilvl="5" w:tplc="43E40422">
      <w:numFmt w:val="bullet"/>
      <w:lvlText w:val="•"/>
      <w:lvlJc w:val="left"/>
      <w:pPr>
        <w:ind w:left="1728" w:hanging="170"/>
      </w:pPr>
      <w:rPr>
        <w:rFonts w:hint="default"/>
        <w:lang w:val="pl-PL" w:eastAsia="pl-PL" w:bidi="pl-PL"/>
      </w:rPr>
    </w:lvl>
    <w:lvl w:ilvl="6" w:tplc="D76A9F9E">
      <w:numFmt w:val="bullet"/>
      <w:lvlText w:val="•"/>
      <w:lvlJc w:val="left"/>
      <w:pPr>
        <w:ind w:left="2060" w:hanging="170"/>
      </w:pPr>
      <w:rPr>
        <w:rFonts w:hint="default"/>
        <w:lang w:val="pl-PL" w:eastAsia="pl-PL" w:bidi="pl-PL"/>
      </w:rPr>
    </w:lvl>
    <w:lvl w:ilvl="7" w:tplc="F9F0072E">
      <w:numFmt w:val="bullet"/>
      <w:lvlText w:val="•"/>
      <w:lvlJc w:val="left"/>
      <w:pPr>
        <w:ind w:left="2393" w:hanging="170"/>
      </w:pPr>
      <w:rPr>
        <w:rFonts w:hint="default"/>
        <w:lang w:val="pl-PL" w:eastAsia="pl-PL" w:bidi="pl-PL"/>
      </w:rPr>
    </w:lvl>
    <w:lvl w:ilvl="8" w:tplc="EFB467EA">
      <w:numFmt w:val="bullet"/>
      <w:lvlText w:val="•"/>
      <w:lvlJc w:val="left"/>
      <w:pPr>
        <w:ind w:left="2725" w:hanging="170"/>
      </w:pPr>
      <w:rPr>
        <w:rFonts w:hint="default"/>
        <w:lang w:val="pl-PL" w:eastAsia="pl-PL" w:bidi="pl-PL"/>
      </w:rPr>
    </w:lvl>
  </w:abstractNum>
  <w:abstractNum w:abstractNumId="29" w15:restartNumberingAfterBreak="0">
    <w:nsid w:val="55392342"/>
    <w:multiLevelType w:val="hybridMultilevel"/>
    <w:tmpl w:val="C7FE1278"/>
    <w:lvl w:ilvl="0" w:tplc="644E9304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AF2EFA6">
      <w:numFmt w:val="bullet"/>
      <w:lvlText w:val="-"/>
      <w:lvlJc w:val="left"/>
      <w:pPr>
        <w:ind w:left="400" w:hanging="171"/>
      </w:pPr>
      <w:rPr>
        <w:rFonts w:ascii="Calibri" w:hAnsi="Calibri" w:hint="default"/>
        <w:lang w:val="pl-PL" w:eastAsia="pl-PL" w:bidi="pl-PL"/>
      </w:rPr>
    </w:lvl>
    <w:lvl w:ilvl="2" w:tplc="5224B23A">
      <w:numFmt w:val="bullet"/>
      <w:lvlText w:val="•"/>
      <w:lvlJc w:val="left"/>
      <w:pPr>
        <w:ind w:left="816" w:hanging="171"/>
      </w:pPr>
      <w:rPr>
        <w:rFonts w:hint="default"/>
        <w:lang w:val="pl-PL" w:eastAsia="pl-PL" w:bidi="pl-PL"/>
      </w:rPr>
    </w:lvl>
    <w:lvl w:ilvl="3" w:tplc="F340A564">
      <w:numFmt w:val="bullet"/>
      <w:lvlText w:val="•"/>
      <w:lvlJc w:val="left"/>
      <w:pPr>
        <w:ind w:left="1233" w:hanging="171"/>
      </w:pPr>
      <w:rPr>
        <w:rFonts w:hint="default"/>
        <w:lang w:val="pl-PL" w:eastAsia="pl-PL" w:bidi="pl-PL"/>
      </w:rPr>
    </w:lvl>
    <w:lvl w:ilvl="4" w:tplc="7646C31E">
      <w:numFmt w:val="bullet"/>
      <w:lvlText w:val="•"/>
      <w:lvlJc w:val="left"/>
      <w:pPr>
        <w:ind w:left="1649" w:hanging="171"/>
      </w:pPr>
      <w:rPr>
        <w:rFonts w:hint="default"/>
        <w:lang w:val="pl-PL" w:eastAsia="pl-PL" w:bidi="pl-PL"/>
      </w:rPr>
    </w:lvl>
    <w:lvl w:ilvl="5" w:tplc="026060FC">
      <w:numFmt w:val="bullet"/>
      <w:lvlText w:val="•"/>
      <w:lvlJc w:val="left"/>
      <w:pPr>
        <w:ind w:left="2066" w:hanging="171"/>
      </w:pPr>
      <w:rPr>
        <w:rFonts w:hint="default"/>
        <w:lang w:val="pl-PL" w:eastAsia="pl-PL" w:bidi="pl-PL"/>
      </w:rPr>
    </w:lvl>
    <w:lvl w:ilvl="6" w:tplc="3AD2EDD2">
      <w:numFmt w:val="bullet"/>
      <w:lvlText w:val="•"/>
      <w:lvlJc w:val="left"/>
      <w:pPr>
        <w:ind w:left="2483" w:hanging="171"/>
      </w:pPr>
      <w:rPr>
        <w:rFonts w:hint="default"/>
        <w:lang w:val="pl-PL" w:eastAsia="pl-PL" w:bidi="pl-PL"/>
      </w:rPr>
    </w:lvl>
    <w:lvl w:ilvl="7" w:tplc="4A44912E">
      <w:numFmt w:val="bullet"/>
      <w:lvlText w:val="•"/>
      <w:lvlJc w:val="left"/>
      <w:pPr>
        <w:ind w:left="2899" w:hanging="171"/>
      </w:pPr>
      <w:rPr>
        <w:rFonts w:hint="default"/>
        <w:lang w:val="pl-PL" w:eastAsia="pl-PL" w:bidi="pl-PL"/>
      </w:rPr>
    </w:lvl>
    <w:lvl w:ilvl="8" w:tplc="0EAAD13C">
      <w:numFmt w:val="bullet"/>
      <w:lvlText w:val="•"/>
      <w:lvlJc w:val="left"/>
      <w:pPr>
        <w:ind w:left="3316" w:hanging="171"/>
      </w:pPr>
      <w:rPr>
        <w:rFonts w:hint="default"/>
        <w:lang w:val="pl-PL" w:eastAsia="pl-PL" w:bidi="pl-PL"/>
      </w:rPr>
    </w:lvl>
  </w:abstractNum>
  <w:abstractNum w:abstractNumId="30" w15:restartNumberingAfterBreak="0">
    <w:nsid w:val="58C374D0"/>
    <w:multiLevelType w:val="hybridMultilevel"/>
    <w:tmpl w:val="395E2DFC"/>
    <w:lvl w:ilvl="0" w:tplc="ACACC840">
      <w:numFmt w:val="bullet"/>
      <w:lvlText w:val="•"/>
      <w:lvlJc w:val="left"/>
      <w:pPr>
        <w:ind w:left="187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93453FC">
      <w:numFmt w:val="bullet"/>
      <w:lvlText w:val="•"/>
      <w:lvlJc w:val="left"/>
      <w:pPr>
        <w:ind w:left="590" w:hanging="171"/>
      </w:pPr>
      <w:rPr>
        <w:rFonts w:hint="default"/>
        <w:lang w:val="pl-PL" w:eastAsia="pl-PL" w:bidi="pl-PL"/>
      </w:rPr>
    </w:lvl>
    <w:lvl w:ilvl="2" w:tplc="56EAE638">
      <w:numFmt w:val="bullet"/>
      <w:lvlText w:val="•"/>
      <w:lvlJc w:val="left"/>
      <w:pPr>
        <w:ind w:left="961" w:hanging="171"/>
      </w:pPr>
      <w:rPr>
        <w:rFonts w:hint="default"/>
        <w:lang w:val="pl-PL" w:eastAsia="pl-PL" w:bidi="pl-PL"/>
      </w:rPr>
    </w:lvl>
    <w:lvl w:ilvl="3" w:tplc="81CE206A">
      <w:numFmt w:val="bullet"/>
      <w:lvlText w:val="•"/>
      <w:lvlJc w:val="left"/>
      <w:pPr>
        <w:ind w:left="1331" w:hanging="171"/>
      </w:pPr>
      <w:rPr>
        <w:rFonts w:hint="default"/>
        <w:lang w:val="pl-PL" w:eastAsia="pl-PL" w:bidi="pl-PL"/>
      </w:rPr>
    </w:lvl>
    <w:lvl w:ilvl="4" w:tplc="FC5ACFFE">
      <w:numFmt w:val="bullet"/>
      <w:lvlText w:val="•"/>
      <w:lvlJc w:val="left"/>
      <w:pPr>
        <w:ind w:left="1702" w:hanging="171"/>
      </w:pPr>
      <w:rPr>
        <w:rFonts w:hint="default"/>
        <w:lang w:val="pl-PL" w:eastAsia="pl-PL" w:bidi="pl-PL"/>
      </w:rPr>
    </w:lvl>
    <w:lvl w:ilvl="5" w:tplc="F55A364E">
      <w:numFmt w:val="bullet"/>
      <w:lvlText w:val="•"/>
      <w:lvlJc w:val="left"/>
      <w:pPr>
        <w:ind w:left="2073" w:hanging="171"/>
      </w:pPr>
      <w:rPr>
        <w:rFonts w:hint="default"/>
        <w:lang w:val="pl-PL" w:eastAsia="pl-PL" w:bidi="pl-PL"/>
      </w:rPr>
    </w:lvl>
    <w:lvl w:ilvl="6" w:tplc="C6343C36">
      <w:numFmt w:val="bullet"/>
      <w:lvlText w:val="•"/>
      <w:lvlJc w:val="left"/>
      <w:pPr>
        <w:ind w:left="2443" w:hanging="171"/>
      </w:pPr>
      <w:rPr>
        <w:rFonts w:hint="default"/>
        <w:lang w:val="pl-PL" w:eastAsia="pl-PL" w:bidi="pl-PL"/>
      </w:rPr>
    </w:lvl>
    <w:lvl w:ilvl="7" w:tplc="758E5988">
      <w:numFmt w:val="bullet"/>
      <w:lvlText w:val="•"/>
      <w:lvlJc w:val="left"/>
      <w:pPr>
        <w:ind w:left="2814" w:hanging="171"/>
      </w:pPr>
      <w:rPr>
        <w:rFonts w:hint="default"/>
        <w:lang w:val="pl-PL" w:eastAsia="pl-PL" w:bidi="pl-PL"/>
      </w:rPr>
    </w:lvl>
    <w:lvl w:ilvl="8" w:tplc="38C8DEDC">
      <w:numFmt w:val="bullet"/>
      <w:lvlText w:val="•"/>
      <w:lvlJc w:val="left"/>
      <w:pPr>
        <w:ind w:left="3184" w:hanging="171"/>
      </w:pPr>
      <w:rPr>
        <w:rFonts w:hint="default"/>
        <w:lang w:val="pl-PL" w:eastAsia="pl-PL" w:bidi="pl-PL"/>
      </w:rPr>
    </w:lvl>
  </w:abstractNum>
  <w:abstractNum w:abstractNumId="31" w15:restartNumberingAfterBreak="0">
    <w:nsid w:val="5C7E1175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600B3E75"/>
    <w:multiLevelType w:val="hybridMultilevel"/>
    <w:tmpl w:val="7D00DAAE"/>
    <w:lvl w:ilvl="0" w:tplc="007835B2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650D24A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03E01EE0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03203042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C0AC0E0C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1DD4CF08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E27C71CA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C1A8D34A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4CDAC996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abstractNum w:abstractNumId="33" w15:restartNumberingAfterBreak="0">
    <w:nsid w:val="63AC1C81"/>
    <w:multiLevelType w:val="hybridMultilevel"/>
    <w:tmpl w:val="4D6A6C6A"/>
    <w:lvl w:ilvl="0" w:tplc="AC723BFE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8AC69B8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38AC7230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FBDCBC1C">
      <w:numFmt w:val="bullet"/>
      <w:lvlText w:val="•"/>
      <w:lvlJc w:val="left"/>
      <w:pPr>
        <w:ind w:left="1063" w:hanging="171"/>
      </w:pPr>
      <w:rPr>
        <w:rFonts w:hint="default"/>
        <w:lang w:val="pl-PL" w:eastAsia="pl-PL" w:bidi="pl-PL"/>
      </w:rPr>
    </w:lvl>
    <w:lvl w:ilvl="4" w:tplc="14B831B6">
      <w:numFmt w:val="bullet"/>
      <w:lvlText w:val="•"/>
      <w:lvlJc w:val="left"/>
      <w:pPr>
        <w:ind w:left="1395" w:hanging="171"/>
      </w:pPr>
      <w:rPr>
        <w:rFonts w:hint="default"/>
        <w:lang w:val="pl-PL" w:eastAsia="pl-PL" w:bidi="pl-PL"/>
      </w:rPr>
    </w:lvl>
    <w:lvl w:ilvl="5" w:tplc="790E8786">
      <w:numFmt w:val="bullet"/>
      <w:lvlText w:val="•"/>
      <w:lvlJc w:val="left"/>
      <w:pPr>
        <w:ind w:left="1727" w:hanging="171"/>
      </w:pPr>
      <w:rPr>
        <w:rFonts w:hint="default"/>
        <w:lang w:val="pl-PL" w:eastAsia="pl-PL" w:bidi="pl-PL"/>
      </w:rPr>
    </w:lvl>
    <w:lvl w:ilvl="6" w:tplc="955A435A">
      <w:numFmt w:val="bullet"/>
      <w:lvlText w:val="•"/>
      <w:lvlJc w:val="left"/>
      <w:pPr>
        <w:ind w:left="2059" w:hanging="171"/>
      </w:pPr>
      <w:rPr>
        <w:rFonts w:hint="default"/>
        <w:lang w:val="pl-PL" w:eastAsia="pl-PL" w:bidi="pl-PL"/>
      </w:rPr>
    </w:lvl>
    <w:lvl w:ilvl="7" w:tplc="2ABE2B66">
      <w:numFmt w:val="bullet"/>
      <w:lvlText w:val="•"/>
      <w:lvlJc w:val="left"/>
      <w:pPr>
        <w:ind w:left="2391" w:hanging="171"/>
      </w:pPr>
      <w:rPr>
        <w:rFonts w:hint="default"/>
        <w:lang w:val="pl-PL" w:eastAsia="pl-PL" w:bidi="pl-PL"/>
      </w:rPr>
    </w:lvl>
    <w:lvl w:ilvl="8" w:tplc="339C6ECC">
      <w:numFmt w:val="bullet"/>
      <w:lvlText w:val="•"/>
      <w:lvlJc w:val="left"/>
      <w:pPr>
        <w:ind w:left="2723" w:hanging="171"/>
      </w:pPr>
      <w:rPr>
        <w:rFonts w:hint="default"/>
        <w:lang w:val="pl-PL" w:eastAsia="pl-PL" w:bidi="pl-PL"/>
      </w:rPr>
    </w:lvl>
  </w:abstractNum>
  <w:abstractNum w:abstractNumId="34" w15:restartNumberingAfterBreak="0">
    <w:nsid w:val="64857CEC"/>
    <w:multiLevelType w:val="hybridMultilevel"/>
    <w:tmpl w:val="9B10379C"/>
    <w:lvl w:ilvl="0" w:tplc="BC1892DC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6FE7342">
      <w:numFmt w:val="bullet"/>
      <w:lvlText w:val="•"/>
      <w:lvlJc w:val="left"/>
      <w:pPr>
        <w:ind w:left="612" w:hanging="170"/>
      </w:pPr>
      <w:rPr>
        <w:rFonts w:hint="default"/>
        <w:lang w:val="pl-PL" w:eastAsia="pl-PL" w:bidi="pl-PL"/>
      </w:rPr>
    </w:lvl>
    <w:lvl w:ilvl="2" w:tplc="1618F6AA">
      <w:numFmt w:val="bullet"/>
      <w:lvlText w:val="•"/>
      <w:lvlJc w:val="left"/>
      <w:pPr>
        <w:ind w:left="1005" w:hanging="170"/>
      </w:pPr>
      <w:rPr>
        <w:rFonts w:hint="default"/>
        <w:lang w:val="pl-PL" w:eastAsia="pl-PL" w:bidi="pl-PL"/>
      </w:rPr>
    </w:lvl>
    <w:lvl w:ilvl="3" w:tplc="69520E54">
      <w:numFmt w:val="bullet"/>
      <w:lvlText w:val="•"/>
      <w:lvlJc w:val="left"/>
      <w:pPr>
        <w:ind w:left="1398" w:hanging="170"/>
      </w:pPr>
      <w:rPr>
        <w:rFonts w:hint="default"/>
        <w:lang w:val="pl-PL" w:eastAsia="pl-PL" w:bidi="pl-PL"/>
      </w:rPr>
    </w:lvl>
    <w:lvl w:ilvl="4" w:tplc="26CCE678">
      <w:numFmt w:val="bullet"/>
      <w:lvlText w:val="•"/>
      <w:lvlJc w:val="left"/>
      <w:pPr>
        <w:ind w:left="1790" w:hanging="170"/>
      </w:pPr>
      <w:rPr>
        <w:rFonts w:hint="default"/>
        <w:lang w:val="pl-PL" w:eastAsia="pl-PL" w:bidi="pl-PL"/>
      </w:rPr>
    </w:lvl>
    <w:lvl w:ilvl="5" w:tplc="3FE8F69A">
      <w:numFmt w:val="bullet"/>
      <w:lvlText w:val="•"/>
      <w:lvlJc w:val="left"/>
      <w:pPr>
        <w:ind w:left="2183" w:hanging="170"/>
      </w:pPr>
      <w:rPr>
        <w:rFonts w:hint="default"/>
        <w:lang w:val="pl-PL" w:eastAsia="pl-PL" w:bidi="pl-PL"/>
      </w:rPr>
    </w:lvl>
    <w:lvl w:ilvl="6" w:tplc="FD4C03C2">
      <w:numFmt w:val="bullet"/>
      <w:lvlText w:val="•"/>
      <w:lvlJc w:val="left"/>
      <w:pPr>
        <w:ind w:left="2576" w:hanging="170"/>
      </w:pPr>
      <w:rPr>
        <w:rFonts w:hint="default"/>
        <w:lang w:val="pl-PL" w:eastAsia="pl-PL" w:bidi="pl-PL"/>
      </w:rPr>
    </w:lvl>
    <w:lvl w:ilvl="7" w:tplc="9AF2E1EA">
      <w:numFmt w:val="bullet"/>
      <w:lvlText w:val="•"/>
      <w:lvlJc w:val="left"/>
      <w:pPr>
        <w:ind w:left="2968" w:hanging="170"/>
      </w:pPr>
      <w:rPr>
        <w:rFonts w:hint="default"/>
        <w:lang w:val="pl-PL" w:eastAsia="pl-PL" w:bidi="pl-PL"/>
      </w:rPr>
    </w:lvl>
    <w:lvl w:ilvl="8" w:tplc="93BC0AB8">
      <w:numFmt w:val="bullet"/>
      <w:lvlText w:val="•"/>
      <w:lvlJc w:val="left"/>
      <w:pPr>
        <w:ind w:left="3361" w:hanging="170"/>
      </w:pPr>
      <w:rPr>
        <w:rFonts w:hint="default"/>
        <w:lang w:val="pl-PL" w:eastAsia="pl-PL" w:bidi="pl-PL"/>
      </w:rPr>
    </w:lvl>
  </w:abstractNum>
  <w:abstractNum w:abstractNumId="35" w15:restartNumberingAfterBreak="0">
    <w:nsid w:val="64E90BC3"/>
    <w:multiLevelType w:val="hybridMultilevel"/>
    <w:tmpl w:val="EAC2BC0C"/>
    <w:lvl w:ilvl="0" w:tplc="B7C21AEA">
      <w:numFmt w:val="bullet"/>
      <w:lvlText w:val="•"/>
      <w:lvlJc w:val="left"/>
      <w:pPr>
        <w:ind w:left="223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A58FEC0">
      <w:numFmt w:val="bullet"/>
      <w:lvlText w:val="•"/>
      <w:lvlJc w:val="left"/>
      <w:pPr>
        <w:ind w:left="497" w:hanging="171"/>
      </w:pPr>
      <w:rPr>
        <w:rFonts w:hint="default"/>
        <w:lang w:val="pl-PL" w:eastAsia="pl-PL" w:bidi="pl-PL"/>
      </w:rPr>
    </w:lvl>
    <w:lvl w:ilvl="2" w:tplc="AEB28E5C">
      <w:numFmt w:val="bullet"/>
      <w:lvlText w:val="•"/>
      <w:lvlJc w:val="left"/>
      <w:pPr>
        <w:ind w:left="774" w:hanging="171"/>
      </w:pPr>
      <w:rPr>
        <w:rFonts w:hint="default"/>
        <w:lang w:val="pl-PL" w:eastAsia="pl-PL" w:bidi="pl-PL"/>
      </w:rPr>
    </w:lvl>
    <w:lvl w:ilvl="3" w:tplc="C776A77C">
      <w:numFmt w:val="bullet"/>
      <w:lvlText w:val="•"/>
      <w:lvlJc w:val="left"/>
      <w:pPr>
        <w:ind w:left="1051" w:hanging="171"/>
      </w:pPr>
      <w:rPr>
        <w:rFonts w:hint="default"/>
        <w:lang w:val="pl-PL" w:eastAsia="pl-PL" w:bidi="pl-PL"/>
      </w:rPr>
    </w:lvl>
    <w:lvl w:ilvl="4" w:tplc="AEB290C6">
      <w:numFmt w:val="bullet"/>
      <w:lvlText w:val="•"/>
      <w:lvlJc w:val="left"/>
      <w:pPr>
        <w:ind w:left="1328" w:hanging="171"/>
      </w:pPr>
      <w:rPr>
        <w:rFonts w:hint="default"/>
        <w:lang w:val="pl-PL" w:eastAsia="pl-PL" w:bidi="pl-PL"/>
      </w:rPr>
    </w:lvl>
    <w:lvl w:ilvl="5" w:tplc="948AD8C6">
      <w:numFmt w:val="bullet"/>
      <w:lvlText w:val="•"/>
      <w:lvlJc w:val="left"/>
      <w:pPr>
        <w:ind w:left="1605" w:hanging="171"/>
      </w:pPr>
      <w:rPr>
        <w:rFonts w:hint="default"/>
        <w:lang w:val="pl-PL" w:eastAsia="pl-PL" w:bidi="pl-PL"/>
      </w:rPr>
    </w:lvl>
    <w:lvl w:ilvl="6" w:tplc="BF5CE6D0">
      <w:numFmt w:val="bullet"/>
      <w:lvlText w:val="•"/>
      <w:lvlJc w:val="left"/>
      <w:pPr>
        <w:ind w:left="1882" w:hanging="171"/>
      </w:pPr>
      <w:rPr>
        <w:rFonts w:hint="default"/>
        <w:lang w:val="pl-PL" w:eastAsia="pl-PL" w:bidi="pl-PL"/>
      </w:rPr>
    </w:lvl>
    <w:lvl w:ilvl="7" w:tplc="4440DBF8">
      <w:numFmt w:val="bullet"/>
      <w:lvlText w:val="•"/>
      <w:lvlJc w:val="left"/>
      <w:pPr>
        <w:ind w:left="2159" w:hanging="171"/>
      </w:pPr>
      <w:rPr>
        <w:rFonts w:hint="default"/>
        <w:lang w:val="pl-PL" w:eastAsia="pl-PL" w:bidi="pl-PL"/>
      </w:rPr>
    </w:lvl>
    <w:lvl w:ilvl="8" w:tplc="69CAC98C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</w:abstractNum>
  <w:abstractNum w:abstractNumId="36" w15:restartNumberingAfterBreak="0">
    <w:nsid w:val="69215AB5"/>
    <w:multiLevelType w:val="multilevel"/>
    <w:tmpl w:val="31B6716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7" w15:restartNumberingAfterBreak="0">
    <w:nsid w:val="70A247AC"/>
    <w:multiLevelType w:val="hybridMultilevel"/>
    <w:tmpl w:val="8B245678"/>
    <w:lvl w:ilvl="0" w:tplc="C44660B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07E8954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E274F95A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7F381E40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CA328C7A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A88A2B2C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9AB8F206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631EE61A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1722B686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38" w15:restartNumberingAfterBreak="0">
    <w:nsid w:val="72590A6E"/>
    <w:multiLevelType w:val="hybridMultilevel"/>
    <w:tmpl w:val="9B84B02C"/>
    <w:lvl w:ilvl="0" w:tplc="3A844886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CC28C268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9F68DFBE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41143000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B8DA36E4">
      <w:numFmt w:val="bullet"/>
      <w:lvlText w:val="•"/>
      <w:lvlJc w:val="left"/>
      <w:pPr>
        <w:ind w:left="1486" w:hanging="171"/>
      </w:pPr>
      <w:rPr>
        <w:rFonts w:hint="default"/>
        <w:lang w:val="pl-PL" w:eastAsia="pl-PL" w:bidi="pl-PL"/>
      </w:rPr>
    </w:lvl>
    <w:lvl w:ilvl="5" w:tplc="271CD51C">
      <w:numFmt w:val="bullet"/>
      <w:lvlText w:val="•"/>
      <w:lvlJc w:val="left"/>
      <w:pPr>
        <w:ind w:left="1803" w:hanging="171"/>
      </w:pPr>
      <w:rPr>
        <w:rFonts w:hint="default"/>
        <w:lang w:val="pl-PL" w:eastAsia="pl-PL" w:bidi="pl-PL"/>
      </w:rPr>
    </w:lvl>
    <w:lvl w:ilvl="6" w:tplc="265278A2">
      <w:numFmt w:val="bullet"/>
      <w:lvlText w:val="•"/>
      <w:lvlJc w:val="left"/>
      <w:pPr>
        <w:ind w:left="2120" w:hanging="171"/>
      </w:pPr>
      <w:rPr>
        <w:rFonts w:hint="default"/>
        <w:lang w:val="pl-PL" w:eastAsia="pl-PL" w:bidi="pl-PL"/>
      </w:rPr>
    </w:lvl>
    <w:lvl w:ilvl="7" w:tplc="48823BBA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  <w:lvl w:ilvl="8" w:tplc="CC1AB1E6">
      <w:numFmt w:val="bullet"/>
      <w:lvlText w:val="•"/>
      <w:lvlJc w:val="left"/>
      <w:pPr>
        <w:ind w:left="2753" w:hanging="171"/>
      </w:pPr>
      <w:rPr>
        <w:rFonts w:hint="default"/>
        <w:lang w:val="pl-PL" w:eastAsia="pl-PL" w:bidi="pl-PL"/>
      </w:rPr>
    </w:lvl>
  </w:abstractNum>
  <w:abstractNum w:abstractNumId="39" w15:restartNumberingAfterBreak="0">
    <w:nsid w:val="72742771"/>
    <w:multiLevelType w:val="hybridMultilevel"/>
    <w:tmpl w:val="A086AB98"/>
    <w:lvl w:ilvl="0" w:tplc="6D96AD84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88259F6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ADA07870">
      <w:numFmt w:val="bullet"/>
      <w:lvlText w:val="•"/>
      <w:lvlJc w:val="left"/>
      <w:pPr>
        <w:ind w:left="854" w:hanging="170"/>
      </w:pPr>
      <w:rPr>
        <w:rFonts w:hint="default"/>
        <w:lang w:val="pl-PL" w:eastAsia="pl-PL" w:bidi="pl-PL"/>
      </w:rPr>
    </w:lvl>
    <w:lvl w:ilvl="3" w:tplc="C4DA948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C48EF0E2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AD82C726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7096B51C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911C5EE4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CA48C582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40" w15:restartNumberingAfterBreak="0">
    <w:nsid w:val="73F7125E"/>
    <w:multiLevelType w:val="hybridMultilevel"/>
    <w:tmpl w:val="A8E25332"/>
    <w:lvl w:ilvl="0" w:tplc="3AB24616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9AE7F68">
      <w:numFmt w:val="bullet"/>
      <w:lvlText w:val="•"/>
      <w:lvlJc w:val="left"/>
      <w:pPr>
        <w:ind w:left="536" w:hanging="170"/>
      </w:pPr>
      <w:rPr>
        <w:rFonts w:hint="default"/>
        <w:lang w:val="pl-PL" w:eastAsia="pl-PL" w:bidi="pl-PL"/>
      </w:rPr>
    </w:lvl>
    <w:lvl w:ilvl="2" w:tplc="4D041840">
      <w:numFmt w:val="bullet"/>
      <w:lvlText w:val="•"/>
      <w:lvlJc w:val="left"/>
      <w:pPr>
        <w:ind w:left="853" w:hanging="170"/>
      </w:pPr>
      <w:rPr>
        <w:rFonts w:hint="default"/>
        <w:lang w:val="pl-PL" w:eastAsia="pl-PL" w:bidi="pl-PL"/>
      </w:rPr>
    </w:lvl>
    <w:lvl w:ilvl="3" w:tplc="C2E8E586">
      <w:numFmt w:val="bullet"/>
      <w:lvlText w:val="•"/>
      <w:lvlJc w:val="left"/>
      <w:pPr>
        <w:ind w:left="1170" w:hanging="170"/>
      </w:pPr>
      <w:rPr>
        <w:rFonts w:hint="default"/>
        <w:lang w:val="pl-PL" w:eastAsia="pl-PL" w:bidi="pl-PL"/>
      </w:rPr>
    </w:lvl>
    <w:lvl w:ilvl="4" w:tplc="D7E05988">
      <w:numFmt w:val="bullet"/>
      <w:lvlText w:val="•"/>
      <w:lvlJc w:val="left"/>
      <w:pPr>
        <w:ind w:left="1487" w:hanging="170"/>
      </w:pPr>
      <w:rPr>
        <w:rFonts w:hint="default"/>
        <w:lang w:val="pl-PL" w:eastAsia="pl-PL" w:bidi="pl-PL"/>
      </w:rPr>
    </w:lvl>
    <w:lvl w:ilvl="5" w:tplc="31B69EA8">
      <w:numFmt w:val="bullet"/>
      <w:lvlText w:val="•"/>
      <w:lvlJc w:val="left"/>
      <w:pPr>
        <w:ind w:left="1804" w:hanging="170"/>
      </w:pPr>
      <w:rPr>
        <w:rFonts w:hint="default"/>
        <w:lang w:val="pl-PL" w:eastAsia="pl-PL" w:bidi="pl-PL"/>
      </w:rPr>
    </w:lvl>
    <w:lvl w:ilvl="6" w:tplc="08609A52">
      <w:numFmt w:val="bullet"/>
      <w:lvlText w:val="•"/>
      <w:lvlJc w:val="left"/>
      <w:pPr>
        <w:ind w:left="2121" w:hanging="170"/>
      </w:pPr>
      <w:rPr>
        <w:rFonts w:hint="default"/>
        <w:lang w:val="pl-PL" w:eastAsia="pl-PL" w:bidi="pl-PL"/>
      </w:rPr>
    </w:lvl>
    <w:lvl w:ilvl="7" w:tplc="B3E86AC8">
      <w:numFmt w:val="bullet"/>
      <w:lvlText w:val="•"/>
      <w:lvlJc w:val="left"/>
      <w:pPr>
        <w:ind w:left="2438" w:hanging="170"/>
      </w:pPr>
      <w:rPr>
        <w:rFonts w:hint="default"/>
        <w:lang w:val="pl-PL" w:eastAsia="pl-PL" w:bidi="pl-PL"/>
      </w:rPr>
    </w:lvl>
    <w:lvl w:ilvl="8" w:tplc="03B803E8">
      <w:numFmt w:val="bullet"/>
      <w:lvlText w:val="•"/>
      <w:lvlJc w:val="left"/>
      <w:pPr>
        <w:ind w:left="2755" w:hanging="170"/>
      </w:pPr>
      <w:rPr>
        <w:rFonts w:hint="default"/>
        <w:lang w:val="pl-PL" w:eastAsia="pl-PL" w:bidi="pl-PL"/>
      </w:rPr>
    </w:lvl>
  </w:abstractNum>
  <w:abstractNum w:abstractNumId="41" w15:restartNumberingAfterBreak="0">
    <w:nsid w:val="7484399F"/>
    <w:multiLevelType w:val="hybridMultilevel"/>
    <w:tmpl w:val="7C822E92"/>
    <w:lvl w:ilvl="0" w:tplc="6D96AD84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88259F6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DAF2EFA6">
      <w:numFmt w:val="bullet"/>
      <w:lvlText w:val="-"/>
      <w:lvlJc w:val="left"/>
      <w:pPr>
        <w:ind w:left="854" w:hanging="170"/>
      </w:pPr>
      <w:rPr>
        <w:rFonts w:ascii="Calibri" w:hAnsi="Calibri" w:hint="default"/>
        <w:lang w:val="pl-PL" w:eastAsia="pl-PL" w:bidi="pl-PL"/>
      </w:rPr>
    </w:lvl>
    <w:lvl w:ilvl="3" w:tplc="C4DA948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C48EF0E2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AD82C726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7096B51C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911C5EE4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CA48C582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42" w15:restartNumberingAfterBreak="0">
    <w:nsid w:val="7A544B47"/>
    <w:multiLevelType w:val="hybridMultilevel"/>
    <w:tmpl w:val="50B6EC5A"/>
    <w:lvl w:ilvl="0" w:tplc="B728E838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4F803FEA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7018EA6A">
      <w:numFmt w:val="bullet"/>
      <w:lvlText w:val="•"/>
      <w:lvlJc w:val="left"/>
      <w:pPr>
        <w:ind w:left="791" w:hanging="171"/>
      </w:pPr>
      <w:rPr>
        <w:rFonts w:hint="default"/>
        <w:lang w:val="pl-PL" w:eastAsia="pl-PL" w:bidi="pl-PL"/>
      </w:rPr>
    </w:lvl>
    <w:lvl w:ilvl="3" w:tplc="A8A2E5A4">
      <w:numFmt w:val="bullet"/>
      <w:lvlText w:val="•"/>
      <w:lvlJc w:val="left"/>
      <w:pPr>
        <w:ind w:left="1182" w:hanging="171"/>
      </w:pPr>
      <w:rPr>
        <w:rFonts w:hint="default"/>
        <w:lang w:val="pl-PL" w:eastAsia="pl-PL" w:bidi="pl-PL"/>
      </w:rPr>
    </w:lvl>
    <w:lvl w:ilvl="4" w:tplc="6972CCCE">
      <w:numFmt w:val="bullet"/>
      <w:lvlText w:val="•"/>
      <w:lvlJc w:val="left"/>
      <w:pPr>
        <w:ind w:left="1573" w:hanging="171"/>
      </w:pPr>
      <w:rPr>
        <w:rFonts w:hint="default"/>
        <w:lang w:val="pl-PL" w:eastAsia="pl-PL" w:bidi="pl-PL"/>
      </w:rPr>
    </w:lvl>
    <w:lvl w:ilvl="5" w:tplc="7DA83BB2">
      <w:numFmt w:val="bullet"/>
      <w:lvlText w:val="•"/>
      <w:lvlJc w:val="left"/>
      <w:pPr>
        <w:ind w:left="1964" w:hanging="171"/>
      </w:pPr>
      <w:rPr>
        <w:rFonts w:hint="default"/>
        <w:lang w:val="pl-PL" w:eastAsia="pl-PL" w:bidi="pl-PL"/>
      </w:rPr>
    </w:lvl>
    <w:lvl w:ilvl="6" w:tplc="AE241038">
      <w:numFmt w:val="bullet"/>
      <w:lvlText w:val="•"/>
      <w:lvlJc w:val="left"/>
      <w:pPr>
        <w:ind w:left="2356" w:hanging="171"/>
      </w:pPr>
      <w:rPr>
        <w:rFonts w:hint="default"/>
        <w:lang w:val="pl-PL" w:eastAsia="pl-PL" w:bidi="pl-PL"/>
      </w:rPr>
    </w:lvl>
    <w:lvl w:ilvl="7" w:tplc="760ABD9A">
      <w:numFmt w:val="bullet"/>
      <w:lvlText w:val="•"/>
      <w:lvlJc w:val="left"/>
      <w:pPr>
        <w:ind w:left="2747" w:hanging="171"/>
      </w:pPr>
      <w:rPr>
        <w:rFonts w:hint="default"/>
        <w:lang w:val="pl-PL" w:eastAsia="pl-PL" w:bidi="pl-PL"/>
      </w:rPr>
    </w:lvl>
    <w:lvl w:ilvl="8" w:tplc="4CB8B0A2">
      <w:numFmt w:val="bullet"/>
      <w:lvlText w:val="•"/>
      <w:lvlJc w:val="left"/>
      <w:pPr>
        <w:ind w:left="3138" w:hanging="171"/>
      </w:pPr>
      <w:rPr>
        <w:rFonts w:hint="default"/>
        <w:lang w:val="pl-PL" w:eastAsia="pl-PL" w:bidi="pl-PL"/>
      </w:rPr>
    </w:lvl>
  </w:abstractNum>
  <w:abstractNum w:abstractNumId="43" w15:restartNumberingAfterBreak="0">
    <w:nsid w:val="7B51179A"/>
    <w:multiLevelType w:val="hybridMultilevel"/>
    <w:tmpl w:val="5DFE5776"/>
    <w:lvl w:ilvl="0" w:tplc="AF087C24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D90C756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E42AB9C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F13E893A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10747C30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D65C3456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297AB49A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056ECC4E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4BE61CEC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44" w15:restartNumberingAfterBreak="0">
    <w:nsid w:val="7DD403ED"/>
    <w:multiLevelType w:val="hybridMultilevel"/>
    <w:tmpl w:val="9F82A73C"/>
    <w:lvl w:ilvl="0" w:tplc="57363148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C24B6F6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85C0A440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A3440130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D06688B8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5C78C924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12883706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5948A0F8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F91C3EDE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num w:numId="1" w16cid:durableId="441270654">
    <w:abstractNumId w:val="26"/>
  </w:num>
  <w:num w:numId="2" w16cid:durableId="1221675499">
    <w:abstractNumId w:val="10"/>
  </w:num>
  <w:num w:numId="3" w16cid:durableId="983316433">
    <w:abstractNumId w:val="24"/>
  </w:num>
  <w:num w:numId="4" w16cid:durableId="835613232">
    <w:abstractNumId w:val="11"/>
  </w:num>
  <w:num w:numId="5" w16cid:durableId="1310555885">
    <w:abstractNumId w:val="33"/>
  </w:num>
  <w:num w:numId="6" w16cid:durableId="1480538323">
    <w:abstractNumId w:val="37"/>
  </w:num>
  <w:num w:numId="7" w16cid:durableId="1716078471">
    <w:abstractNumId w:val="40"/>
  </w:num>
  <w:num w:numId="8" w16cid:durableId="40597095">
    <w:abstractNumId w:val="8"/>
  </w:num>
  <w:num w:numId="9" w16cid:durableId="1669479375">
    <w:abstractNumId w:val="13"/>
  </w:num>
  <w:num w:numId="10" w16cid:durableId="650329720">
    <w:abstractNumId w:val="18"/>
  </w:num>
  <w:num w:numId="11" w16cid:durableId="2005470216">
    <w:abstractNumId w:val="34"/>
  </w:num>
  <w:num w:numId="12" w16cid:durableId="1211264620">
    <w:abstractNumId w:val="25"/>
  </w:num>
  <w:num w:numId="13" w16cid:durableId="1218474967">
    <w:abstractNumId w:val="5"/>
  </w:num>
  <w:num w:numId="14" w16cid:durableId="656497736">
    <w:abstractNumId w:val="12"/>
  </w:num>
  <w:num w:numId="15" w16cid:durableId="1879005836">
    <w:abstractNumId w:val="23"/>
  </w:num>
  <w:num w:numId="16" w16cid:durableId="1851867938">
    <w:abstractNumId w:val="44"/>
  </w:num>
  <w:num w:numId="17" w16cid:durableId="1947689853">
    <w:abstractNumId w:val="7"/>
  </w:num>
  <w:num w:numId="18" w16cid:durableId="171531770">
    <w:abstractNumId w:val="16"/>
  </w:num>
  <w:num w:numId="19" w16cid:durableId="97679341">
    <w:abstractNumId w:val="15"/>
  </w:num>
  <w:num w:numId="20" w16cid:durableId="1882286365">
    <w:abstractNumId w:val="17"/>
  </w:num>
  <w:num w:numId="21" w16cid:durableId="896554942">
    <w:abstractNumId w:val="43"/>
  </w:num>
  <w:num w:numId="22" w16cid:durableId="29498806">
    <w:abstractNumId w:val="2"/>
  </w:num>
  <w:num w:numId="23" w16cid:durableId="19863714">
    <w:abstractNumId w:val="32"/>
  </w:num>
  <w:num w:numId="24" w16cid:durableId="618490280">
    <w:abstractNumId w:val="6"/>
  </w:num>
  <w:num w:numId="25" w16cid:durableId="934944062">
    <w:abstractNumId w:val="19"/>
  </w:num>
  <w:num w:numId="26" w16cid:durableId="1094133942">
    <w:abstractNumId w:val="9"/>
  </w:num>
  <w:num w:numId="27" w16cid:durableId="1936742508">
    <w:abstractNumId w:val="1"/>
  </w:num>
  <w:num w:numId="28" w16cid:durableId="1255482276">
    <w:abstractNumId w:val="0"/>
  </w:num>
  <w:num w:numId="29" w16cid:durableId="93061841">
    <w:abstractNumId w:val="27"/>
  </w:num>
  <w:num w:numId="30" w16cid:durableId="2117870905">
    <w:abstractNumId w:val="35"/>
  </w:num>
  <w:num w:numId="31" w16cid:durableId="128211125">
    <w:abstractNumId w:val="28"/>
  </w:num>
  <w:num w:numId="32" w16cid:durableId="535580222">
    <w:abstractNumId w:val="42"/>
  </w:num>
  <w:num w:numId="33" w16cid:durableId="967080337">
    <w:abstractNumId w:val="38"/>
  </w:num>
  <w:num w:numId="34" w16cid:durableId="1624727874">
    <w:abstractNumId w:val="14"/>
  </w:num>
  <w:num w:numId="35" w16cid:durableId="471214279">
    <w:abstractNumId w:val="39"/>
  </w:num>
  <w:num w:numId="36" w16cid:durableId="567961936">
    <w:abstractNumId w:val="30"/>
  </w:num>
  <w:num w:numId="37" w16cid:durableId="1868179817">
    <w:abstractNumId w:val="3"/>
  </w:num>
  <w:num w:numId="38" w16cid:durableId="791942094">
    <w:abstractNumId w:val="22"/>
  </w:num>
  <w:num w:numId="39" w16cid:durableId="686370691">
    <w:abstractNumId w:val="21"/>
  </w:num>
  <w:num w:numId="40" w16cid:durableId="1476408751">
    <w:abstractNumId w:val="4"/>
  </w:num>
  <w:num w:numId="41" w16cid:durableId="997269003">
    <w:abstractNumId w:val="36"/>
  </w:num>
  <w:num w:numId="42" w16cid:durableId="45102954">
    <w:abstractNumId w:val="31"/>
  </w:num>
  <w:num w:numId="43" w16cid:durableId="1455098305">
    <w:abstractNumId w:val="20"/>
  </w:num>
  <w:num w:numId="44" w16cid:durableId="1148593443">
    <w:abstractNumId w:val="41"/>
  </w:num>
  <w:num w:numId="45" w16cid:durableId="442581096">
    <w:abstractNumId w:val="2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3ED"/>
    <w:rsid w:val="000500BA"/>
    <w:rsid w:val="0005616E"/>
    <w:rsid w:val="00056C3C"/>
    <w:rsid w:val="0005791D"/>
    <w:rsid w:val="000B39E2"/>
    <w:rsid w:val="00173924"/>
    <w:rsid w:val="001D7695"/>
    <w:rsid w:val="001E690A"/>
    <w:rsid w:val="00222A6F"/>
    <w:rsid w:val="002A155F"/>
    <w:rsid w:val="002E66C0"/>
    <w:rsid w:val="003A094A"/>
    <w:rsid w:val="00474684"/>
    <w:rsid w:val="00480CBB"/>
    <w:rsid w:val="004F6C5C"/>
    <w:rsid w:val="005019FC"/>
    <w:rsid w:val="00562EA2"/>
    <w:rsid w:val="005722B7"/>
    <w:rsid w:val="005D0806"/>
    <w:rsid w:val="00616F22"/>
    <w:rsid w:val="00674D27"/>
    <w:rsid w:val="006A1949"/>
    <w:rsid w:val="006C5765"/>
    <w:rsid w:val="006F7846"/>
    <w:rsid w:val="00711341"/>
    <w:rsid w:val="00750CCB"/>
    <w:rsid w:val="007A2480"/>
    <w:rsid w:val="007B2944"/>
    <w:rsid w:val="007C0287"/>
    <w:rsid w:val="0080186D"/>
    <w:rsid w:val="0085190A"/>
    <w:rsid w:val="008650C9"/>
    <w:rsid w:val="00885EEE"/>
    <w:rsid w:val="008909F2"/>
    <w:rsid w:val="008973ED"/>
    <w:rsid w:val="008C23ED"/>
    <w:rsid w:val="00921BA1"/>
    <w:rsid w:val="00A125EE"/>
    <w:rsid w:val="00A953D0"/>
    <w:rsid w:val="00B02444"/>
    <w:rsid w:val="00BB3E18"/>
    <w:rsid w:val="00CA3F76"/>
    <w:rsid w:val="00CC5F72"/>
    <w:rsid w:val="00D14F3E"/>
    <w:rsid w:val="00D365F8"/>
    <w:rsid w:val="00D36783"/>
    <w:rsid w:val="00D47E02"/>
    <w:rsid w:val="00D80932"/>
    <w:rsid w:val="00D80D09"/>
    <w:rsid w:val="00DB36F2"/>
    <w:rsid w:val="00DB7AA3"/>
    <w:rsid w:val="00E0228A"/>
    <w:rsid w:val="00E172B9"/>
    <w:rsid w:val="00E5544D"/>
    <w:rsid w:val="00E7303A"/>
    <w:rsid w:val="00E77EF7"/>
    <w:rsid w:val="00E81C5C"/>
    <w:rsid w:val="00ED4469"/>
    <w:rsid w:val="00F4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E7C02"/>
  <w15:docId w15:val="{6F37C05C-E9A8-4157-814B-3532E892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8973ED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8973ED"/>
    <w:pPr>
      <w:spacing w:before="100"/>
      <w:ind w:left="2008"/>
      <w:outlineLvl w:val="0"/>
    </w:pPr>
    <w:rPr>
      <w:rFonts w:ascii="HelveticaNeueLT Pro 55 Roman" w:eastAsia="HelveticaNeueLT Pro 55 Roman" w:hAnsi="HelveticaNeueLT Pro 55 Roman" w:cs="HelveticaNeueLT Pro 55 Roman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0500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1"/>
    <w:qFormat/>
    <w:rsid w:val="008973ED"/>
    <w:pPr>
      <w:spacing w:before="105"/>
      <w:ind w:left="663"/>
      <w:outlineLvl w:val="2"/>
    </w:pPr>
    <w:rPr>
      <w:rFonts w:ascii="Calibri" w:eastAsia="Calibri" w:hAnsi="Calibri" w:cs="Calibri"/>
      <w:b/>
      <w:bCs/>
      <w:sz w:val="28"/>
      <w:szCs w:val="28"/>
    </w:rPr>
  </w:style>
  <w:style w:type="paragraph" w:styleId="Nagwek4">
    <w:name w:val="heading 4"/>
    <w:basedOn w:val="Normalny"/>
    <w:link w:val="Nagwek4Znak"/>
    <w:uiPriority w:val="1"/>
    <w:qFormat/>
    <w:rsid w:val="008973ED"/>
    <w:pPr>
      <w:ind w:left="850"/>
      <w:outlineLvl w:val="3"/>
    </w:pPr>
    <w:rPr>
      <w:rFonts w:ascii="Calibri" w:eastAsia="Calibri" w:hAnsi="Calibri" w:cs="Calibri"/>
      <w:b/>
      <w:bCs/>
      <w:sz w:val="23"/>
      <w:szCs w:val="23"/>
    </w:rPr>
  </w:style>
  <w:style w:type="paragraph" w:styleId="Nagwek5">
    <w:name w:val="heading 5"/>
    <w:basedOn w:val="Normalny"/>
    <w:link w:val="Nagwek5Znak"/>
    <w:uiPriority w:val="1"/>
    <w:qFormat/>
    <w:rsid w:val="008973ED"/>
    <w:pPr>
      <w:spacing w:before="147"/>
      <w:outlineLvl w:val="4"/>
    </w:pPr>
    <w:rPr>
      <w:sz w:val="23"/>
      <w:szCs w:val="23"/>
    </w:rPr>
  </w:style>
  <w:style w:type="paragraph" w:styleId="Nagwek6">
    <w:name w:val="heading 6"/>
    <w:basedOn w:val="Normalny"/>
    <w:link w:val="Nagwek6Znak"/>
    <w:uiPriority w:val="1"/>
    <w:qFormat/>
    <w:rsid w:val="008973ED"/>
    <w:pPr>
      <w:spacing w:before="132"/>
      <w:ind w:left="396"/>
      <w:outlineLvl w:val="5"/>
    </w:pPr>
    <w:rPr>
      <w:rFonts w:ascii="Calibri" w:eastAsia="Calibri" w:hAnsi="Calibri" w:cs="Calibri"/>
      <w:b/>
      <w:bCs/>
      <w:i/>
      <w:sz w:val="21"/>
      <w:szCs w:val="21"/>
    </w:rPr>
  </w:style>
  <w:style w:type="paragraph" w:styleId="Nagwek7">
    <w:name w:val="heading 7"/>
    <w:basedOn w:val="Normalny"/>
    <w:link w:val="Nagwek7Znak"/>
    <w:uiPriority w:val="1"/>
    <w:qFormat/>
    <w:rsid w:val="008973ED"/>
    <w:pPr>
      <w:ind w:left="2976"/>
      <w:outlineLvl w:val="6"/>
    </w:pPr>
    <w:rPr>
      <w:rFonts w:ascii="HelveticaNeueLT Pro 65 Md" w:eastAsia="HelveticaNeueLT Pro 65 Md" w:hAnsi="HelveticaNeueLT Pro 65 Md" w:cs="HelveticaNeueLT Pro 65 Md"/>
      <w:sz w:val="20"/>
      <w:szCs w:val="20"/>
    </w:rPr>
  </w:style>
  <w:style w:type="paragraph" w:styleId="Nagwek8">
    <w:name w:val="heading 8"/>
    <w:basedOn w:val="Normalny"/>
    <w:link w:val="Nagwek8Znak"/>
    <w:uiPriority w:val="1"/>
    <w:qFormat/>
    <w:rsid w:val="008973ED"/>
    <w:pPr>
      <w:spacing w:line="221" w:lineRule="exact"/>
      <w:ind w:left="623" w:hanging="227"/>
      <w:outlineLvl w:val="7"/>
    </w:pPr>
    <w:rPr>
      <w:b/>
      <w:bCs/>
      <w:i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0500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punktory">
    <w:name w:val="punktory"/>
    <w:basedOn w:val="Akapitzlist"/>
    <w:link w:val="punktoryZnak"/>
    <w:qFormat/>
    <w:rsid w:val="00E81C5C"/>
    <w:pPr>
      <w:numPr>
        <w:numId w:val="1"/>
      </w:numPr>
      <w:ind w:left="714" w:hanging="357"/>
    </w:pPr>
    <w:rPr>
      <w:rFonts w:ascii="Times New Roman" w:hAnsi="Times New Roman" w:cs="Times New Roman"/>
      <w:bCs/>
      <w:sz w:val="24"/>
      <w:szCs w:val="24"/>
    </w:rPr>
  </w:style>
  <w:style w:type="character" w:customStyle="1" w:styleId="punktoryZnak">
    <w:name w:val="punktory Znak"/>
    <w:basedOn w:val="AkapitzlistZnak"/>
    <w:link w:val="punktory"/>
    <w:rsid w:val="00E81C5C"/>
    <w:rPr>
      <w:rFonts w:ascii="Times New Roman" w:eastAsia="Century Gothic" w:hAnsi="Times New Roman" w:cs="Times New Roman"/>
      <w:bCs/>
      <w:sz w:val="24"/>
      <w:szCs w:val="24"/>
      <w:lang w:eastAsia="pl-PL" w:bidi="pl-PL"/>
    </w:rPr>
  </w:style>
  <w:style w:type="paragraph" w:styleId="Akapitzlist">
    <w:name w:val="List Paragraph"/>
    <w:basedOn w:val="Normalny"/>
    <w:link w:val="AkapitzlistZnak"/>
    <w:uiPriority w:val="1"/>
    <w:qFormat/>
    <w:rsid w:val="00474684"/>
    <w:pPr>
      <w:ind w:left="720"/>
      <w:contextualSpacing/>
    </w:pPr>
  </w:style>
  <w:style w:type="paragraph" w:customStyle="1" w:styleId="Sty10">
    <w:name w:val="Sty10"/>
    <w:basedOn w:val="punktory"/>
    <w:link w:val="Sty10Znak"/>
    <w:qFormat/>
    <w:rsid w:val="00E81C5C"/>
  </w:style>
  <w:style w:type="character" w:customStyle="1" w:styleId="Sty10Znak">
    <w:name w:val="Sty10 Znak"/>
    <w:basedOn w:val="punktoryZnak"/>
    <w:link w:val="Sty10"/>
    <w:rsid w:val="00E81C5C"/>
    <w:rPr>
      <w:rFonts w:ascii="Times New Roman" w:eastAsia="Century Gothic" w:hAnsi="Times New Roman" w:cs="Times New Roman"/>
      <w:bCs/>
      <w:sz w:val="24"/>
      <w:szCs w:val="24"/>
      <w:lang w:eastAsia="pl-PL" w:bidi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74684"/>
  </w:style>
  <w:style w:type="character" w:customStyle="1" w:styleId="Nagwek1Znak">
    <w:name w:val="Nagłówek 1 Znak"/>
    <w:basedOn w:val="Domylnaczcionkaakapitu"/>
    <w:link w:val="Nagwek1"/>
    <w:uiPriority w:val="1"/>
    <w:rsid w:val="008973ED"/>
    <w:rPr>
      <w:rFonts w:ascii="HelveticaNeueLT Pro 55 Roman" w:eastAsia="HelveticaNeueLT Pro 55 Roman" w:hAnsi="HelveticaNeueLT Pro 55 Roman" w:cs="HelveticaNeueLT Pro 55 Roman"/>
      <w:sz w:val="48"/>
      <w:szCs w:val="48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1"/>
    <w:rsid w:val="008973ED"/>
    <w:rPr>
      <w:rFonts w:ascii="Calibri" w:eastAsia="Calibri" w:hAnsi="Calibri" w:cs="Calibri"/>
      <w:b/>
      <w:bCs/>
      <w:sz w:val="28"/>
      <w:szCs w:val="28"/>
      <w:lang w:eastAsia="pl-PL" w:bidi="pl-PL"/>
    </w:rPr>
  </w:style>
  <w:style w:type="character" w:customStyle="1" w:styleId="Nagwek4Znak">
    <w:name w:val="Nagłówek 4 Znak"/>
    <w:basedOn w:val="Domylnaczcionkaakapitu"/>
    <w:link w:val="Nagwek4"/>
    <w:uiPriority w:val="1"/>
    <w:rsid w:val="008973ED"/>
    <w:rPr>
      <w:rFonts w:ascii="Calibri" w:eastAsia="Calibri" w:hAnsi="Calibri" w:cs="Calibri"/>
      <w:b/>
      <w:bCs/>
      <w:sz w:val="23"/>
      <w:szCs w:val="23"/>
      <w:lang w:eastAsia="pl-PL" w:bidi="pl-PL"/>
    </w:rPr>
  </w:style>
  <w:style w:type="character" w:customStyle="1" w:styleId="Nagwek5Znak">
    <w:name w:val="Nagłówek 5 Znak"/>
    <w:basedOn w:val="Domylnaczcionkaakapitu"/>
    <w:link w:val="Nagwek5"/>
    <w:uiPriority w:val="1"/>
    <w:rsid w:val="008973ED"/>
    <w:rPr>
      <w:rFonts w:ascii="Century Gothic" w:eastAsia="Century Gothic" w:hAnsi="Century Gothic" w:cs="Century Gothic"/>
      <w:sz w:val="23"/>
      <w:szCs w:val="23"/>
      <w:lang w:eastAsia="pl-PL" w:bidi="pl-PL"/>
    </w:rPr>
  </w:style>
  <w:style w:type="character" w:customStyle="1" w:styleId="Nagwek6Znak">
    <w:name w:val="Nagłówek 6 Znak"/>
    <w:basedOn w:val="Domylnaczcionkaakapitu"/>
    <w:link w:val="Nagwek6"/>
    <w:uiPriority w:val="1"/>
    <w:rsid w:val="008973ED"/>
    <w:rPr>
      <w:rFonts w:ascii="Calibri" w:eastAsia="Calibri" w:hAnsi="Calibri" w:cs="Calibri"/>
      <w:b/>
      <w:bCs/>
      <w:i/>
      <w:sz w:val="21"/>
      <w:szCs w:val="21"/>
      <w:lang w:eastAsia="pl-PL" w:bidi="pl-PL"/>
    </w:rPr>
  </w:style>
  <w:style w:type="character" w:customStyle="1" w:styleId="Nagwek7Znak">
    <w:name w:val="Nagłówek 7 Znak"/>
    <w:basedOn w:val="Domylnaczcionkaakapitu"/>
    <w:link w:val="Nagwek7"/>
    <w:uiPriority w:val="1"/>
    <w:rsid w:val="008973ED"/>
    <w:rPr>
      <w:rFonts w:ascii="HelveticaNeueLT Pro 65 Md" w:eastAsia="HelveticaNeueLT Pro 65 Md" w:hAnsi="HelveticaNeueLT Pro 65 Md" w:cs="HelveticaNeueLT Pro 65 Md"/>
      <w:sz w:val="20"/>
      <w:szCs w:val="20"/>
      <w:lang w:eastAsia="pl-PL" w:bidi="pl-PL"/>
    </w:rPr>
  </w:style>
  <w:style w:type="character" w:customStyle="1" w:styleId="Nagwek8Znak">
    <w:name w:val="Nagłówek 8 Znak"/>
    <w:basedOn w:val="Domylnaczcionkaakapitu"/>
    <w:link w:val="Nagwek8"/>
    <w:uiPriority w:val="1"/>
    <w:rsid w:val="008973ED"/>
    <w:rPr>
      <w:rFonts w:ascii="Century Gothic" w:eastAsia="Century Gothic" w:hAnsi="Century Gothic" w:cs="Century Gothic"/>
      <w:b/>
      <w:bCs/>
      <w:i/>
      <w:sz w:val="18"/>
      <w:szCs w:val="18"/>
      <w:lang w:eastAsia="pl-PL" w:bidi="pl-PL"/>
    </w:rPr>
  </w:style>
  <w:style w:type="table" w:customStyle="1" w:styleId="TableNormal1">
    <w:name w:val="Table Normal1"/>
    <w:uiPriority w:val="2"/>
    <w:semiHidden/>
    <w:unhideWhenUsed/>
    <w:qFormat/>
    <w:rsid w:val="008973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rsid w:val="008973ED"/>
    <w:pPr>
      <w:spacing w:before="122"/>
      <w:ind w:left="850"/>
    </w:pPr>
    <w:rPr>
      <w:rFonts w:ascii="Calibri" w:eastAsia="Calibri" w:hAnsi="Calibri" w:cs="Calibri"/>
      <w:b/>
      <w:bCs/>
      <w:sz w:val="23"/>
      <w:szCs w:val="23"/>
    </w:rPr>
  </w:style>
  <w:style w:type="paragraph" w:styleId="Spistreci2">
    <w:name w:val="toc 2"/>
    <w:basedOn w:val="Normalny"/>
    <w:uiPriority w:val="1"/>
    <w:qFormat/>
    <w:rsid w:val="008973ED"/>
    <w:pPr>
      <w:spacing w:before="122"/>
      <w:ind w:left="850"/>
    </w:pPr>
    <w:rPr>
      <w:rFonts w:ascii="Gill Sans MT" w:eastAsia="Gill Sans MT" w:hAnsi="Gill Sans MT" w:cs="Gill Sans MT"/>
      <w:b/>
      <w:bCs/>
      <w:i/>
    </w:rPr>
  </w:style>
  <w:style w:type="paragraph" w:styleId="Spistreci3">
    <w:name w:val="toc 3"/>
    <w:basedOn w:val="Normalny"/>
    <w:uiPriority w:val="1"/>
    <w:qFormat/>
    <w:rsid w:val="008973ED"/>
    <w:pPr>
      <w:spacing w:before="48"/>
      <w:ind w:left="1247"/>
    </w:pPr>
    <w:rPr>
      <w:rFonts w:ascii="Century" w:eastAsia="Century" w:hAnsi="Century" w:cs="Century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8973ED"/>
    <w:rPr>
      <w:rFonts w:ascii="Century" w:eastAsia="Century" w:hAnsi="Century" w:cs="Century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973ED"/>
    <w:rPr>
      <w:rFonts w:ascii="Century" w:eastAsia="Century" w:hAnsi="Century" w:cs="Century"/>
      <w:sz w:val="18"/>
      <w:szCs w:val="18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8973ED"/>
  </w:style>
  <w:style w:type="paragraph" w:customStyle="1" w:styleId="rozdzial">
    <w:name w:val="rozdzial"/>
    <w:basedOn w:val="Normalny"/>
    <w:uiPriority w:val="99"/>
    <w:rsid w:val="00A125EE"/>
    <w:pPr>
      <w:tabs>
        <w:tab w:val="left" w:pos="454"/>
      </w:tabs>
      <w:adjustRightInd w:val="0"/>
      <w:spacing w:line="288" w:lineRule="auto"/>
      <w:ind w:left="454" w:hanging="454"/>
    </w:pPr>
    <w:rPr>
      <w:rFonts w:ascii="Humanst521EUBold" w:eastAsia="Times New Roman" w:hAnsi="Humanst521EUBold" w:cs="Humanst521EUBold"/>
      <w:b/>
      <w:bCs/>
      <w:color w:val="000000"/>
      <w:position w:val="18"/>
      <w:sz w:val="28"/>
      <w:szCs w:val="28"/>
      <w:lang w:eastAsia="en-US" w:bidi="ar-SA"/>
    </w:rPr>
  </w:style>
  <w:style w:type="paragraph" w:customStyle="1" w:styleId="tekstglowny">
    <w:name w:val="tekst_glowny"/>
    <w:basedOn w:val="Normalny"/>
    <w:uiPriority w:val="99"/>
    <w:rsid w:val="00A125EE"/>
    <w:pPr>
      <w:tabs>
        <w:tab w:val="left" w:pos="227"/>
        <w:tab w:val="left" w:pos="369"/>
      </w:tabs>
      <w:adjustRightInd w:val="0"/>
      <w:spacing w:line="230" w:lineRule="atLeast"/>
      <w:jc w:val="both"/>
    </w:pPr>
    <w:rPr>
      <w:rFonts w:ascii="CentSchbookEU-Normal" w:eastAsia="Times New Roman" w:hAnsi="CentSchbookEU-Normal" w:cs="CentSchbookEU-Normal"/>
      <w:color w:val="000000"/>
      <w:sz w:val="18"/>
      <w:szCs w:val="18"/>
      <w:lang w:eastAsia="en-US" w:bidi="ar-SA"/>
    </w:rPr>
  </w:style>
  <w:style w:type="paragraph" w:customStyle="1" w:styleId="rdtytuzkwadratemgranatowym">
    <w:name w:val="śródtytuł z kwadratem granatowym"/>
    <w:basedOn w:val="Normalny"/>
    <w:uiPriority w:val="99"/>
    <w:rsid w:val="00A125EE"/>
    <w:pPr>
      <w:tabs>
        <w:tab w:val="left" w:pos="283"/>
      </w:tabs>
      <w:suppressAutoHyphens/>
      <w:adjustRightInd w:val="0"/>
      <w:spacing w:before="503" w:line="288" w:lineRule="auto"/>
      <w:ind w:left="283" w:hanging="283"/>
    </w:pPr>
    <w:rPr>
      <w:rFonts w:ascii="Humanst521EUBold" w:eastAsia="Times New Roman" w:hAnsi="Humanst521EUBold" w:cs="Humanst521EUBold"/>
      <w:b/>
      <w:bCs/>
      <w:color w:val="000000"/>
      <w:sz w:val="23"/>
      <w:szCs w:val="23"/>
      <w:lang w:eastAsia="en-US" w:bidi="ar-SA"/>
    </w:rPr>
  </w:style>
  <w:style w:type="table" w:styleId="Tabela-Siatka">
    <w:name w:val="Table Grid"/>
    <w:basedOn w:val="Standardowy"/>
    <w:uiPriority w:val="39"/>
    <w:rsid w:val="00A125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ropkalistalisty">
    <w:name w:val="kropka_lista (listy)"/>
    <w:basedOn w:val="tekstglowny"/>
    <w:uiPriority w:val="99"/>
    <w:rsid w:val="006A1949"/>
    <w:pPr>
      <w:ind w:left="227" w:hanging="227"/>
      <w:textAlignment w:val="center"/>
    </w:pPr>
  </w:style>
  <w:style w:type="paragraph" w:customStyle="1" w:styleId="rdtytuzkwadratemzielonym">
    <w:name w:val="śródtytuł z kwadratem zielonym"/>
    <w:basedOn w:val="Normalny"/>
    <w:uiPriority w:val="99"/>
    <w:rsid w:val="006A1949"/>
    <w:pPr>
      <w:tabs>
        <w:tab w:val="left" w:pos="283"/>
      </w:tabs>
      <w:suppressAutoHyphens/>
      <w:adjustRightInd w:val="0"/>
      <w:spacing w:before="283" w:after="57" w:line="288" w:lineRule="auto"/>
      <w:ind w:left="283" w:hanging="283"/>
      <w:textAlignment w:val="center"/>
    </w:pPr>
    <w:rPr>
      <w:rFonts w:ascii="Humanst521EUBold" w:eastAsia="Times New Roman" w:hAnsi="Humanst521EUBold" w:cs="Humanst521EUBold"/>
      <w:b/>
      <w:bCs/>
      <w:color w:val="000000"/>
      <w:sz w:val="23"/>
      <w:szCs w:val="23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5019FC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19FC"/>
    <w:rPr>
      <w:rFonts w:ascii="Century Gothic" w:eastAsia="Century Gothic" w:hAnsi="Century Gothic" w:cs="Century Gothic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5019FC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19FC"/>
    <w:rPr>
      <w:rFonts w:ascii="Century Gothic" w:eastAsia="Century Gothic" w:hAnsi="Century Gothic" w:cs="Century Gothic"/>
      <w:lang w:eastAsia="pl-PL" w:bidi="pl-PL"/>
    </w:rPr>
  </w:style>
  <w:style w:type="paragraph" w:customStyle="1" w:styleId="stopkaSc">
    <w:name w:val="stopka_Sc"/>
    <w:basedOn w:val="Stopka"/>
    <w:link w:val="stopkaScZnak"/>
    <w:qFormat/>
    <w:rsid w:val="005019FC"/>
    <w:pPr>
      <w:widowControl/>
      <w:tabs>
        <w:tab w:val="clear" w:pos="4513"/>
        <w:tab w:val="clear" w:pos="9026"/>
        <w:tab w:val="center" w:pos="4536"/>
        <w:tab w:val="right" w:pos="9072"/>
      </w:tabs>
      <w:autoSpaceDE/>
      <w:autoSpaceDN/>
    </w:pPr>
    <w:rPr>
      <w:rFonts w:cs="Times New Roman"/>
      <w:sz w:val="16"/>
      <w:szCs w:val="16"/>
      <w:lang w:val="en-US"/>
    </w:rPr>
  </w:style>
  <w:style w:type="character" w:customStyle="1" w:styleId="stopkaScZnak">
    <w:name w:val="stopka_Sc Znak"/>
    <w:basedOn w:val="StopkaZnak"/>
    <w:link w:val="stopkaSc"/>
    <w:rsid w:val="005019FC"/>
    <w:rPr>
      <w:rFonts w:ascii="Century Gothic" w:eastAsia="Century Gothic" w:hAnsi="Century Gothic" w:cs="Times New Roman"/>
      <w:sz w:val="16"/>
      <w:szCs w:val="16"/>
      <w:lang w:val="en-US" w:eastAsia="pl-PL" w:bidi="pl-PL"/>
    </w:rPr>
  </w:style>
  <w:style w:type="paragraph" w:customStyle="1" w:styleId="Lista0listy">
    <w:name w:val="Lista 0 (listy)"/>
    <w:basedOn w:val="tekstglowny"/>
    <w:uiPriority w:val="99"/>
    <w:rsid w:val="004F6C5C"/>
    <w:pPr>
      <w:ind w:left="227" w:hanging="227"/>
      <w:textAlignment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519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90A"/>
    <w:rPr>
      <w:rFonts w:ascii="Segoe UI" w:eastAsia="Century Gothic" w:hAnsi="Segoe UI" w:cs="Segoe UI"/>
      <w:sz w:val="18"/>
      <w:szCs w:val="18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19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19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190A"/>
    <w:rPr>
      <w:rFonts w:ascii="Century Gothic" w:eastAsia="Century Gothic" w:hAnsi="Century Gothic" w:cs="Century Gothic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19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190A"/>
    <w:rPr>
      <w:rFonts w:ascii="Century Gothic" w:eastAsia="Century Gothic" w:hAnsi="Century Gothic" w:cs="Century Gothic"/>
      <w:b/>
      <w:bCs/>
      <w:sz w:val="20"/>
      <w:szCs w:val="20"/>
      <w:lang w:eastAsia="pl-PL" w:bidi="pl-PL"/>
    </w:rPr>
  </w:style>
  <w:style w:type="paragraph" w:styleId="Poprawka">
    <w:name w:val="Revision"/>
    <w:hidden/>
    <w:uiPriority w:val="99"/>
    <w:semiHidden/>
    <w:rsid w:val="008909F2"/>
    <w:pPr>
      <w:spacing w:after="0" w:line="240" w:lineRule="auto"/>
    </w:pPr>
    <w:rPr>
      <w:rFonts w:ascii="Century Gothic" w:eastAsia="Century Gothic" w:hAnsi="Century Gothic" w:cs="Century Gothic"/>
      <w:lang w:eastAsia="pl-PL" w:bidi="pl-PL"/>
    </w:rPr>
  </w:style>
  <w:style w:type="character" w:styleId="Tekstzastpczy">
    <w:name w:val="Placeholder Text"/>
    <w:basedOn w:val="Domylnaczcionkaakapitu"/>
    <w:uiPriority w:val="99"/>
    <w:semiHidden/>
    <w:rsid w:val="008909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02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BA792-1F59-4DE1-9A91-E9ACAF256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4264</Words>
  <Characters>25586</Characters>
  <Application>Microsoft Office Word</Application>
  <DocSecurity>0</DocSecurity>
  <Lines>213</Lines>
  <Paragraphs>59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Okulewicz</dc:creator>
  <cp:lastModifiedBy>magda jacak</cp:lastModifiedBy>
  <cp:revision>10</cp:revision>
  <dcterms:created xsi:type="dcterms:W3CDTF">2024-07-29T14:33:00Z</dcterms:created>
  <dcterms:modified xsi:type="dcterms:W3CDTF">2024-09-09T19:44:00Z</dcterms:modified>
</cp:coreProperties>
</file>