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A1" w:rsidRPr="005970AA" w:rsidRDefault="00BB61A5" w:rsidP="006E32A1">
      <w:pPr>
        <w:pBdr>
          <w:bottom w:val="single" w:sz="2" w:space="6" w:color="000000"/>
        </w:pBdr>
        <w:suppressAutoHyphens/>
        <w:autoSpaceDE w:val="0"/>
        <w:autoSpaceDN w:val="0"/>
        <w:adjustRightInd w:val="0"/>
        <w:spacing w:before="255" w:after="255" w:line="420" w:lineRule="atLeast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Wymagania Edukacyjne</w:t>
      </w:r>
      <w:r w:rsidR="00867BB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67BB3">
        <w:rPr>
          <w:rFonts w:ascii="Times New Roman" w:hAnsi="Times New Roman" w:cs="Times New Roman"/>
          <w:b/>
          <w:bCs/>
          <w:sz w:val="24"/>
          <w:szCs w:val="24"/>
        </w:rPr>
        <w:t xml:space="preserve">Z JĘZYKA ROSYJSKEIGO </w:t>
      </w:r>
      <w:r w:rsidR="00E03EBA">
        <w:rPr>
          <w:rFonts w:ascii="Times New Roman" w:hAnsi="Times New Roman" w:cs="Times New Roman"/>
          <w:b/>
          <w:bCs/>
          <w:caps/>
          <w:sz w:val="24"/>
          <w:szCs w:val="24"/>
        </w:rPr>
        <w:t>- klasa</w:t>
      </w:r>
      <w:r w:rsidR="005970AA" w:rsidRPr="005970A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Va</w:t>
      </w:r>
    </w:p>
    <w:p w:rsidR="006E32A1" w:rsidRPr="005970AA" w:rsidRDefault="00BB61A5" w:rsidP="006E32A1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Opracowane</w:t>
      </w:r>
      <w:r w:rsidR="006E32A1" w:rsidRPr="005970AA">
        <w:rPr>
          <w:rFonts w:ascii="Times New Roman" w:hAnsi="Times New Roman" w:cs="Times New Roman"/>
          <w:sz w:val="24"/>
          <w:szCs w:val="24"/>
        </w:rPr>
        <w:t xml:space="preserve"> na podstawie podręcznika </w:t>
      </w:r>
      <w:r w:rsidR="006E32A1" w:rsidRPr="005970A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СТУПЕНИ</w:t>
      </w:r>
      <w:r w:rsidR="006E32A1" w:rsidRPr="005970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Klasa 5</w:t>
      </w:r>
      <w:r w:rsidR="001F4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sz w:val="24"/>
          <w:szCs w:val="24"/>
        </w:rPr>
        <w:t>autorstwa Beaty Gawęckiej-Ajchel i Anny Żelezik</w:t>
      </w:r>
      <w:r w:rsidR="000C0035">
        <w:rPr>
          <w:rFonts w:ascii="Times New Roman" w:hAnsi="Times New Roman" w:cs="Times New Roman"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oraz Programu nauczania języka r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syjskiego</w:t>
      </w:r>
      <w:r w:rsidR="000C00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>w klasach IV–VI szkoły podstawowej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E32A1" w:rsidRPr="005970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E32A1" w:rsidRPr="005970AA" w:rsidRDefault="006E32A1" w:rsidP="006E32A1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2552"/>
        <w:gridCol w:w="2552"/>
        <w:gridCol w:w="2722"/>
        <w:gridCol w:w="2552"/>
        <w:gridCol w:w="2552"/>
      </w:tblGrid>
      <w:tr w:rsidR="006E32A1" w:rsidRPr="005970AA" w:rsidTr="00B6313D">
        <w:trPr>
          <w:trHeight w:val="57"/>
          <w:tblHeader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rozdziału</w:t>
            </w:r>
          </w:p>
        </w:tc>
        <w:tc>
          <w:tcPr>
            <w:tcW w:w="12930" w:type="dxa"/>
            <w:gridSpan w:val="5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daną ocenę uczeń potrafi:</w:t>
            </w:r>
          </w:p>
        </w:tc>
      </w:tr>
      <w:tr w:rsidR="006E32A1" w:rsidRPr="005970AA" w:rsidTr="00B6313D">
        <w:trPr>
          <w:trHeight w:val="57"/>
          <w:tblHeader/>
        </w:trPr>
        <w:tc>
          <w:tcPr>
            <w:tcW w:w="1587" w:type="dxa"/>
            <w:vMerge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4" w:space="0" w:color="FFFFF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solid" w:color="F7931D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Важный 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rosyjsku3–4 czynności codzienne wykonywane przez siebie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rówieśników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powtarzać (niekiedy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 usłyszane słowa i bardzo proste zdania rosyjskie</w:t>
            </w:r>
          </w:p>
          <w:p w:rsidR="006E32A1" w:rsidRPr="005970AA" w:rsidRDefault="00366742" w:rsidP="0036674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nagra­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nej wypowiedzi (określa</w:t>
            </w:r>
            <w:r w:rsidR="00DA4E8F">
              <w:rPr>
                <w:rFonts w:ascii="Times New Roman" w:hAnsi="Times New Roman" w:cs="Times New Roman"/>
                <w:sz w:val="24"/>
                <w:szCs w:val="24"/>
              </w:rPr>
              <w:t>nie czasu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, czyn­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ności codzienne ucznia, pory wykon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wania czynności)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do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zapisać po rosyjsku oceny szkolne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artykułować część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znanych słów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po polsku czego dotyczyło wysłuchane nagranie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kilka informacji szczegółowych zawartych w nagranej wypowiedzi (czynności codzienne, określanie czasu ich wykonania)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nazwy dni tygodnia z przyimkiem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rosyjsku dwa zdania o czynn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ściach wykonywanych w ciągu dnia (w 1 os. lp)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котором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часу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ты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встаёшь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Когда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тебя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 materiału wizualnego zawartego w podręczniku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 większość poznanych czynności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codziennych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większość poznanych słów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skich i prostych zdań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sens usłyszanej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powiedzi artykułowanej wyraźnie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powoli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które informacje szcz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gółowe zawarte w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granej wypowiedzi (czynności wykony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wane w ciągu dnia </w:t>
            </w:r>
            <w:r w:rsidR="00366742"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i tygodnia)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3–4 zdania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swoim planie tygodnia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Который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Когда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ты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это</w:t>
            </w:r>
            <w:r w:rsidR="001A0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делаешь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 materiału wizualnego zawartego w podręczn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 oraz odpowiadać na nie, popełniając nielic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zegarowy, popełniając nieliczne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błędy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po rosyjsku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zwy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dni tygodnia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nazwać czynności c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dzienne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wykonywane przez bohatera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 w określonym dniu tygodnia, stosując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przy tym odpowiednie formy gramatyczne, popełni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 nieliczne 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po rosyjsku czas wykonywania czynności, wykorzyst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jąc określenia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утром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вечером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послеобеда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 podręczniku, popełnia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nieliczne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po rosyjsku wszystkie przedmiot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przedstawione na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stracjach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właściwie reagować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i poprawnie artykułować wszystkie poznane słowa rosyjskie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liczne informacje szczegółowe zawarte w nagranej wypowiedzi (czynności codzienne, oraz czas ich wykonywania – zegarowy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porę dnia)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3–4 zdania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czynnościach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nych przez siebi</w:t>
            </w:r>
            <w:r w:rsidR="001A03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lub innych,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nie pope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niając przy tym błędów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wartego w podręczniku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opowiadać o czynn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ściach codziennych (czas teraźniejszy)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liczyć oraz od 1 do 20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powyższe liczebniki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wy, popełniając przy tym tylko nieliczne błędy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nywania czynności 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dziennych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stworzyć kilkuzdani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 wypowiedzi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 czynności wyk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nywanych przez boh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tera podręcznika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we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wszystkich dniach t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nia, popełniając 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znaczne uch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leksykalne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 zdania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lekcjach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wyodrębniać w usłyszanej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wypowiedzi większość ocze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kiwanych informacji szcze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gółowych (w języku rosyjskim)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i rozumieć te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sty zawarte w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lekcyjnych proje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tach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językowych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</w:t>
            </w:r>
            <w:r w:rsidR="000B6B4D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B6B4D" w:rsidRPr="005970AA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wając po rosyjsku wszystkie czynności i przedmioty przedst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wione w materiałach wizualnych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właściwe zasady artykulacji, 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centuacji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intonacji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dać się, stosując odp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wiednie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 (czas teraźnie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szy) i wykorzystując materiał ilustracyjny zawarty w podręczniku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informacje szczegółowe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w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z bogatej bazy leksykalnej (niekiedy wykraczającej poza podręcznik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dołączone do niego nagrania)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 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w zakresie omawianego tematu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 zwrotów dnia codziennego adres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wanych do ucznia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pożądane informacje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tekstu słuchanego (w języku polskim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czytać i rozumieć teksty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zawarte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z pamięci wiersz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Важныйдень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 języku obcym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Где ты живёшь?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domu/mieszkania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zadany tekst, popełniając przy tym niewielkie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związ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tematem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wymienić nazwy 2–3 zwierząt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ich domy, 3 nazwy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pomieszczeń w domu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znaczenia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i zapisać dużą część słów ze słownika ilustrowan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go dotyczące miejsca zamieszkania –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niekiedy z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1–2 zdaniach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wiedzieć 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 swoim mie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scu zamieszkania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przepisać tekst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tyczne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poprawnie je zapisywać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na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większych rosyjskich miast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poprawnie poznane słowa i proste zdania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 teksty, stosując odpowiednią intonację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 usłyszanej wypowiedzi i przeczytanym tekście informacje szczegółowe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miejsce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mieszkania oraz odp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wiadać na takie pytania (ustnie i pisemnie)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teksty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zwierzęta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ich domy, wykorzystując w tym celu materiał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ikon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graficzny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zawarty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o swoim miejscu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zamieszkania na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stawie wzorca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 ich miejsce zamieszkania i szczegóły dotyczące tej tematyki, stosując przy tym właściwe formy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dem gramatycznym i leksykalnym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wiedź o swoim domu, pokoju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zrozumieć anegdotę zawartą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senki określić ogólny sens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podręcznika, popełniając jedynie nieznaczne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nych i pisemnych sw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bodnie posługiwać się słownictwem oraz 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teriałem gramatyc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 zawartym w ro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dziale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piosenkę z pamięci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piosenki języka rosyjskiego na polski, wykorzystując w tym celu słowniczek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kilka kolorów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– jedno-dwuzdaniowe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nictwo, popełniając przy tym nieliczne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proste zdania (ni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kiedy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zadawać proste pytania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 (niekiedy z błędami)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pomieszczeń w domu oraz nazwy kol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nielicznymi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tematykę usłyszanego nagrania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mego użytkownika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acji komunikacyjnych</w:t>
            </w:r>
          </w:p>
          <w:p w:rsidR="006E32A1" w:rsidRPr="005970AA" w:rsidRDefault="006E32A1" w:rsidP="003C390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nikacyjne, np. d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kontekstu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proste zdania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języka polskiego na rosyjski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 (w zakresie omawianych tematów)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określać, 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dami, cechy przedmi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tów –ich kolor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bezbłędnie tekst piosenki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piosenki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 (np. numeracja pięter)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(ustne i pisemne) według wzoru, popełniając w nich jedynie nieznaczne uchybienia leksykalne i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cechy prze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miotów (ich kolor) i odpowiadać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 takie pytania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miejsce poł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żenia przedmiotów w pomieszczeniach,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sując określenia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справа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слева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напротив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уокна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na mapie Rosji największe miasta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zaśpiewać piosenkę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w zakresie omawian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tematu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366742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lekcyjnych pracach projektowych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Экскурсия в Варшаву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przepisać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bezbłędnie prosty tekst drukowany wskazany przez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kolegów w zakresie tema­tycznym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czącym podróży i zwiedzania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acyjny przeczytanego dialogu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stworzyć 3–4-zdanioweopowiadanie o podróżo­waniu, zwiedzaniu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rzeczowniki rodzaju żeńskiego zakończone na -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trudniejszy tekst z podręcznika, robiąc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znaczenie słów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дворец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вокзал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formy 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sowni­kowe (czas przeszły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przyszły złożony)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czytać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znane słowa i proste zdania </w:t>
            </w:r>
          </w:p>
          <w:p w:rsidR="006E32A1" w:rsidRPr="00E14F86" w:rsidRDefault="006E32A1" w:rsidP="00E14F8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 do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czące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dróży i wycieczki do Warszawy, popełniając jedynie nieliczne błędy w zapisie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wyrażenia i zdania (niekiedy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tekstu (ni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 pisemnej formy czasownika w czasie przeszłym i przyszłym złożonym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rosyjskie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zwy dwóch zabytków Warszawy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odbyte podróż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odpowiadać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kie pytania (ustnie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semnie)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z podręcznika teksty o wyższym stopniu tru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ności 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stworzyć po rosyjsku kilkuzdaniową wypowiedź (ustną lub pisemną) na temat wycieczki do Warszawy, posiłkując się pytaniami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języku rosyjskim (dopuszczalne 2–3 błędy)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pracować w parach,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rząc proste dialogi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formacji w języku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cym(np. internet)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 pomocą nauczyciela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pracować nad leks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ką(korzystanie ze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nika, zapamiętywanie nowych wyrazów)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munikacyjne, np. dom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ślić się znaczenia wyr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pojedyncze podobieństwa i różnice kulturowe,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 przedstawione w materiale ikonograficznym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luk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żądanymi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3C390F" w:rsidP="00E14F8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sformułować krótką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32A1"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względem gramatycznym i leksykalnym 3–4-zdaniową wypowiedź o przygotowaniach do wycieczki</w:t>
            </w:r>
          </w:p>
          <w:p w:rsidR="006E32A1" w:rsidRPr="005970AA" w:rsidRDefault="006E32A1" w:rsidP="00D57D5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rosyjskie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zwy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4–5 zabytków stolicy Polski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wypowiedzi o tematyce związanej z podróżowaniem i zwiedzaniem (ustne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pisemne) według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wzoru, popełniając w nich jedynie nieznaczne uchybienia leksykalne i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praktycznie bezbłędnie stosować słownictwo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wiadomości 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matyczne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kilk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osobowych grupach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tec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niki samodzielnej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cy nad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językiem (np. popr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wianie błędów, zap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miętywanie nowych wyrazów, korzystanie ze słownika dwu­języcznego)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językowe</w:t>
            </w:r>
            <w:r w:rsidR="000C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przetwarzać tekst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intencje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rozmówców (np. żart,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wyrażanie prośby, zgody lub jej braku)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i tłumaczyć piosenkę (z pomocą słownika)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posługiwać się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nictwem oraz materi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łem gramatycznym zawartym w rozdziale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Экскурсияв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Варшаву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zawartych w rozdziale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 i odwrotnie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zwroty, domyślić się znaczenia z kontekstu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(np. wcielić się w rolę przewodnika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 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szawie, opowiadając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jej zabytkach)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materiał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ikono­graficzny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podręcz­niku jako bazę do tworzenia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powiedzi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języku obcym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 wypowiedziach ustnych i pisemnych materiał leksykalny i gramatyczny zawarty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 rozdziale (rzeczownik typu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экскурсия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formy czasownika w czasie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t xml:space="preserve">przeszłym i przyszłym </w:t>
            </w:r>
            <w:r w:rsidR="00E3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złożonym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konstrukcje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памятник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кому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ехать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начём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) oraz zaimki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этот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тот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potrzebne informacje w źródłach w języku obcym (m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dia, encyklopedie, słowniki)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 СТУПЕНЬ</w:t>
            </w:r>
          </w:p>
          <w:p w:rsidR="006E32A1" w:rsidRPr="005970AA" w:rsidRDefault="006E32A1" w:rsidP="006E32A1">
            <w:pPr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Наши увлечения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oraz przep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sać słowa i wyrażenia ze słownika ilustrow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interesowań, pasji, emocji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artykułować spółgłoski twarde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łączenia literowe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wierające spółgłoski twarde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ше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prosty dialog z podręcznika, pope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niając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wypowiedzi oraz przeczytanym krótkim tekście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(np. ulubione zajęci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bohaterów dialogów)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dotyczące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teresowań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rosyjsku w 1–2 zdaniach podać swoje upodobania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zapisać formy gramatyczne czasownika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stosować je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wiedziach ustnych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uzyskać bardzo proste informacje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podziękować za udzi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loną informację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polsku, jakimi dziedzinami zajmują się Rosjanie – </w:t>
            </w:r>
            <w:r w:rsidRPr="00597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ГарриКаспаров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597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МарияШарапова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opowiedzieć po polsku treść anegdoty zawartej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 (dial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gi, teksty zawarte w rozdziale)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formułować krótkie i proste wypowiedzi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tyczące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zainteresowań, pasji swoich,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bohat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rów podręcznika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kolegów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spółgłoski twarde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 wypowiedziach zwroty grzecznościowe stosownie do sytuacji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 poprawne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dem leksykalnym i gramatycznym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zakresu tematyki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wartej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stosować formy gram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tyczne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czasowników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хотеть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w czasie teraźniejszym, rzadko popełniając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uzupełniać teksty z lukami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mówić 2–3 zdania na temat swoich upod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bań, wykorzystując leksykę zawartą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układać zdania z ro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sypanki wyrazowej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transponować tekst z druku na pismo ręczne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 przedstawione w 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riale ikonograficznym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i zapisać poznane w rozdziale nowe słowa i proste zdania,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jedynie nieliczne błędy w zapisie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 udzielać prostych informacji (niekiedy z błędami)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zakresie tematyki zawartej w rozdziale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czytać 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mańce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wskazać 3–4 formy spędzania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czasu wo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4–5-zdaniowe wypo­wiedzi dialogowe na bazie materiału wizualnego, popełniając przy tym nieliczne uchybienia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uzupełnić teksty z luk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mi, wykorzystując w tym celu słownictwo i materiał gramatyczny zawarty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 parach przy tworzeniu krótkich scenek dialogowych (np. rozmowy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formach spędzania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czasu wolnego, ulubionych zaję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ciach, zainteresowaniach,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planach na najbliższą przyszłość), popełniając pojedyncze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kilkuzdaniową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wypowiedź pisemną w języku rosyjskim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 ulubionych zajęć osób przedstawionych na ilustracjach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podręcznika, popełniając przy tym pojedyncze błędy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dłuższego nagrania wypowiedzi rodzimego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użytkownika języka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munikacyjne, np. dom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ślić się znaczenia wyr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nad czym musi jeszcze popracować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o ulubionych zajęciach różnych osób,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używając czasowników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любить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хотеть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заниматься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oraz ko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strukcji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слушать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z pamięci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2 łamańce językowe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słownika dwujęzycznego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w języku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ustnie i pise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prostych sytuacjach dnia codziennego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senki określić ogólny sens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dłuższego tekstu odbi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ranego ze słuchu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wypisać informacje uzyskane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z tekstu 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chanego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czytanego i uzupełnić nimi tekst z lukami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wyrażać emocje (np.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radość)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informacji w ramach zagadnień zawartych w rozdziale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Нашиувлечения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nagranej wypowiedzi rodzimego użytkownika języka oraz wyszukać w tej wypowiedzi konkretne informacje szczegółowe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rozmówców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 temat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 związanej z zaint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resowaniami i ulubi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nymi formami spędz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 czasu wolnego (ustne i pisemne),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pełniając w nich jed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nie nieznaczne uch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leksykalne i gramatyczne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zajęciach lekcyjnych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parach podczas lekcyjnych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 projektowych (scenki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dramowe)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po rosyjsku stosownie do sytuacji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samodzielnie pracować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nad językiem (ma świadomość możliw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ści popełnienia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napisać po rosyjsku 5–6-zdaniową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wiedź na temat zaint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resowań kolegów z klasy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teksty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wierające nieznane słowa i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zwroty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omówić po polsku znaczenie przysłowia 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Соловьябасняминекормят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znaleźć jego polski odpowiednik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 zawartych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kilkuzdaniowe wypowiedzi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ustne i p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semne na podstawi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materiału ikonogr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ficznego zawartego w podręczniku, przyg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towane przez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 lub sytuacje z 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cia wzięte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lekcjach, inicjując sytuacje komunikacy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w języku obcym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przygotowywać 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riały dodatkowe w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zyku rosyjskim (np. gazetki ścienne,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zentacje multimedialne i in.)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Что у тебя болит?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zapami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tać słowa ze słownika ilustrowanego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o tematyce związanej ze zdrowiem i wizytą u lekarza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zapisywać proste zd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nia tematycznie zwi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zane z rozdziałem,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pełniając przy tym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uchybienia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informacje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szanej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wypowiedzi oraz przeczytanym krótkim tekście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w zakresie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matyki zawartej w ro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części ciała człowieka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 osiągnięciach Świ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tosława Fiodorowa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omówić znaczenie przysłowia</w:t>
            </w:r>
            <w:r w:rsidR="001A0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Здоровьяне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купишь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(z licznymi błędami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leksykalnymi i gramatycznymi)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2–3-zdaniowe wypowiedzi ustne na temat choroby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objawów choroby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proste pod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bieństwa i różnice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między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językiem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pytania nauczyciela i kolegów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wyszukiwać w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szanym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przeczytanym tekście bardzo proste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 1–2 zdaniach mówić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swoim samopoczuciu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słowa ze znakiem miękkim w funkcji rozdzielającej</w:t>
            </w:r>
          </w:p>
          <w:p w:rsidR="006E32A1" w:rsidRPr="005970AA" w:rsidRDefault="006E32A1" w:rsidP="00E31E9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zdania z lukami, wykorzystując w tym celu poznane słownictwo i materiał gramatyczny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przeczytanego dłu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szego tekstu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УМоникиангина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w 2–3-zdaniowych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konstrukcję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E3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меня</w:t>
            </w:r>
            <w:r w:rsidR="00E3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болит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(niekiedy z błędami gramatyczn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i leksykalnymi) 3–4-zdaniowe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po­wiedzi ustne na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samopoczucia, choroby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jej obj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materiał ikonograficzny do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rzenia krótkiej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dotyczące stanu zdrowia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przy tworzeniu scenek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dramowych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lukami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informacje szczegółowe w tekście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Моники</w:t>
            </w:r>
            <w:r w:rsidR="008F3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ангина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(zdania typu prawda/fałsz, odpowiedzi na pytania)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 parach przy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tworzeniu krótkich di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logów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zdaniową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wypowiedź w języku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 na temat chor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by Moniki – bohaterki podręcznika (wypowiedź ta może zawierać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liczne błędy)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nika, popełniając jedynie nieliczne uchybienia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acyjny usłyszanych di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logów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 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 dłuższym tekście, by następnie odpowiedzieć po rosyjsku na pytania do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objawy choroby</w:t>
            </w:r>
          </w:p>
          <w:p w:rsidR="006E32A1" w:rsidRPr="005970AA" w:rsidRDefault="006E32A1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utworzyć dłuższą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powiedź na temat 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roby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wyjaśnić po rosyjsku znacze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nie przysłowia rosyjskiego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Здоровьянекупишь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ze słuchu ogólny sens piosenki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Крылатыекачели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senki na język po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ski z wyko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rzystaniem słowniczka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nagranej wypowiedzi rodzimego użytkown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 języka oraz wysz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kać w tej wypowiedzi wybrane informacje szczegółowe, określić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jej kontekst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 rosyjskim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o temat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 związanej ze zdr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wiem, samopoczuciem i chorobą, popełniając w nich jedynie ni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znaczne uchybieni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leksykalne i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zajęciach lekcyjnych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poprawną pod wzgl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dem gramatycznym i leksykalnym pisemną wypowiedź na temat wizyty u lekarza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tekst piosenki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</w:t>
            </w:r>
            <w:r w:rsidR="00707E8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tekstów zawartych w rozdziale z języka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syjskiego na polski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zastosować strategie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wypowiedzi ustne i pisemne, np. na podstawie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wartego w podręczn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ku,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pytań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 lekcjach, inicjując sytuacje komunikacy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ne w języku obcym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piosenkę z pamięci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piosenki języka rosyjskiego na polski, wykorzystując w tym celu słowniczek zawa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 w podręczniku</w:t>
            </w:r>
          </w:p>
          <w:p w:rsidR="00B6313D" w:rsidRPr="005970AA" w:rsidRDefault="00C5166E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operować materiałem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leksykalnym i gram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13D" w:rsidRPr="005970AA">
              <w:rPr>
                <w:rFonts w:ascii="Times New Roman" w:hAnsi="Times New Roman" w:cs="Times New Roman"/>
                <w:sz w:val="24"/>
                <w:szCs w:val="24"/>
              </w:rPr>
              <w:t>tycznym zawartym w rozdziale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wyszukiwać w słown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dwujęzycznym słownictwo wykracz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jące poza podręcznik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Праздники. Традиции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i zapisać słowa ze słownika il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strowanego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 zdania i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dotyczące różnych świąt i tradycji z nimi związanych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przepisać zadany przez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nauczyciela tekst –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ko­nując transpozycji tekstu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drukowanego na pisany,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popełnia przy tym niewielkie uch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bienia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 usłyszanej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związ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z tematem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2–3 święta i określić kiedy są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chodzone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(w jakim miesiącu)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datę (niekiedy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dań wigilijnych i wielkanocnych oraz tradycji obchodów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tych świąt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teksty zawarte w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opowiedzieć po polsku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Maslenicy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i zapisać dużą część słów ze słownika ilustrowan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dotyczących świąt i tradycji świątecznych – niekiedy z błędami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 przeczyt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nej wypowiedzi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1–2 zdaniach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wiedzieć o tym, jak obchodzi się ulubione święta w domu rodzi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kami, określając mi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siąc(np.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декабре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tekst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na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większych rosyjskich miast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 proste zdania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 znane słowa oraz zdania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wierające znane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nictwo, popełnia przy tym nieliczne błędy</w:t>
            </w:r>
          </w:p>
          <w:p w:rsidR="00C5166E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poznane słowa i proste zdania (niekiedy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odpowiadać na nie (niekiedy z błędami)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(z bł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dami)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 adresie umieszczonym na kopercie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informacje ogólne uzyskane z usłyszanego prostego 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 teksty, stosu­jąc odpowiednią intonację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rozmawiać z kol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gą/koleżanką na temat świąt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zaadresować kartkę,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siłkując się podanym wzorcem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przepisywać teksty z podręcznika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opowiedzieć o świętach, wykorzystując w tym 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 materiał ikonografic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oraz teksty zawarte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określać w jakim miesiącu obch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dzone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są poszczególne święta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oraz mają miejsce zjawiska pogodowe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dialogi, współpracując w parach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małych grupach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tradycyjnych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traw świątecznych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(z drobn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 uchybieniami), 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powiadając na pytania: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Какое</w:t>
            </w:r>
            <w:r w:rsidR="004B2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число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oraz udzielać ich, prac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jąc w parach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 nielicznymi błędami czytać teksty z podręc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nika 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mego użytkownika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acji komunikacyjnych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te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stów (np. e-mail, kartka z życzeniami)</w:t>
            </w:r>
          </w:p>
          <w:p w:rsidR="00B6313D" w:rsidRPr="005970AA" w:rsidRDefault="00B6313D" w:rsidP="00F216C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myślić się znaczenia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razów z kontekstu</w:t>
            </w:r>
          </w:p>
          <w:p w:rsidR="00B6313D" w:rsidRPr="005970AA" w:rsidRDefault="00B6313D" w:rsidP="00B6313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proste zdania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z języka polskiego na rosyjski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odwrotnie (w zakresie omawianych tematów)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krótko mówić o trad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cjach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obrzędach, wskazując podobieństwa i różnice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Polsce i Rosji</w:t>
            </w:r>
          </w:p>
          <w:p w:rsidR="00B6313D" w:rsidRPr="005970AA" w:rsidRDefault="00B6313D" w:rsidP="00B6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 ich ul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bione święta, stosując przy tym właściwe formy gramatyczne</w:t>
            </w:r>
          </w:p>
          <w:p w:rsidR="006E32A1" w:rsidRPr="005970AA" w:rsidRDefault="006E32A1" w:rsidP="004B25F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i poprawną wypowiedź pod względem gramatycznym i leksykalnym o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ulubionych tradycjach polskich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usłyszanych dialogów i tekstów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w tekstach informacje szczegół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 po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ręcznika, popełniając jedynie nieznaczne uchybienia</w:t>
            </w:r>
          </w:p>
          <w:p w:rsidR="000F1C5B" w:rsidRPr="005970AA" w:rsidRDefault="006E32A1" w:rsidP="00E31E9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pomiędzy językiem polskim i rosyjskim (np. obrzędy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tradycje) 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adresować kopertę, kartkę poc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tową zgodnie z zas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dami przyjętymi w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sji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płynnie opowiadać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 obchodach wybr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nych świąt, stosując materiał leksykalny i gramatyczny zawarty w rozdziale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zaśpiewać kolędę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 grupie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kształtować swoją świadomość językową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wypowiedziach us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nych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pisemnych swobodnie posługiwać się sło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nictwem oraz materi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łem gramatycznym zawartym w rozdziale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wykonać zadania zawarte w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kolędę z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mięci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porównać treść kolędy w języku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nikacyjne, np. 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różnice pomiędzy 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zykiem polskim i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syjskim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ustne i pisemne w zakresie omawian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go tematu</w:t>
            </w:r>
          </w:p>
          <w:p w:rsidR="00C5166E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wcielić się w rolę dziennikarza i zapisać pytania dotyczące świąt, by następnie przeprowadzić wywiad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 kolegą/koleżanką z klasy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lekcyjnych pracach projektowych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opowiadać o wigilii w swoim domu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wykonać album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czący tradycji świ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tecznych </w:t>
            </w:r>
            <w:r w:rsidR="00C5166E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różnych krajach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 покупками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>nazwać po rosyjsku 2–3 stoiska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sklepowe i po 2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artykuły, które można na nich kupić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(niekiedy z błędami) usłyszane słowa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 i proste zwroty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skie związane z zak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pami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nagranych dialogów oraz kontekst sytuacy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dialogi 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kupów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usług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 o GUM-ie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wyszukać i uporzą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kować w porządku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fabetycznym nazwy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tykułów spożywczych ukryte w wężu wyr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zowym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pytać o cenę artykuł</w:t>
            </w:r>
            <w:r w:rsidR="00BA78D9">
              <w:rPr>
                <w:rFonts w:ascii="Times New Roman" w:hAnsi="Times New Roman" w:cs="Times New Roman"/>
                <w:sz w:val="24"/>
                <w:szCs w:val="24"/>
              </w:rPr>
              <w:t xml:space="preserve">ów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spożywczych i prz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mysłowych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(ustnie) do 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siąca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 zawarte w rozdziale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 zapisać po rosyjsku większość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 artykułów sp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żywczych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i przemysłowych oraz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rodzajów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poznane słowa rosyjskie w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kresie omawianego tematu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wymawiać rzeczowniki, w których występuje spółgłoska,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 po niej jotowana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ё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ustnie (po polsku) kilka inform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cji uzyskanych z usł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szanego tekstu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wynotować wskazane informacje szczegół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we zawarte w przecz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tanym tekście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w tw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rzonej przez siebie wypowiedzi proste zwroty stosowane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sklepach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kami słowami prze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stawionymi w postaci materiału ikonogr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ficznego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informacji dotyczące np. ceny towaru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 pomocą nauczyciela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słownika przetłum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czyć anegdotę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rozumieć ogólny sens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usłyszanych i przecz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tanych tekstów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teksty zawarte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liczebniki 1–1000, popełnia przy tym błędy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poprawnie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pisać po rosyjsku pozn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artykuły spożywcze i przemysłowe oraz rodz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je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powtarzać i poprawnie artykułować poznane słowa, wyrażenia oraz proste zdania rosyjskie w zakresie objętym tematem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6E32A1" w:rsidRPr="005970AA" w:rsidRDefault="006E32A1" w:rsidP="00DA4E8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ny sens usłyszanej w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powiedzi artykułowanej wyraźnie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powoli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powiedzieć kilka zdań o zrobionych ostatnio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kupach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(z nielicznymi błędami) teksty zawarte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zadawać proste pytania doty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czące zakupów,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siłkując się przy tym 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teriałem wizualnym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wartym w podręczniku oraz odpowiadać na nie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(z nielicznymi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słownie ceny wskazanych zakupów (z pojedynczymi błędami)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konstrukcję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ходитьза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покупками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хлебом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zapisać po rosyjsku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dialogi dotyczące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kupów i usług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kilkuzdaniową wypowiedź ustną dot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czącą zakupów, stosując przy tym odpowiednie formy gramatyczne,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pełnia nieliczne błędy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po rosyjsku jednostki wagi 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czytać łamańce język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(z drobnymi uchybi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niami)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transponować słowa oraz proste zwroty z języka polskiego na rosyjski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wykorzystywać materiał ikonograficzny do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tworzenia własnych wypowiedzi ustnych i pisemnych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i bezbłędnie zapi­sywać po rosyjsku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poznane 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tykuły spożywcze i przemysłowe oraz 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dzaje sklepów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pole­cenia nauczyciela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nazywać i poprawnie artykułować wszystkie poznane słowa rosy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skie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wskazać po polsku lic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ne infor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macje szczeg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ó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łowe zawarte w nagr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nej lub przeczytanej wypowiedzi (zakupy, usługi, ceny, rodzaje sklepów)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i zapisywać 3–4-zda­niowe dialogi na temat zakupów, w kt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rych uzyskuje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lub udziela informacji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wartego w podręczniku i odpowiadać na nie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liczyć do tysiąca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prawnie zapisywać 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czebniki słownie</w:t>
            </w:r>
          </w:p>
          <w:p w:rsidR="006E32A1" w:rsidRPr="005970AA" w:rsidRDefault="006E32A1" w:rsidP="00D648D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znaleźć w internecie informacje w języku rosyjskim na temat GUM-u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 zdania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lekcjach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pięknie czytać i roz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mieć tek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sty zawarte w podręczniku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domyślać się znaczenia wyrazów z kontekstu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 grupie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lek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cyjnych proje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tach </w:t>
            </w:r>
            <w:r w:rsidR="00897057"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językowych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by następnie wykorz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stać ją do samodzielnej pracy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nad językiem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nazywając po rosyjsku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sklepy,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iska oraz artykuły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bezbłędnie reagować na pole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cenia naucz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ciela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 wypowiedzi w jęz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 rosyjskim stosować właściwe zasady art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kulacji, akcentuacji oraz intonacji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dać się stosując st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sowne formy gram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tyczne i wykorzystując w materiał ilustracyjny zawarty w podręczniku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informacje szczegółowe 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bezbłędnie stosować w wypowiedziach poznane słownictwo oraz formy gramatyczne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w wypowi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dziach z bogatej bazy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leksykalnej (niekiedy wykraczającej poza podręcznik i dołączone do niego nagrania)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 le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cjach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 pisemnych w zakresie omawianego tematu</w:t>
            </w:r>
          </w:p>
          <w:p w:rsidR="006E32A1" w:rsidRPr="005970AA" w:rsidRDefault="006E32A1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zwrotów w realiach rosyjskich stosowanych podczas dokonywania zakupów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informacje z tekstu słuchanego (w języku polskim lub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rosyjskim)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czytać i rozumieć 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teksty zawa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5970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w podręczniku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śpiewać z pamięci pi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senkę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Дваждыдва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5970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четыре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domyślić się znaczenia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wyrazów z kontekstu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rający nieznane słowa i zwroty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munikacyjne</w:t>
            </w:r>
          </w:p>
          <w:p w:rsidR="000F1C5B" w:rsidRPr="005970AA" w:rsidRDefault="000F1C5B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 języku obcym</w:t>
            </w:r>
          </w:p>
          <w:p w:rsidR="000F1C5B" w:rsidRPr="005970AA" w:rsidRDefault="000F1C5B" w:rsidP="000F1C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korzystać z klawiatury</w:t>
            </w:r>
            <w:r w:rsidR="001A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rosyjskiej</w:t>
            </w:r>
          </w:p>
        </w:tc>
      </w:tr>
      <w:tr w:rsidR="006E32A1" w:rsidRPr="005970AA" w:rsidTr="00B6313D">
        <w:trPr>
          <w:trHeight w:val="57"/>
        </w:trPr>
        <w:tc>
          <w:tcPr>
            <w:tcW w:w="158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8 СТУПЕНЬ</w:t>
            </w:r>
          </w:p>
          <w:p w:rsidR="006E32A1" w:rsidRPr="005970AA" w:rsidRDefault="006E32A1" w:rsidP="006E32A1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70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Каникулы! Ура!!!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3–4 czynności wykon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wane podczas wakacji lub formy spędzania czasu wolnego</w:t>
            </w:r>
          </w:p>
          <w:p w:rsidR="006E32A1" w:rsidRPr="005970AA" w:rsidRDefault="006E32A1" w:rsidP="000F1C5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przeczytać łamaniec językowy i bardzo pr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ste teksty wybrane przez nauczyciela z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5–6 czynności wakacyjnych lub form spędzania czasu wo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nego zawartych w słowniku ilustrowanym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uzyskiwać i udzielać prostych informacji na temat wypoczynku wakacyjnego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wykorzystać poznane słow­nictwo i materiał gramatyczny w wyp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wiedziach ustnych i p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semnych</w:t>
            </w:r>
          </w:p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nazwać i poprawnie zapisać słownictwo zawarte w rozdziale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A1" w:rsidRPr="005970AA" w:rsidRDefault="006E32A1" w:rsidP="006E32A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tworzyć praktycznie bezbłędne wypowiedzi na temat wypoczynku letniego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wskazać ulubione zaj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cia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potrafić to uzasadnić</w:t>
            </w:r>
          </w:p>
          <w:p w:rsidR="006E32A1" w:rsidRPr="005970AA" w:rsidRDefault="006E32A1" w:rsidP="006E32A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ab/>
              <w:t>dość swobodnie uz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skiwać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i udzielać informacji w zakresie tematyki z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 xml:space="preserve">wartej </w:t>
            </w:r>
            <w:r w:rsidR="00897057" w:rsidRPr="00597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0AA">
              <w:rPr>
                <w:rFonts w:ascii="Times New Roman" w:hAnsi="Times New Roman" w:cs="Times New Roman"/>
                <w:sz w:val="24"/>
                <w:szCs w:val="24"/>
              </w:rPr>
              <w:t>w rozdziale</w:t>
            </w:r>
            <w:r w:rsidR="00D64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810" w:rsidRPr="005970AA" w:rsidRDefault="006B5810" w:rsidP="006E32A1">
      <w:pPr>
        <w:rPr>
          <w:rFonts w:ascii="Times New Roman" w:hAnsi="Times New Roman" w:cs="Times New Roman"/>
          <w:sz w:val="24"/>
          <w:szCs w:val="24"/>
        </w:rPr>
      </w:pPr>
    </w:p>
    <w:sectPr w:rsidR="006B5810" w:rsidRPr="005970AA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6A" w:rsidRDefault="0046526A" w:rsidP="00285D6F">
      <w:pPr>
        <w:spacing w:after="0" w:line="240" w:lineRule="auto"/>
      </w:pPr>
      <w:r>
        <w:separator/>
      </w:r>
    </w:p>
  </w:endnote>
  <w:endnote w:type="continuationSeparator" w:id="1">
    <w:p w:rsidR="0046526A" w:rsidRDefault="0046526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B" w:rsidRDefault="00D122BB" w:rsidP="00EE01FE">
    <w:pPr>
      <w:pStyle w:val="Stopka"/>
      <w:tabs>
        <w:tab w:val="clear" w:pos="9072"/>
        <w:tab w:val="right" w:pos="9639"/>
      </w:tabs>
      <w:spacing w:before="120"/>
      <w:ind w:left="-567"/>
      <w:rPr>
        <w:b/>
        <w:color w:val="003892"/>
      </w:rPr>
    </w:pPr>
  </w:p>
  <w:p w:rsidR="00D122BB" w:rsidRDefault="00203D0B" w:rsidP="00EE01FE">
    <w:pPr>
      <w:pStyle w:val="Stopka"/>
      <w:tabs>
        <w:tab w:val="clear" w:pos="9072"/>
        <w:tab w:val="right" w:pos="9639"/>
      </w:tabs>
      <w:ind w:left="-567" w:right="1"/>
    </w:pPr>
    <w:r w:rsidRPr="00203D0B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D122BB" w:rsidRDefault="00D122BB" w:rsidP="00EE01FE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D122BB" w:rsidRDefault="00203D0B" w:rsidP="009130E5">
    <w:pPr>
      <w:pStyle w:val="Stopka"/>
      <w:ind w:left="-1417"/>
      <w:jc w:val="center"/>
    </w:pPr>
    <w:fldSimple w:instr="PAGE   \* MERGEFORMAT">
      <w:r w:rsidR="001F407F">
        <w:rPr>
          <w:noProof/>
        </w:rPr>
        <w:t>1</w:t>
      </w:r>
    </w:fldSimple>
  </w:p>
  <w:p w:rsidR="00D122BB" w:rsidRPr="00285D6F" w:rsidRDefault="00D122B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6A" w:rsidRDefault="0046526A" w:rsidP="00285D6F">
      <w:pPr>
        <w:spacing w:after="0" w:line="240" w:lineRule="auto"/>
      </w:pPr>
      <w:r>
        <w:separator/>
      </w:r>
    </w:p>
  </w:footnote>
  <w:footnote w:type="continuationSeparator" w:id="1">
    <w:p w:rsidR="0046526A" w:rsidRDefault="0046526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B" w:rsidRDefault="00D122BB" w:rsidP="00EC12C2">
    <w:pPr>
      <w:pStyle w:val="Nagwek"/>
      <w:tabs>
        <w:tab w:val="clear" w:pos="9072"/>
      </w:tabs>
      <w:spacing w:after="40"/>
      <w:ind w:left="142" w:right="142"/>
    </w:pPr>
  </w:p>
  <w:p w:rsidR="00D122BB" w:rsidRDefault="00D122BB" w:rsidP="00435B7E">
    <w:pPr>
      <w:pStyle w:val="Nagwek"/>
      <w:tabs>
        <w:tab w:val="clear" w:pos="9072"/>
      </w:tabs>
      <w:ind w:left="142" w:right="142"/>
    </w:pPr>
  </w:p>
  <w:p w:rsidR="00D122BB" w:rsidRDefault="00D122BB" w:rsidP="00435B7E">
    <w:pPr>
      <w:pStyle w:val="Nagwek"/>
      <w:tabs>
        <w:tab w:val="clear" w:pos="9072"/>
      </w:tabs>
      <w:ind w:left="142" w:right="142"/>
    </w:pPr>
  </w:p>
  <w:p w:rsidR="00D122BB" w:rsidRDefault="00D122BB" w:rsidP="00D22D55">
    <w:pPr>
      <w:pStyle w:val="Nagwek"/>
      <w:tabs>
        <w:tab w:val="clear" w:pos="9072"/>
      </w:tabs>
      <w:ind w:left="142" w:right="-28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01BA2"/>
    <w:rsid w:val="0001019F"/>
    <w:rsid w:val="00023AE6"/>
    <w:rsid w:val="00032260"/>
    <w:rsid w:val="0007604C"/>
    <w:rsid w:val="000B6B4D"/>
    <w:rsid w:val="000B7EE0"/>
    <w:rsid w:val="000C0035"/>
    <w:rsid w:val="000C5F8C"/>
    <w:rsid w:val="000F1C5B"/>
    <w:rsid w:val="00121E1E"/>
    <w:rsid w:val="00171FEB"/>
    <w:rsid w:val="001A0321"/>
    <w:rsid w:val="001E4CB0"/>
    <w:rsid w:val="001F407F"/>
    <w:rsid w:val="00203D0B"/>
    <w:rsid w:val="00245DA5"/>
    <w:rsid w:val="00285D6F"/>
    <w:rsid w:val="002F1910"/>
    <w:rsid w:val="00317434"/>
    <w:rsid w:val="00343B3E"/>
    <w:rsid w:val="003572A4"/>
    <w:rsid w:val="00366742"/>
    <w:rsid w:val="003836B6"/>
    <w:rsid w:val="003B19DC"/>
    <w:rsid w:val="003C390F"/>
    <w:rsid w:val="003C3E9C"/>
    <w:rsid w:val="003D2387"/>
    <w:rsid w:val="003E2BB4"/>
    <w:rsid w:val="00420FA7"/>
    <w:rsid w:val="00435B7E"/>
    <w:rsid w:val="0046526A"/>
    <w:rsid w:val="00474F9E"/>
    <w:rsid w:val="00481FB5"/>
    <w:rsid w:val="004B25FD"/>
    <w:rsid w:val="00592B22"/>
    <w:rsid w:val="005970AA"/>
    <w:rsid w:val="00602ABB"/>
    <w:rsid w:val="00626ACF"/>
    <w:rsid w:val="00653F54"/>
    <w:rsid w:val="00672759"/>
    <w:rsid w:val="00680F25"/>
    <w:rsid w:val="006B5810"/>
    <w:rsid w:val="006E32A1"/>
    <w:rsid w:val="00707E8E"/>
    <w:rsid w:val="007B3CB5"/>
    <w:rsid w:val="007B6AD8"/>
    <w:rsid w:val="00854F2F"/>
    <w:rsid w:val="008648E0"/>
    <w:rsid w:val="00865B94"/>
    <w:rsid w:val="00867BB3"/>
    <w:rsid w:val="0089186E"/>
    <w:rsid w:val="00897057"/>
    <w:rsid w:val="008A2E21"/>
    <w:rsid w:val="008C2636"/>
    <w:rsid w:val="008F371E"/>
    <w:rsid w:val="009130E5"/>
    <w:rsid w:val="00914856"/>
    <w:rsid w:val="00920EDE"/>
    <w:rsid w:val="009E0F62"/>
    <w:rsid w:val="00A239DF"/>
    <w:rsid w:val="00A5798A"/>
    <w:rsid w:val="00AB49BA"/>
    <w:rsid w:val="00B46B41"/>
    <w:rsid w:val="00B6313D"/>
    <w:rsid w:val="00B63701"/>
    <w:rsid w:val="00BA78D9"/>
    <w:rsid w:val="00BB61A5"/>
    <w:rsid w:val="00BF2617"/>
    <w:rsid w:val="00C5166E"/>
    <w:rsid w:val="00CD60A9"/>
    <w:rsid w:val="00CE2249"/>
    <w:rsid w:val="00CF1F51"/>
    <w:rsid w:val="00D122BB"/>
    <w:rsid w:val="00D22D55"/>
    <w:rsid w:val="00D57D51"/>
    <w:rsid w:val="00D648D3"/>
    <w:rsid w:val="00DA4E8F"/>
    <w:rsid w:val="00E03EBA"/>
    <w:rsid w:val="00E14F86"/>
    <w:rsid w:val="00E31E95"/>
    <w:rsid w:val="00E87A0E"/>
    <w:rsid w:val="00E94882"/>
    <w:rsid w:val="00EC12C2"/>
    <w:rsid w:val="00ED4CEF"/>
    <w:rsid w:val="00EE01FE"/>
    <w:rsid w:val="00F12BAD"/>
    <w:rsid w:val="00F216C7"/>
    <w:rsid w:val="00F43274"/>
    <w:rsid w:val="00F927F1"/>
    <w:rsid w:val="00FC00E5"/>
    <w:rsid w:val="00FD3A8B"/>
    <w:rsid w:val="00FE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CD60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CD60A9"/>
    <w:pPr>
      <w:pBdr>
        <w:bottom w:val="single" w:sz="2" w:space="6" w:color="000000"/>
      </w:pBdr>
      <w:spacing w:before="57" w:after="170" w:line="420" w:lineRule="atLeast"/>
    </w:pPr>
    <w:rPr>
      <w:rFonts w:ascii="AgendaPl Bold" w:hAnsi="AgendaPl Bold" w:cs="AgendaPl Bold"/>
      <w:b/>
      <w:bCs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CD60A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CD60A9"/>
    <w:pPr>
      <w:tabs>
        <w:tab w:val="left" w:pos="170"/>
      </w:tabs>
      <w:spacing w:line="240" w:lineRule="atLeast"/>
    </w:pPr>
    <w:rPr>
      <w:rFonts w:ascii="Myriad Pro Cond" w:hAnsi="Myriad Pro Cond" w:cs="Myriad Pro Cond"/>
      <w:b/>
      <w:bCs/>
      <w:color w:val="0032FF"/>
      <w:sz w:val="20"/>
      <w:szCs w:val="20"/>
    </w:rPr>
  </w:style>
  <w:style w:type="paragraph" w:customStyle="1" w:styleId="Tabelakomorka">
    <w:name w:val="Tabela: komorka"/>
    <w:basedOn w:val="Brakstyluakapitowego"/>
    <w:uiPriority w:val="99"/>
    <w:rsid w:val="00CD60A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rsid w:val="00CD60A9"/>
    <w:pPr>
      <w:tabs>
        <w:tab w:val="left" w:pos="170"/>
      </w:tabs>
      <w:ind w:left="170" w:hanging="170"/>
    </w:pPr>
  </w:style>
  <w:style w:type="character" w:customStyle="1" w:styleId="Boldcondensed">
    <w:name w:val="Bold condensed"/>
    <w:uiPriority w:val="99"/>
    <w:rsid w:val="00CD60A9"/>
    <w:rPr>
      <w:b/>
      <w:bCs/>
    </w:rPr>
  </w:style>
  <w:style w:type="character" w:customStyle="1" w:styleId="BukwyBoldcondensed">
    <w:name w:val="Bukwy Bold condensed"/>
    <w:uiPriority w:val="99"/>
    <w:rsid w:val="00CD60A9"/>
    <w:rPr>
      <w:rFonts w:ascii="Myriad Pro Cond" w:hAnsi="Myriad Pro Cond" w:cs="Myriad Pro Cond"/>
      <w:b/>
      <w:bCs/>
      <w:lang w:val="ru-RU"/>
    </w:rPr>
  </w:style>
  <w:style w:type="character" w:customStyle="1" w:styleId="BukwyBoldItaliccondensed">
    <w:name w:val="Bukwy Bold Italic condensed"/>
    <w:uiPriority w:val="99"/>
    <w:rsid w:val="00CD60A9"/>
    <w:rPr>
      <w:rFonts w:ascii="Myriad Pro Cond" w:hAnsi="Myriad Pro Cond" w:cs="Myriad Pro Cond"/>
      <w:b/>
      <w:bCs/>
      <w:i/>
      <w:iCs/>
      <w:lang w:val="ru-RU"/>
    </w:rPr>
  </w:style>
  <w:style w:type="character" w:customStyle="1" w:styleId="BukwyBold">
    <w:name w:val="Bukwy Bold"/>
    <w:uiPriority w:val="99"/>
    <w:rsid w:val="00CD60A9"/>
    <w:rPr>
      <w:rFonts w:ascii="Myriad Pro" w:hAnsi="Myriad Pro" w:cs="Myriad Pro"/>
      <w:b/>
      <w:bCs/>
      <w:lang w:val="ru-RU"/>
    </w:rPr>
  </w:style>
  <w:style w:type="character" w:customStyle="1" w:styleId="BukwyNormalCondensed">
    <w:name w:val="Bukwy Normal Condensed"/>
    <w:uiPriority w:val="99"/>
    <w:rsid w:val="00CD60A9"/>
    <w:rPr>
      <w:rFonts w:ascii="Myriad Pro Cond" w:hAnsi="Myriad Pro Cond" w:cs="Myriad Pro Cond"/>
      <w:lang w:val="ru-RU"/>
    </w:rPr>
  </w:style>
  <w:style w:type="character" w:customStyle="1" w:styleId="bezdzielenia">
    <w:name w:val="bez dzielenia"/>
    <w:uiPriority w:val="99"/>
    <w:rsid w:val="00CD60A9"/>
    <w:rPr>
      <w:u w:val="none"/>
    </w:rPr>
  </w:style>
  <w:style w:type="character" w:customStyle="1" w:styleId="BukwyBoldItalic">
    <w:name w:val="Bukwy Bold Italic"/>
    <w:uiPriority w:val="99"/>
    <w:rsid w:val="00CE2249"/>
    <w:rPr>
      <w:rFonts w:ascii="Myriad Pro" w:hAnsi="Myriad Pro" w:cs="Myriad Pro"/>
      <w:b/>
      <w:bCs/>
      <w:i/>
      <w:iCs/>
      <w:lang w:val="ru-RU"/>
    </w:rPr>
  </w:style>
  <w:style w:type="character" w:customStyle="1" w:styleId="Italic">
    <w:name w:val="Italic"/>
    <w:uiPriority w:val="99"/>
    <w:rsid w:val="00CE2249"/>
    <w:rPr>
      <w:i/>
      <w:iCs/>
    </w:rPr>
  </w:style>
  <w:style w:type="paragraph" w:customStyle="1" w:styleId="Tabelakomorkatytrozdz">
    <w:name w:val="Tabela: komorka_tyt rozdz"/>
    <w:basedOn w:val="Brakstyluakapitowego"/>
    <w:uiPriority w:val="99"/>
    <w:rsid w:val="00854F2F"/>
    <w:pPr>
      <w:spacing w:line="280" w:lineRule="atLeast"/>
    </w:pPr>
    <w:rPr>
      <w:rFonts w:ascii="Myriad Pro Cond" w:hAnsi="Myriad Pro Cond" w:cs="Myriad Pro Cond"/>
      <w:b/>
      <w:bCs/>
      <w:color w:val="024DA1"/>
      <w:lang w:val="ru-RU"/>
    </w:rPr>
  </w:style>
  <w:style w:type="character" w:customStyle="1" w:styleId="BUKWYBOLDITALICCONDENS">
    <w:name w:val="BUKWY_BOLD_ITALIC_CONDENS"/>
    <w:uiPriority w:val="99"/>
    <w:rsid w:val="00854F2F"/>
    <w:rPr>
      <w:b/>
      <w:bCs/>
      <w:i/>
      <w:iCs/>
    </w:rPr>
  </w:style>
  <w:style w:type="character" w:customStyle="1" w:styleId="BUKWY">
    <w:name w:val="BUKWY"/>
    <w:uiPriority w:val="99"/>
    <w:rsid w:val="00854F2F"/>
    <w:rPr>
      <w:rFonts w:ascii="Myriad Pro" w:hAnsi="Myriad Pro" w:cs="Myriad Pro"/>
      <w:lang w:val="ru-RU"/>
    </w:rPr>
  </w:style>
  <w:style w:type="character" w:customStyle="1" w:styleId="BUKWYItalicCondens">
    <w:name w:val="BUKWY ItalicCondens"/>
    <w:uiPriority w:val="99"/>
    <w:rsid w:val="00854F2F"/>
    <w:rPr>
      <w:rFonts w:ascii="Myriad Pro Cond" w:hAnsi="Myriad Pro Cond" w:cs="Myriad Pro Cond"/>
      <w:i/>
      <w:iCs/>
      <w:sz w:val="21"/>
      <w:szCs w:val="21"/>
      <w:lang w:val="ru-RU"/>
    </w:rPr>
  </w:style>
  <w:style w:type="character" w:customStyle="1" w:styleId="BukwyItalic">
    <w:name w:val="Bukwy Italic"/>
    <w:uiPriority w:val="99"/>
    <w:rsid w:val="00854F2F"/>
    <w:rPr>
      <w:rFonts w:ascii="Myriad Pro" w:hAnsi="Myriad Pro" w:cs="Myriad Pro"/>
      <w:i/>
      <w:iCs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CD60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CD60A9"/>
    <w:pPr>
      <w:pBdr>
        <w:bottom w:val="single" w:sz="2" w:space="6" w:color="000000"/>
      </w:pBdr>
      <w:spacing w:before="57" w:after="170" w:line="420" w:lineRule="atLeast"/>
    </w:pPr>
    <w:rPr>
      <w:rFonts w:ascii="AgendaPl Bold" w:hAnsi="AgendaPl Bold" w:cs="AgendaPl Bold"/>
      <w:b/>
      <w:bCs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CD60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CD60A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CD60A9"/>
    <w:pPr>
      <w:tabs>
        <w:tab w:val="left" w:pos="170"/>
      </w:tabs>
      <w:spacing w:line="240" w:lineRule="atLeast"/>
    </w:pPr>
    <w:rPr>
      <w:rFonts w:ascii="Myriad Pro Cond" w:hAnsi="Myriad Pro Cond" w:cs="Myriad Pro Cond"/>
      <w:b/>
      <w:bCs/>
      <w:color w:val="0032FF"/>
      <w:sz w:val="20"/>
      <w:szCs w:val="20"/>
    </w:rPr>
  </w:style>
  <w:style w:type="paragraph" w:customStyle="1" w:styleId="Tabelakomorka">
    <w:name w:val="Tabela: komorka"/>
    <w:basedOn w:val="Brakstyluakapitowego"/>
    <w:uiPriority w:val="99"/>
    <w:rsid w:val="00CD60A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rsid w:val="00CD60A9"/>
    <w:pPr>
      <w:tabs>
        <w:tab w:val="left" w:pos="170"/>
      </w:tabs>
      <w:ind w:left="170" w:hanging="170"/>
    </w:pPr>
  </w:style>
  <w:style w:type="character" w:customStyle="1" w:styleId="Boldcondensed">
    <w:name w:val="Bold condensed"/>
    <w:uiPriority w:val="99"/>
    <w:rsid w:val="00CD60A9"/>
    <w:rPr>
      <w:b/>
      <w:bCs/>
    </w:rPr>
  </w:style>
  <w:style w:type="character" w:customStyle="1" w:styleId="BukwyBoldcondensed">
    <w:name w:val="Bukwy Bold condensed"/>
    <w:uiPriority w:val="99"/>
    <w:rsid w:val="00CD60A9"/>
    <w:rPr>
      <w:rFonts w:ascii="Myriad Pro Cond" w:hAnsi="Myriad Pro Cond" w:cs="Myriad Pro Cond"/>
      <w:b/>
      <w:bCs/>
      <w:lang w:val="ru-RU"/>
    </w:rPr>
  </w:style>
  <w:style w:type="character" w:customStyle="1" w:styleId="BukwyBoldItaliccondensed">
    <w:name w:val="Bukwy Bold Italic condensed"/>
    <w:uiPriority w:val="99"/>
    <w:rsid w:val="00CD60A9"/>
    <w:rPr>
      <w:rFonts w:ascii="Myriad Pro Cond" w:hAnsi="Myriad Pro Cond" w:cs="Myriad Pro Cond"/>
      <w:b/>
      <w:bCs/>
      <w:i/>
      <w:iCs/>
      <w:lang w:val="ru-RU"/>
    </w:rPr>
  </w:style>
  <w:style w:type="character" w:customStyle="1" w:styleId="BukwyBold">
    <w:name w:val="Bukwy Bold"/>
    <w:uiPriority w:val="99"/>
    <w:rsid w:val="00CD60A9"/>
    <w:rPr>
      <w:rFonts w:ascii="Myriad Pro" w:hAnsi="Myriad Pro" w:cs="Myriad Pro"/>
      <w:b/>
      <w:bCs/>
      <w:lang w:val="ru-RU"/>
    </w:rPr>
  </w:style>
  <w:style w:type="character" w:customStyle="1" w:styleId="BukwyNormalCondensed">
    <w:name w:val="Bukwy Normal Condensed"/>
    <w:uiPriority w:val="99"/>
    <w:rsid w:val="00CD60A9"/>
    <w:rPr>
      <w:rFonts w:ascii="Myriad Pro Cond" w:hAnsi="Myriad Pro Cond" w:cs="Myriad Pro Cond"/>
      <w:lang w:val="ru-RU"/>
    </w:rPr>
  </w:style>
  <w:style w:type="character" w:customStyle="1" w:styleId="bezdzielenia">
    <w:name w:val="bez dzielenia"/>
    <w:uiPriority w:val="99"/>
    <w:rsid w:val="00CD60A9"/>
    <w:rPr>
      <w:u w:val="none"/>
    </w:rPr>
  </w:style>
  <w:style w:type="character" w:customStyle="1" w:styleId="BukwyBoldItalic">
    <w:name w:val="Bukwy Bold Italic"/>
    <w:uiPriority w:val="99"/>
    <w:rsid w:val="00CE2249"/>
    <w:rPr>
      <w:rFonts w:ascii="Myriad Pro" w:hAnsi="Myriad Pro" w:cs="Myriad Pro"/>
      <w:b/>
      <w:bCs/>
      <w:i/>
      <w:iCs/>
      <w:lang w:val="ru-RU"/>
    </w:rPr>
  </w:style>
  <w:style w:type="character" w:customStyle="1" w:styleId="Italic">
    <w:name w:val="Italic"/>
    <w:uiPriority w:val="99"/>
    <w:rsid w:val="00CE2249"/>
    <w:rPr>
      <w:i/>
      <w:iCs/>
    </w:rPr>
  </w:style>
  <w:style w:type="paragraph" w:customStyle="1" w:styleId="Tabelakomorkatytrozdz">
    <w:name w:val="Tabela: komorka_tyt rozdz"/>
    <w:basedOn w:val="Brakstyluakapitowego"/>
    <w:uiPriority w:val="99"/>
    <w:rsid w:val="00854F2F"/>
    <w:pPr>
      <w:spacing w:line="280" w:lineRule="atLeast"/>
    </w:pPr>
    <w:rPr>
      <w:rFonts w:ascii="Myriad Pro Cond" w:hAnsi="Myriad Pro Cond" w:cs="Myriad Pro Cond"/>
      <w:b/>
      <w:bCs/>
      <w:color w:val="024DA1"/>
      <w:lang w:val="ru-RU"/>
    </w:rPr>
  </w:style>
  <w:style w:type="character" w:customStyle="1" w:styleId="BUKWYBOLDITALICCONDENS">
    <w:name w:val="BUKWY_BOLD_ITALIC_CONDENS"/>
    <w:uiPriority w:val="99"/>
    <w:rsid w:val="00854F2F"/>
    <w:rPr>
      <w:b/>
      <w:bCs/>
      <w:i/>
      <w:iCs/>
    </w:rPr>
  </w:style>
  <w:style w:type="character" w:customStyle="1" w:styleId="BUKWY">
    <w:name w:val="BUKWY"/>
    <w:uiPriority w:val="99"/>
    <w:rsid w:val="00854F2F"/>
    <w:rPr>
      <w:rFonts w:ascii="Myriad Pro" w:hAnsi="Myriad Pro" w:cs="Myriad Pro"/>
      <w:lang w:val="ru-RU"/>
    </w:rPr>
  </w:style>
  <w:style w:type="character" w:customStyle="1" w:styleId="BUKWYItalicCondens">
    <w:name w:val="BUKWY ItalicCondens"/>
    <w:uiPriority w:val="99"/>
    <w:rsid w:val="00854F2F"/>
    <w:rPr>
      <w:rFonts w:ascii="Myriad Pro Cond" w:hAnsi="Myriad Pro Cond" w:cs="Myriad Pro Cond"/>
      <w:i/>
      <w:iCs/>
      <w:sz w:val="21"/>
      <w:szCs w:val="21"/>
      <w:lang w:val="ru-RU"/>
    </w:rPr>
  </w:style>
  <w:style w:type="character" w:customStyle="1" w:styleId="BukwyItalic">
    <w:name w:val="Bukwy Italic"/>
    <w:uiPriority w:val="99"/>
    <w:rsid w:val="00854F2F"/>
    <w:rPr>
      <w:rFonts w:ascii="Myriad Pro" w:hAnsi="Myriad Pro" w:cs="Myriad Pro"/>
      <w:i/>
      <w:iCs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720B-F70A-4E30-A969-0700C69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4712</Words>
  <Characters>28276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Ola</cp:lastModifiedBy>
  <cp:revision>12</cp:revision>
  <dcterms:created xsi:type="dcterms:W3CDTF">2025-09-07T19:36:00Z</dcterms:created>
  <dcterms:modified xsi:type="dcterms:W3CDTF">2025-09-09T16:04:00Z</dcterms:modified>
</cp:coreProperties>
</file>