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1" w:rsidRDefault="00A42561" w:rsidP="00A42561">
      <w:pPr>
        <w:jc w:val="center"/>
        <w:rPr>
          <w:rFonts w:ascii="Cambria" w:eastAsia="Calibri" w:hAnsi="Cambria" w:cs="Calibri"/>
          <w:b/>
          <w:sz w:val="40"/>
          <w:szCs w:val="40"/>
        </w:rPr>
      </w:pPr>
      <w:r w:rsidRPr="00A64BEB">
        <w:rPr>
          <w:rFonts w:ascii="Cambria" w:eastAsia="Calibri" w:hAnsi="Cambria" w:cs="Calibri"/>
          <w:b/>
          <w:sz w:val="40"/>
          <w:szCs w:val="40"/>
        </w:rPr>
        <w:t xml:space="preserve">Regulamin </w:t>
      </w:r>
      <w:r w:rsidRPr="00A64BEB">
        <w:rPr>
          <w:rFonts w:ascii="Cambria" w:eastAsia="Calibri" w:hAnsi="Cambria" w:cs="Calibri"/>
          <w:b/>
          <w:sz w:val="40"/>
          <w:szCs w:val="40"/>
        </w:rPr>
        <w:br/>
        <w:t>biblioteki szkolnej</w:t>
      </w:r>
    </w:p>
    <w:p w:rsidR="00A42561" w:rsidRDefault="00A42561" w:rsidP="00A42561">
      <w:pPr>
        <w:jc w:val="center"/>
        <w:rPr>
          <w:rFonts w:ascii="Cambria" w:eastAsia="Calibri" w:hAnsi="Cambria" w:cs="Calibri"/>
          <w:b/>
          <w:sz w:val="40"/>
          <w:szCs w:val="40"/>
        </w:rPr>
      </w:pPr>
      <w:r>
        <w:rPr>
          <w:rFonts w:ascii="Cambria" w:eastAsia="Calibri" w:hAnsi="Cambria" w:cs="Calibri"/>
          <w:b/>
          <w:sz w:val="40"/>
          <w:szCs w:val="40"/>
        </w:rPr>
        <w:t xml:space="preserve">w </w:t>
      </w:r>
      <w:r w:rsidRPr="003C3850">
        <w:rPr>
          <w:rFonts w:ascii="Cambria" w:eastAsia="Calibri" w:hAnsi="Cambria" w:cs="Calibri"/>
          <w:b/>
          <w:sz w:val="40"/>
          <w:szCs w:val="40"/>
        </w:rPr>
        <w:t xml:space="preserve">Szkole Podstawowej im. Polskiej Niezapominajki w </w:t>
      </w:r>
      <w:proofErr w:type="spellStart"/>
      <w:r w:rsidRPr="003C3850">
        <w:rPr>
          <w:rFonts w:ascii="Cambria" w:eastAsia="Calibri" w:hAnsi="Cambria" w:cs="Calibri"/>
          <w:b/>
          <w:sz w:val="40"/>
          <w:szCs w:val="40"/>
        </w:rPr>
        <w:t>Szczodrem</w:t>
      </w:r>
      <w:proofErr w:type="spellEnd"/>
    </w:p>
    <w:p w:rsidR="00A42561" w:rsidRPr="002E5757" w:rsidRDefault="00A42561" w:rsidP="00A42561">
      <w:pPr>
        <w:jc w:val="center"/>
        <w:rPr>
          <w:rFonts w:ascii="Cambria" w:eastAsia="Calibri" w:hAnsi="Cambria" w:cs="Calibri"/>
          <w:sz w:val="40"/>
          <w:szCs w:val="40"/>
        </w:rPr>
      </w:pPr>
      <w:r w:rsidRPr="002E5757">
        <w:rPr>
          <w:rFonts w:ascii="Cambria" w:eastAsia="Calibri" w:hAnsi="Cambria" w:cs="Calibri"/>
          <w:sz w:val="40"/>
          <w:szCs w:val="40"/>
        </w:rPr>
        <w:t>________________________________________________________</w:t>
      </w:r>
    </w:p>
    <w:p w:rsidR="00A42561" w:rsidRPr="00A64BEB" w:rsidRDefault="00A42561" w:rsidP="00A42561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 xml:space="preserve"> </w:t>
      </w:r>
    </w:p>
    <w:p w:rsidR="00A42561" w:rsidRDefault="00A42561" w:rsidP="00A42561">
      <w:pPr>
        <w:jc w:val="center"/>
        <w:rPr>
          <w:rFonts w:ascii="Cambria" w:eastAsia="Calibri" w:hAnsi="Cambria" w:cs="Calibri"/>
          <w:b/>
        </w:rPr>
      </w:pPr>
    </w:p>
    <w:p w:rsidR="00A42561" w:rsidRDefault="00A42561" w:rsidP="00A42561">
      <w:pPr>
        <w:jc w:val="center"/>
        <w:rPr>
          <w:rFonts w:ascii="Cambria" w:eastAsia="Calibri" w:hAnsi="Cambria" w:cs="Calibri"/>
          <w:b/>
        </w:rPr>
      </w:pPr>
    </w:p>
    <w:p w:rsidR="00A42561" w:rsidRPr="00A64BEB" w:rsidRDefault="00A42561" w:rsidP="00A42561">
      <w:pPr>
        <w:jc w:val="center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  <w:b/>
        </w:rPr>
        <w:t>§1. Cele i zadania</w:t>
      </w:r>
      <w:r>
        <w:rPr>
          <w:rFonts w:ascii="Cambria" w:eastAsia="Calibri" w:hAnsi="Cambria" w:cs="Calibri"/>
          <w:b/>
        </w:rPr>
        <w:t>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Biblioteka jest interdyscyplinarną pracownią szkolną, która: 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służy realizacji potrzeb i zainteresowań uczniów; 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służy do realizacji zadań dydaktyczno-wychowawczych;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pełni funkcje szkolnego ośrodka informacji;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wspiera doskonalenie zawodowe nauczycieli;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popularyzuje wiedzę pedagogiczną wśród rodziców;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uczestniczy w przygotowaniu uczniów do samokształcenia i edukacji ustawicznej.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Funkcje biblioteki:</w:t>
      </w:r>
    </w:p>
    <w:p w:rsidR="00A42561" w:rsidRPr="00A64BEB" w:rsidRDefault="00A42561" w:rsidP="00A42561">
      <w:pPr>
        <w:tabs>
          <w:tab w:val="left" w:pos="284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kształcąca poprzez: </w:t>
      </w:r>
    </w:p>
    <w:p w:rsidR="00A42561" w:rsidRPr="007749BD" w:rsidRDefault="00A42561" w:rsidP="00A42561">
      <w:pPr>
        <w:pStyle w:val="Akapitzlist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rozbudzenie i rozwijanie potrzeb czytelniczych i informacyjnych związanych z nauką szkolną i z indywidualnymi zainteresowaniami uczniów, </w:t>
      </w:r>
    </w:p>
    <w:p w:rsidR="00A42561" w:rsidRPr="007749BD" w:rsidRDefault="00A42561" w:rsidP="00A42561">
      <w:pPr>
        <w:pStyle w:val="Akapitzlist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przysposabianie ich do samokształcenia, </w:t>
      </w:r>
    </w:p>
    <w:p w:rsidR="00A42561" w:rsidRPr="007749BD" w:rsidRDefault="00A42561" w:rsidP="00A42561">
      <w:pPr>
        <w:pStyle w:val="Akapitzlist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aktywne uczestniczenie w realizacji szkolnego programu ścieżek między przedmiotowych,</w:t>
      </w:r>
    </w:p>
    <w:p w:rsidR="00A42561" w:rsidRPr="007749BD" w:rsidRDefault="00A42561" w:rsidP="00A42561">
      <w:pPr>
        <w:pStyle w:val="Akapitzlist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tworzenie warunków do poszukiwania, porządkowania i wykorzystywania informacji z różnych źródeł oraz efektywnego posługiwania się technologią informacyjną, </w:t>
      </w:r>
    </w:p>
    <w:p w:rsidR="00A42561" w:rsidRPr="007749BD" w:rsidRDefault="00A42561" w:rsidP="00A42561">
      <w:pPr>
        <w:pStyle w:val="Akapitzlist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kształtowanie kultury czytelniczej i wzbogacanie kultury humanistycznej uczniów,</w:t>
      </w:r>
    </w:p>
    <w:p w:rsidR="00A42561" w:rsidRPr="007749BD" w:rsidRDefault="00A42561" w:rsidP="00A42561">
      <w:pPr>
        <w:pStyle w:val="Akapitzlist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wdrażanie czytelników do poszanowania książki, czasopisma i innych materiałów bibliotecznych oraz sprzętu komputerowego;</w:t>
      </w:r>
    </w:p>
    <w:p w:rsidR="00A42561" w:rsidRPr="00A64BEB" w:rsidRDefault="00A42561" w:rsidP="00A4256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opiekuńcza poprzez:</w:t>
      </w:r>
    </w:p>
    <w:p w:rsidR="00A42561" w:rsidRPr="007749BD" w:rsidRDefault="00A42561" w:rsidP="00A42561">
      <w:pPr>
        <w:pStyle w:val="Akapitzlist"/>
        <w:numPr>
          <w:ilvl w:val="2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rozpoznawanie aktywności czytelniczej uczniów, potrzeb i poziomu kompetencji czytelniczych,</w:t>
      </w:r>
    </w:p>
    <w:p w:rsidR="00A42561" w:rsidRPr="007749BD" w:rsidRDefault="00A42561" w:rsidP="00A42561">
      <w:pPr>
        <w:pStyle w:val="Akapitzlist"/>
        <w:numPr>
          <w:ilvl w:val="2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wykrywanie u potencjalnych czytelników przyczyn braku potrzeby czytania i udzielanie pomocy w ich przezwyciężaniu,</w:t>
      </w:r>
    </w:p>
    <w:p w:rsidR="00A42561" w:rsidRPr="007749BD" w:rsidRDefault="00A42561" w:rsidP="00A42561">
      <w:pPr>
        <w:pStyle w:val="Akapitzlist"/>
        <w:numPr>
          <w:ilvl w:val="2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wspomaganie działań szkoły w realizacji programów: </w:t>
      </w:r>
      <w:r>
        <w:rPr>
          <w:rFonts w:ascii="Cambria" w:eastAsia="Calibri" w:hAnsi="Cambria" w:cs="Calibri"/>
        </w:rPr>
        <w:t>programu wychowawczo-profilaktycznego, planu pracy szkoły,</w:t>
      </w:r>
    </w:p>
    <w:p w:rsidR="00A42561" w:rsidRPr="007749BD" w:rsidRDefault="00A42561" w:rsidP="00A42561">
      <w:pPr>
        <w:pStyle w:val="Akapitzlist"/>
        <w:numPr>
          <w:ilvl w:val="2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otaczanie opieką wszystkich uczniów w ich poszukiwaniach czytelniczych,</w:t>
      </w:r>
    </w:p>
    <w:p w:rsidR="00A42561" w:rsidRPr="007749BD" w:rsidRDefault="00A42561" w:rsidP="00A42561">
      <w:pPr>
        <w:pStyle w:val="Akapitzlist"/>
        <w:numPr>
          <w:ilvl w:val="2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rodziców w rozwiązywaniu problemów wychowawczych poprzez wskazywanie im literatury pedagogicznej;</w:t>
      </w:r>
    </w:p>
    <w:p w:rsidR="00A42561" w:rsidRPr="00A64BEB" w:rsidRDefault="00A42561" w:rsidP="00A4256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kulturalna poprzez:</w:t>
      </w:r>
    </w:p>
    <w:p w:rsidR="00A42561" w:rsidRPr="007749BD" w:rsidRDefault="00A42561" w:rsidP="00A42561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uczestniczenie w rozwijaniu życia kulturalnego uczniów,</w:t>
      </w:r>
    </w:p>
    <w:p w:rsidR="00A42561" w:rsidRPr="007749BD" w:rsidRDefault="00A42561" w:rsidP="00A42561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lastRenderedPageBreak/>
        <w:t>wspieranie kształtowania umiejętności odbioru wartości kulturalnych oraz ich tworzenia.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Do zadań biblioteki szkolnej należy: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popularyzacja nowości wydawniczych;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statystyka czytelnictwa;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informacja problemowa oparta na wykorzystaniu tradycyjnego i komputerowego warsztatu informacyjnego;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wystawki tematyczne i okolicznościowe;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5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renowacja i konserwacja księgozbioru.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Biblioteka składa się z:</w:t>
      </w:r>
    </w:p>
    <w:p w:rsidR="00A42561" w:rsidRPr="00A64BEB" w:rsidRDefault="00A42561" w:rsidP="00A42561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wypożyczalni;</w:t>
      </w:r>
    </w:p>
    <w:p w:rsidR="00A42561" w:rsidRPr="00A64BEB" w:rsidRDefault="00A42561" w:rsidP="00A42561">
      <w:pPr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2)</w:t>
      </w:r>
      <w:r>
        <w:rPr>
          <w:rFonts w:ascii="Cambria" w:eastAsia="Calibri" w:hAnsi="Cambria" w:cs="Calibri"/>
        </w:rPr>
        <w:tab/>
        <w:t>czytelni.</w:t>
      </w:r>
    </w:p>
    <w:p w:rsidR="00A42561" w:rsidRPr="00A64BEB" w:rsidRDefault="00A42561" w:rsidP="00A42561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§2. Zbiory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Biblioteka Szkolna gromadzi książki, czasopisma i inne materiały niezbędne do realizacji planu dydaktyczno- wychowawczego szkoły.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Zbiory biblioteki szkolnej obejmują dwie grupy materiałów:</w:t>
      </w:r>
    </w:p>
    <w:p w:rsidR="00A42561" w:rsidRPr="00A64BEB" w:rsidRDefault="00A42561" w:rsidP="00A4256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dokumenty piśmiennicze: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informacyjne (słowniki językowe, encyklopedie, atlasy, roczniki statystyczne, teksty źródłowe itp.),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podręczniki i programy szkolne dla nauczycieli,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podstawowe do języka polskiego i innych przedmiotów nauczania,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uzupełniające do języka polskiego,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literaturę popularnonaukową i naukową,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wybrane pozycje z literatury pięknej,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albumowe z dziedziny krajoznawstwa,</w:t>
      </w:r>
    </w:p>
    <w:p w:rsidR="00A42561" w:rsidRPr="004E33DB" w:rsidRDefault="00A42561" w:rsidP="00A42561">
      <w:pPr>
        <w:pStyle w:val="Akapitzlist"/>
        <w:numPr>
          <w:ilvl w:val="5"/>
          <w:numId w:val="4"/>
        </w:numPr>
        <w:spacing w:after="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czasopisma: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dla młodzieży,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specjalistyczne dotyczące specjalności nauczanych w szkole,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proofErr w:type="spellStart"/>
      <w:r w:rsidRPr="004E33DB">
        <w:rPr>
          <w:rFonts w:ascii="Cambria" w:eastAsia="Calibri" w:hAnsi="Cambria" w:cs="Calibri"/>
        </w:rPr>
        <w:t>ogólnopedagogiczne</w:t>
      </w:r>
      <w:proofErr w:type="spellEnd"/>
      <w:r w:rsidRPr="004E33DB">
        <w:rPr>
          <w:rFonts w:ascii="Cambria" w:eastAsia="Calibri" w:hAnsi="Cambria" w:cs="Calibri"/>
        </w:rPr>
        <w:t>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naukowe i popularnonaukowe,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społeczno-kulturalne,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gazety,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inne wydawnictwa potrzebne do realizacji poszczególnych przedmiotów nauczania i zajęć edukacyjnych (normy, literaturę firmową itp.),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podstawowe wydawnictwa z psychologii, socjologii, pedagogiki i dydaktyki stanowiące pomoc w pracy dydaktyczno-wychowawczej nauczycieli i pedagogizacji rodziców,</w:t>
      </w:r>
    </w:p>
    <w:p w:rsidR="00A42561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publikacje nauczycieli</w:t>
      </w:r>
      <w:r>
        <w:rPr>
          <w:rFonts w:ascii="Cambria" w:eastAsia="Calibri" w:hAnsi="Cambria" w:cs="Calibri"/>
        </w:rPr>
        <w:t>,</w:t>
      </w:r>
    </w:p>
    <w:p w:rsidR="00A42561" w:rsidRPr="004E33DB" w:rsidRDefault="00A42561" w:rsidP="00A42561">
      <w:pPr>
        <w:pStyle w:val="Akapitzlist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inne, zgodnie z potrzebami uczniów i nauczycieli</w:t>
      </w:r>
      <w:r w:rsidRPr="004E33DB">
        <w:rPr>
          <w:rFonts w:ascii="Cambria" w:eastAsia="Calibri" w:hAnsi="Cambria" w:cs="Calibri"/>
        </w:rPr>
        <w:t>;</w:t>
      </w:r>
    </w:p>
    <w:p w:rsidR="00A42561" w:rsidRPr="00A64BEB" w:rsidRDefault="00A42561" w:rsidP="00A4256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 xml:space="preserve">dokumenty </w:t>
      </w:r>
      <w:proofErr w:type="spellStart"/>
      <w:r w:rsidRPr="00A64BEB">
        <w:rPr>
          <w:rFonts w:ascii="Cambria" w:eastAsia="Calibri" w:hAnsi="Cambria" w:cs="Calibri"/>
        </w:rPr>
        <w:t>niepiśmiennicze</w:t>
      </w:r>
      <w:proofErr w:type="spellEnd"/>
      <w:r w:rsidRPr="00A64BEB">
        <w:rPr>
          <w:rFonts w:ascii="Cambria" w:eastAsia="Calibri" w:hAnsi="Cambria" w:cs="Calibri"/>
        </w:rPr>
        <w:t>:</w:t>
      </w:r>
    </w:p>
    <w:p w:rsidR="00A42561" w:rsidRPr="004E33DB" w:rsidRDefault="00A42561" w:rsidP="00A42561">
      <w:pPr>
        <w:pStyle w:val="Akapitzlist"/>
        <w:numPr>
          <w:ilvl w:val="0"/>
          <w:numId w:val="6"/>
        </w:numPr>
        <w:spacing w:after="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nowoczesne nośniki informacji (płyty CD, DVD, dyskietki),</w:t>
      </w:r>
    </w:p>
    <w:p w:rsidR="00A42561" w:rsidRPr="004E33DB" w:rsidRDefault="00A42561" w:rsidP="00A42561">
      <w:pPr>
        <w:pStyle w:val="Akapitzlist"/>
        <w:numPr>
          <w:ilvl w:val="0"/>
          <w:numId w:val="6"/>
        </w:numPr>
        <w:spacing w:after="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kasety magnetofonowe,</w:t>
      </w:r>
    </w:p>
    <w:p w:rsidR="00A42561" w:rsidRPr="004E33DB" w:rsidRDefault="00A42561" w:rsidP="00A42561">
      <w:pPr>
        <w:pStyle w:val="Akapitzlist"/>
        <w:numPr>
          <w:ilvl w:val="0"/>
          <w:numId w:val="6"/>
        </w:numPr>
        <w:spacing w:after="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materiały audiowizualne wytworzone w procesie dydaktycznym szkoły,</w:t>
      </w:r>
    </w:p>
    <w:p w:rsidR="00A42561" w:rsidRPr="004E33DB" w:rsidRDefault="00A42561" w:rsidP="00A42561">
      <w:pPr>
        <w:pStyle w:val="Akapitzlist"/>
        <w:numPr>
          <w:ilvl w:val="0"/>
          <w:numId w:val="6"/>
        </w:numPr>
        <w:spacing w:after="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lastRenderedPageBreak/>
        <w:t>filmy dydaktyczne popularnonaukowe i instruktażowe.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W bibliotece szkolnej stosuje się następujące zasady rozmieszczenia zbiorów:</w:t>
      </w:r>
    </w:p>
    <w:p w:rsidR="00A42561" w:rsidRPr="00A64BEB" w:rsidRDefault="00A42561" w:rsidP="00A4256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księgozbiór podstawowy w wypożyczalni;</w:t>
      </w:r>
    </w:p>
    <w:p w:rsidR="00A42561" w:rsidRPr="00A64BEB" w:rsidRDefault="00A42561" w:rsidP="00A4256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czasopisma w czytelni;</w:t>
      </w:r>
    </w:p>
    <w:p w:rsidR="00A42561" w:rsidRPr="00A64BEB" w:rsidRDefault="00A42561" w:rsidP="00A4256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zbiory wydzielone</w:t>
      </w:r>
      <w:r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(częściowo wymienne) np. słowniki, atlasy w pracowniach i klasach.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Księgozbiór ustawiony jest w układzie działowo-alfabetycznym: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dział lekt</w:t>
      </w:r>
      <w:r>
        <w:rPr>
          <w:rFonts w:ascii="Cambria" w:eastAsia="Calibri" w:hAnsi="Cambria" w:cs="Calibri"/>
        </w:rPr>
        <w:t>ur według układu alfabetycznego</w:t>
      </w:r>
      <w:r w:rsidRPr="00A64BEB">
        <w:rPr>
          <w:rFonts w:ascii="Cambria" w:eastAsia="Calibri" w:hAnsi="Cambria" w:cs="Calibri"/>
        </w:rPr>
        <w:t>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2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literatura naukowa, fachowa, popularnonaukowa według UKD;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3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księgozbiór dla nauczycieli według UKD;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wydzielony dział literatury dotyczącej „Godzin do dyspozycji wychowawcy”;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5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wszystkie zbiory biblioteczne opatrzone są sygnaturą;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6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zbiory audiowizualne ułożone są według poszczególnych typów zbiorów w układzie numerycznym.</w:t>
      </w:r>
    </w:p>
    <w:p w:rsidR="00A42561" w:rsidRPr="00A64BEB" w:rsidRDefault="00A42561" w:rsidP="00A42561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§3. Organizacja udostępniania zbiorów.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Czytelnicy mają prawo do bezpłatnego korzystania z księgozbioru biblioteki.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 biblioteki szkolnej mogą korzystać: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uczniowie szkoły;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pracownicy szkoły;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rodzice uczniów szkoły;</w:t>
      </w:r>
    </w:p>
    <w:p w:rsidR="00A42561" w:rsidRPr="00A64BEB" w:rsidRDefault="00A42561" w:rsidP="00A42561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inni użytkownicy na podstawie pisemnej zgody Dyrektora Szkoły.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klasy pierwszej i nowo przyjęty do szkoły zapoznaje się z regulaminem biblioteki szkolnej.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4.</w:t>
      </w:r>
      <w:r>
        <w:rPr>
          <w:rFonts w:ascii="Cambria" w:eastAsia="Calibri" w:hAnsi="Cambria" w:cs="Calibri"/>
        </w:rPr>
        <w:tab/>
        <w:t>Księgozbiór podręczny (</w:t>
      </w:r>
      <w:r w:rsidRPr="00A64BEB">
        <w:rPr>
          <w:rFonts w:ascii="Cambria" w:eastAsia="Calibri" w:hAnsi="Cambria" w:cs="Calibri"/>
        </w:rPr>
        <w:t>słowniki, encyklopedie, leksykony, wydawnictwa albumowe) udostępnia się tylko w czytelni, a pozostałe książki i czasopisma można wypożyczać do domu.</w:t>
      </w:r>
    </w:p>
    <w:p w:rsidR="00A42561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W przypadku zniszczenia lub zagubienia książki, czasopisma, płyty CD lub innego nośnika informacji, czytelnik zobowiązany jest do odkupienia takiej samej pozycji lub innej wskazanej przez bibliotekarza.</w:t>
      </w:r>
    </w:p>
    <w:p w:rsidR="00A42561" w:rsidRPr="00AD2E5C" w:rsidRDefault="00A42561" w:rsidP="00A42561">
      <w:pPr>
        <w:tabs>
          <w:tab w:val="left" w:pos="993"/>
        </w:tabs>
        <w:spacing w:before="240" w:after="200"/>
        <w:jc w:val="both"/>
        <w:rPr>
          <w:rFonts w:ascii="Cambria" w:eastAsia="Calibri" w:hAnsi="Cambria" w:cs="Calibri"/>
        </w:rPr>
      </w:pPr>
    </w:p>
    <w:p w:rsidR="00A42561" w:rsidRPr="00AD2E5C" w:rsidRDefault="00A42561" w:rsidP="00A42561">
      <w:pPr>
        <w:spacing w:before="240" w:after="200"/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 xml:space="preserve">§4. </w:t>
      </w:r>
      <w:r w:rsidRPr="00A64BEB">
        <w:rPr>
          <w:rFonts w:ascii="Cambria" w:eastAsia="Calibri" w:hAnsi="Cambria" w:cs="Calibri"/>
          <w:b/>
        </w:rPr>
        <w:t>Zasady korzystania z wypożyczalni</w:t>
      </w:r>
      <w:r>
        <w:rPr>
          <w:rFonts w:ascii="Cambria" w:eastAsia="Calibri" w:hAnsi="Cambria" w:cs="Calibri"/>
          <w:b/>
        </w:rPr>
        <w:t>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Zbiory biblioteki udostępniane są w roku szkolnym </w:t>
      </w:r>
      <w:r w:rsidRPr="003C3850">
        <w:rPr>
          <w:rFonts w:ascii="Cambria" w:eastAsia="Calibri" w:hAnsi="Cambria" w:cs="Calibri"/>
        </w:rPr>
        <w:t>od poniedziałku do piątku</w:t>
      </w:r>
      <w:r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w godzinach wyszczegól</w:t>
      </w:r>
      <w:r>
        <w:rPr>
          <w:rFonts w:ascii="Cambria" w:eastAsia="Calibri" w:hAnsi="Cambria" w:cs="Calibri"/>
        </w:rPr>
        <w:t>nionych na drzwiach biblioteki i gazetce szkolnej</w:t>
      </w:r>
      <w:r w:rsidRPr="00A64BEB">
        <w:rPr>
          <w:rFonts w:ascii="Cambria" w:eastAsia="Calibri" w:hAnsi="Cambria" w:cs="Calibri"/>
        </w:rPr>
        <w:t>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Czytelnik może wypożyczać książki wyłącznie na swoje nazwisko.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3.</w:t>
      </w:r>
      <w:r w:rsidRPr="00A64BEB">
        <w:rPr>
          <w:rFonts w:ascii="Cambria" w:eastAsia="Calibri" w:hAnsi="Cambria" w:cs="Calibri"/>
        </w:rPr>
        <w:tab/>
        <w:t>Każdy uczeń może jednorazowo wypożyczyć trzy książki na okres trzech tygodni, a za zgodą bibliotekarza dodatkowe, konieczne do realizacji zadań edukacyjnych.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Czytelnik może wypożyczać czasopisma wraz z dodatkami (płyty CD) na uzgodniony okres.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Jeżeli czytelnik nie przeczytał książki, a wypożyczalnia nie ma na nią nowych zamówień, może uz</w:t>
      </w:r>
      <w:r>
        <w:rPr>
          <w:rFonts w:ascii="Cambria" w:eastAsia="Calibri" w:hAnsi="Cambria" w:cs="Calibri"/>
        </w:rPr>
        <w:t>yskać prolongatę, pod warunkiem</w:t>
      </w:r>
      <w:r w:rsidRPr="00A64BEB">
        <w:rPr>
          <w:rFonts w:ascii="Cambria" w:eastAsia="Calibri" w:hAnsi="Cambria" w:cs="Calibri"/>
        </w:rPr>
        <w:t xml:space="preserve"> że uzgodni to</w:t>
      </w:r>
      <w:r>
        <w:rPr>
          <w:rFonts w:ascii="Cambria" w:eastAsia="Calibri" w:hAnsi="Cambria" w:cs="Calibri"/>
        </w:rPr>
        <w:t xml:space="preserve"> z</w:t>
      </w:r>
      <w:r w:rsidRPr="00A64BEB">
        <w:rPr>
          <w:rFonts w:ascii="Cambria" w:eastAsia="Calibri" w:hAnsi="Cambria" w:cs="Calibri"/>
        </w:rPr>
        <w:t xml:space="preserve"> nauczycielem bibliotekarzem przed upływem terminu jej zwrotu.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Jeżeli uczeń nie zwróci książki w określonym terminie, bibliotekarz może odmówić wypożyczenia następnych pozycji, aż do zwrotu książek przetrzymywanych.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Czytelnik może prosić o zarezerwowanie książki (rezerwacja książek realizowana według kolejności zgłoszeń).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>Przed wypożyczeniem należy książkę obejrzeć i zwrócić uwagę bibliotekarza na ewentualne jej uszkodzenia.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9.</w:t>
      </w:r>
      <w:r w:rsidRPr="00A64BEB">
        <w:rPr>
          <w:rFonts w:ascii="Cambria" w:eastAsia="Calibri" w:hAnsi="Cambria" w:cs="Calibri"/>
        </w:rPr>
        <w:tab/>
        <w:t>Zbiory audiowizualne wypożyczane są nauczycielom do pracowni.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10.</w:t>
      </w:r>
      <w:r w:rsidRPr="00A64BEB">
        <w:rPr>
          <w:rFonts w:ascii="Cambria" w:eastAsia="Calibri" w:hAnsi="Cambria" w:cs="Calibri"/>
        </w:rPr>
        <w:tab/>
        <w:t>Uczniowie i pracownicy, którzy kończą naukę i pracę, zobowiązani są do zwrotu dokumentów bibliotecznych.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11.</w:t>
      </w:r>
      <w:r w:rsidRPr="00A64BEB">
        <w:rPr>
          <w:rFonts w:ascii="Cambria" w:eastAsia="Calibri" w:hAnsi="Cambria" w:cs="Calibri"/>
        </w:rPr>
        <w:tab/>
        <w:t>Korzystający z biblioteki zobowiązani są do poszanowania zbiorów (nie należy dokonywać zakreśleń, notatek na marginesach, zaginać lub wyrywać kartek).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12.</w:t>
      </w:r>
      <w:r w:rsidRPr="00A64BEB">
        <w:rPr>
          <w:rFonts w:ascii="Cambria" w:eastAsia="Calibri" w:hAnsi="Cambria" w:cs="Calibri"/>
        </w:rPr>
        <w:tab/>
        <w:t xml:space="preserve">Kopiowanie materiałów możliwe jest za zgodą nauczyciela bibliotekarza, z zachowaniem </w:t>
      </w:r>
      <w:r>
        <w:rPr>
          <w:rFonts w:ascii="Cambria" w:eastAsia="Calibri" w:hAnsi="Cambria" w:cs="Calibri"/>
        </w:rPr>
        <w:t>przepisów ustawy o prawach autorskich i pokrewnych, uwzględniając dozwolony użytek w edukacji</w:t>
      </w:r>
      <w:r w:rsidRPr="00A64BEB">
        <w:rPr>
          <w:rFonts w:ascii="Cambria" w:eastAsia="Calibri" w:hAnsi="Cambria" w:cs="Calibri"/>
        </w:rPr>
        <w:t>.</w:t>
      </w:r>
    </w:p>
    <w:p w:rsidR="00A42561" w:rsidRPr="007749BD" w:rsidRDefault="00A42561" w:rsidP="00A42561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§5. Zasady korzystania z czytelni.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 czytelni mogą korzystać uczniowie, nauczyciele i rodzice bez wierzchnich okryć, które należy pozostawić w szatni.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W czytelni można korzystać ze wszystkich zbiorów tj. księgozbioru podręcznego, czasopism i zbiorów wypożyczalni.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Czytelnik ma bezpośredni dostęp do czasopism znajdujących się na regałach, a do innych zbiorów za pośrednictwem bibliotekarza.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Przed opuszczeniem czytelni, czasopisma należy odnieść na wyznaczone miejsce, a książki zwrócić bibliotekarzowi.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</w:r>
      <w:r w:rsidRPr="005F31F1">
        <w:rPr>
          <w:rFonts w:ascii="Cambria" w:eastAsia="Calibri" w:hAnsi="Cambria" w:cs="Calibri"/>
        </w:rPr>
        <w:t>Kopiowanie materiałów możliwe jest za zgodą nauczyciela bibliotekarza, z zachowaniem przepisów ustawy o prawach autorskich i pokrewnych, uwzględniając dozwolony użytek w edukacji.</w:t>
      </w:r>
    </w:p>
    <w:p w:rsidR="00A42561" w:rsidRPr="00A64BEB" w:rsidRDefault="00A42561" w:rsidP="00A4256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Książki i czasopisma powierza się opiece czytelnika, który odpowiada za nie materialnie.</w:t>
      </w:r>
    </w:p>
    <w:p w:rsidR="00A42561" w:rsidRPr="006E7184" w:rsidRDefault="00A42561" w:rsidP="00A42561">
      <w:pPr>
        <w:spacing w:before="240" w:after="200"/>
        <w:jc w:val="center"/>
        <w:rPr>
          <w:rFonts w:ascii="Cambria" w:hAnsi="Cambria" w:cs="Arial"/>
          <w:b/>
        </w:rPr>
      </w:pPr>
      <w:r w:rsidRPr="006E7184">
        <w:rPr>
          <w:rFonts w:ascii="Cambria" w:hAnsi="Cambria" w:cs="Arial"/>
          <w:b/>
        </w:rPr>
        <w:lastRenderedPageBreak/>
        <w:t>§ 6. Zapewnianie bezpieczeństwa w związku z wystąpieniem COVID-19.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 xml:space="preserve">W szkole obowiązują </w:t>
      </w:r>
      <w:r w:rsidRPr="006E7184">
        <w:rPr>
          <w:rFonts w:ascii="Cambria" w:hAnsi="Cambria" w:cstheme="minorHAnsi"/>
          <w:i/>
        </w:rPr>
        <w:t>Procedury zapewniania bezpieczeństwa w związku z wystąpieniem epidemii</w:t>
      </w:r>
      <w:r w:rsidRPr="006E7184">
        <w:rPr>
          <w:rFonts w:ascii="Cambria" w:hAnsi="Cambria" w:cstheme="minorHAnsi"/>
        </w:rPr>
        <w:t xml:space="preserve"> w związku z wystąpieniem COVID-19.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>Pracownik biblioteki prze</w:t>
      </w:r>
      <w:r>
        <w:rPr>
          <w:rFonts w:ascii="Cambria" w:hAnsi="Cambria" w:cstheme="minorHAnsi"/>
        </w:rPr>
        <w:t>d rozpoczęciem pracy zobowiązany jest</w:t>
      </w:r>
      <w:r w:rsidRPr="006E7184">
        <w:rPr>
          <w:rFonts w:ascii="Cambria" w:hAnsi="Cambria" w:cstheme="minorHAnsi"/>
        </w:rPr>
        <w:t xml:space="preserve"> do dezynfekcji rąk.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>Pracownik</w:t>
      </w:r>
      <w:r>
        <w:rPr>
          <w:rFonts w:ascii="Cambria" w:hAnsi="Cambria" w:cstheme="minorHAnsi"/>
        </w:rPr>
        <w:t xml:space="preserve"> biblioteki wietrzy</w:t>
      </w:r>
      <w:r w:rsidRPr="006E7184">
        <w:rPr>
          <w:rFonts w:ascii="Cambria" w:hAnsi="Cambria" w:cstheme="minorHAnsi"/>
        </w:rPr>
        <w:t xml:space="preserve"> pomieszczenie biblioteki w miarę potrzeb, nie rzadziej jednak niż co godzinę</w:t>
      </w:r>
      <w:r w:rsidR="00EC7BE9">
        <w:rPr>
          <w:rFonts w:ascii="Cambria" w:hAnsi="Cambria" w:cstheme="minorHAnsi"/>
        </w:rPr>
        <w:t xml:space="preserve"> ( podczas dłuższej obecności w bibliotece)</w:t>
      </w:r>
      <w:r w:rsidRPr="006E7184">
        <w:rPr>
          <w:rFonts w:ascii="Cambria" w:hAnsi="Cambria" w:cstheme="minorHAnsi"/>
        </w:rPr>
        <w:t>.</w:t>
      </w:r>
    </w:p>
    <w:p w:rsidR="00A42561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>W okresie epidemii ani uczniowie, ani pracownicy nie mogą sami podchodzić do  regałów i wyszukiwać książek i innych materiałów. Stosowne zapotrzebowanie składają u pracownika biblioteki – skrzynka przy drzwiach biblioteki</w:t>
      </w:r>
      <w:r>
        <w:rPr>
          <w:rFonts w:ascii="Cambria" w:hAnsi="Cambria" w:cstheme="minorHAnsi"/>
        </w:rPr>
        <w:t xml:space="preserve"> oraz na I piętrze i parterze</w:t>
      </w:r>
      <w:r w:rsidRPr="006E7184">
        <w:rPr>
          <w:rFonts w:ascii="Cambria" w:hAnsi="Cambria" w:cstheme="minorHAnsi"/>
        </w:rPr>
        <w:t xml:space="preserve"> - który wyszukuje książkę, materiał i przekazuje je uczniowi, nauczycielowi w dniu następnym.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Uczniowie zwracają książki do wyznaczonego pudła znajdującego się przed wejściem do biblioteki.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>Zwrócone książki i materiały muszą odbyć 48 godzinną kwarantannę, tym samy</w:t>
      </w:r>
      <w:r>
        <w:rPr>
          <w:rFonts w:ascii="Cambria" w:hAnsi="Cambria" w:cstheme="minorHAnsi"/>
        </w:rPr>
        <w:t>m pracownik biblioteki odkłada</w:t>
      </w:r>
      <w:r w:rsidRPr="006E7184">
        <w:rPr>
          <w:rFonts w:ascii="Cambria" w:hAnsi="Cambria" w:cstheme="minorHAnsi"/>
        </w:rPr>
        <w:t xml:space="preserve"> je w wyznaczone miejsce, a po 48 godzinach odkłada książki na półki. 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>Pracownik biblioteki pilnuje, aby uczniowie nie podchodzili do regałów ani nie korzystali z książek, materiałów, które odbywają kwarantannę.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 xml:space="preserve">Pracownik biblioteki pilnuje, aby uczniowie nie gromadzili się i </w:t>
      </w:r>
      <w:r w:rsidR="00EC7BE9">
        <w:rPr>
          <w:rFonts w:ascii="Cambria" w:hAnsi="Cambria" w:cstheme="minorHAnsi"/>
        </w:rPr>
        <w:t xml:space="preserve">w razie zaistnienia takiej potrzeby </w:t>
      </w:r>
      <w:r w:rsidRPr="006E7184">
        <w:rPr>
          <w:rFonts w:ascii="Cambria" w:hAnsi="Cambria" w:cstheme="minorHAnsi"/>
        </w:rPr>
        <w:t>oczekiwali w kolejce do wypożyczenia książek z zachowaniem dystansu między osobami.</w:t>
      </w:r>
      <w:bookmarkStart w:id="0" w:name="_GoBack"/>
      <w:bookmarkEnd w:id="0"/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 xml:space="preserve">Pracownik biblioteki w przypadku stwierdzenia objawów chorobowych u ucznia wskazujących na infekcję dróg oddechowych zobowiązany jest postępować zgodnie z </w:t>
      </w:r>
      <w:r w:rsidRPr="006E7184">
        <w:rPr>
          <w:rFonts w:ascii="Cambria" w:hAnsi="Cambria" w:cstheme="minorHAnsi"/>
          <w:i/>
        </w:rPr>
        <w:t>Procedurą postępowania na wypadek podejrzenia zakażenia COVID-19.</w:t>
      </w:r>
    </w:p>
    <w:p w:rsidR="00A42561" w:rsidRPr="006E7184" w:rsidRDefault="00A42561" w:rsidP="00A42561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6E7184">
        <w:rPr>
          <w:rFonts w:ascii="Cambria" w:hAnsi="Cambria" w:cstheme="minorHAnsi"/>
        </w:rPr>
        <w:t>Z biblioteki nie mogą korzystać osoby spoza szkoły.</w:t>
      </w:r>
    </w:p>
    <w:p w:rsidR="00A42561" w:rsidRDefault="00A42561" w:rsidP="00A42561"/>
    <w:p w:rsidR="00D17D71" w:rsidRDefault="00D17D71"/>
    <w:sectPr w:rsidR="00D17D71" w:rsidSect="00E90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61"/>
    <w:rsid w:val="00A42561"/>
    <w:rsid w:val="00D17D71"/>
    <w:rsid w:val="00E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1311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2020-09-02T14:55:00Z</dcterms:created>
  <dcterms:modified xsi:type="dcterms:W3CDTF">2020-09-02T15:07:00Z</dcterms:modified>
</cp:coreProperties>
</file>