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9C5A58" w14:textId="41493EC8" w:rsidR="00440114" w:rsidRDefault="00440114"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Plan wynikowy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653"/>
        <w:gridCol w:w="1606"/>
        <w:gridCol w:w="2522"/>
        <w:gridCol w:w="2387"/>
        <w:gridCol w:w="2243"/>
        <w:gridCol w:w="2532"/>
        <w:gridCol w:w="2672"/>
      </w:tblGrid>
      <w:tr w:rsidR="00D215E5" w:rsidRPr="001415F4" w14:paraId="033530D7" w14:textId="77777777" w:rsidTr="00670444">
        <w:trPr>
          <w:cantSplit/>
          <w:tblHeader/>
        </w:trPr>
        <w:tc>
          <w:tcPr>
            <w:tcW w:w="536" w:type="pct"/>
            <w:vAlign w:val="center"/>
          </w:tcPr>
          <w:p w14:paraId="5D001380" w14:textId="60517450" w:rsidR="00E80355" w:rsidRPr="00440114" w:rsidRDefault="00E80355" w:rsidP="004401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40114">
              <w:rPr>
                <w:rFonts w:ascii="Times New Roman" w:hAnsi="Times New Roman"/>
                <w:b/>
                <w:sz w:val="18"/>
                <w:szCs w:val="18"/>
              </w:rPr>
              <w:t xml:space="preserve">Tytuł </w:t>
            </w:r>
            <w:r w:rsidR="00D215E5">
              <w:rPr>
                <w:rFonts w:ascii="Times New Roman" w:hAnsi="Times New Roman"/>
                <w:b/>
                <w:sz w:val="18"/>
                <w:szCs w:val="18"/>
              </w:rPr>
              <w:t xml:space="preserve">rozdziału </w:t>
            </w:r>
            <w:r w:rsidRPr="00440114">
              <w:rPr>
                <w:rFonts w:ascii="Times New Roman" w:hAnsi="Times New Roman"/>
                <w:b/>
                <w:sz w:val="18"/>
                <w:szCs w:val="18"/>
              </w:rPr>
              <w:t>w podręczniku</w:t>
            </w:r>
          </w:p>
        </w:tc>
        <w:tc>
          <w:tcPr>
            <w:tcW w:w="463" w:type="pct"/>
            <w:vAlign w:val="center"/>
          </w:tcPr>
          <w:p w14:paraId="66F903B8" w14:textId="77777777" w:rsidR="00E80355" w:rsidRPr="00440114" w:rsidRDefault="00E80355" w:rsidP="004401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40114">
              <w:rPr>
                <w:rFonts w:ascii="Times New Roman" w:hAnsi="Times New Roman"/>
                <w:b/>
                <w:sz w:val="18"/>
                <w:szCs w:val="18"/>
              </w:rPr>
              <w:t xml:space="preserve">Numer </w:t>
            </w:r>
            <w:r w:rsidRPr="00440114">
              <w:rPr>
                <w:rFonts w:ascii="Times New Roman" w:hAnsi="Times New Roman"/>
                <w:b/>
                <w:sz w:val="18"/>
                <w:szCs w:val="18"/>
              </w:rPr>
              <w:br/>
              <w:t>i temat lekcji</w:t>
            </w:r>
          </w:p>
        </w:tc>
        <w:tc>
          <w:tcPr>
            <w:tcW w:w="818" w:type="pct"/>
            <w:vAlign w:val="center"/>
          </w:tcPr>
          <w:p w14:paraId="7A108B19" w14:textId="77777777" w:rsidR="00E80355" w:rsidRPr="00440114" w:rsidRDefault="00E80355" w:rsidP="004401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40114">
              <w:rPr>
                <w:rFonts w:ascii="Times New Roman" w:hAnsi="Times New Roman"/>
                <w:b/>
                <w:sz w:val="18"/>
                <w:szCs w:val="18"/>
              </w:rPr>
              <w:t>Wymagania konieczne</w:t>
            </w:r>
          </w:p>
          <w:p w14:paraId="67B53571" w14:textId="77777777" w:rsidR="00E80355" w:rsidRPr="00440114" w:rsidRDefault="00E80355" w:rsidP="004401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40114">
              <w:rPr>
                <w:rFonts w:ascii="Times New Roman" w:hAnsi="Times New Roman"/>
                <w:b/>
                <w:sz w:val="18"/>
                <w:szCs w:val="18"/>
              </w:rPr>
              <w:t>(ocena dopuszczająca). Uczeń:</w:t>
            </w:r>
          </w:p>
        </w:tc>
        <w:tc>
          <w:tcPr>
            <w:tcW w:w="773" w:type="pct"/>
            <w:vAlign w:val="center"/>
          </w:tcPr>
          <w:p w14:paraId="2DD01787" w14:textId="77777777" w:rsidR="00E80355" w:rsidRPr="00440114" w:rsidRDefault="00E80355" w:rsidP="00440114">
            <w:pPr>
              <w:pStyle w:val="Tekstpodstawowy2"/>
              <w:rPr>
                <w:rFonts w:ascii="Times New Roman" w:hAnsi="Times New Roman"/>
                <w:sz w:val="18"/>
                <w:szCs w:val="18"/>
              </w:rPr>
            </w:pPr>
            <w:r w:rsidRPr="00440114">
              <w:rPr>
                <w:rFonts w:ascii="Times New Roman" w:hAnsi="Times New Roman"/>
                <w:sz w:val="18"/>
                <w:szCs w:val="18"/>
              </w:rPr>
              <w:t>Wymagania podstawowe</w:t>
            </w:r>
          </w:p>
          <w:p w14:paraId="232369F7" w14:textId="77777777" w:rsidR="00E80355" w:rsidRPr="00440114" w:rsidRDefault="00E80355" w:rsidP="004401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40114">
              <w:rPr>
                <w:rFonts w:ascii="Times New Roman" w:hAnsi="Times New Roman"/>
                <w:b/>
                <w:sz w:val="18"/>
                <w:szCs w:val="18"/>
              </w:rPr>
              <w:t>(ocena dostateczna). Uczeń:</w:t>
            </w:r>
          </w:p>
        </w:tc>
        <w:tc>
          <w:tcPr>
            <w:tcW w:w="727" w:type="pct"/>
            <w:vAlign w:val="center"/>
          </w:tcPr>
          <w:p w14:paraId="20A4ECFE" w14:textId="77777777" w:rsidR="00E80355" w:rsidRPr="00440114" w:rsidRDefault="00E80355" w:rsidP="004401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40114">
              <w:rPr>
                <w:rFonts w:ascii="Times New Roman" w:hAnsi="Times New Roman"/>
                <w:b/>
                <w:sz w:val="18"/>
                <w:szCs w:val="18"/>
              </w:rPr>
              <w:t>Wymagania rozszerzające</w:t>
            </w:r>
          </w:p>
          <w:p w14:paraId="00003B00" w14:textId="4074FE64" w:rsidR="00E80355" w:rsidRPr="00440114" w:rsidRDefault="00E80355" w:rsidP="00D215E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40114">
              <w:rPr>
                <w:rFonts w:ascii="Times New Roman" w:hAnsi="Times New Roman"/>
                <w:b/>
                <w:sz w:val="18"/>
                <w:szCs w:val="18"/>
              </w:rPr>
              <w:t>(ocena dobra).</w:t>
            </w:r>
            <w:r w:rsidR="00D215E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440114">
              <w:rPr>
                <w:rFonts w:ascii="Times New Roman" w:hAnsi="Times New Roman"/>
                <w:b/>
                <w:sz w:val="18"/>
                <w:szCs w:val="18"/>
              </w:rPr>
              <w:t>Uczeń:</w:t>
            </w:r>
          </w:p>
        </w:tc>
        <w:tc>
          <w:tcPr>
            <w:tcW w:w="819" w:type="pct"/>
            <w:vAlign w:val="center"/>
          </w:tcPr>
          <w:p w14:paraId="23E41E22" w14:textId="77777777" w:rsidR="00E80355" w:rsidRPr="00440114" w:rsidRDefault="00E80355" w:rsidP="00440114">
            <w:pPr>
              <w:pStyle w:val="Tekstpodstawowy2"/>
              <w:rPr>
                <w:rFonts w:ascii="Times New Roman" w:hAnsi="Times New Roman"/>
                <w:sz w:val="18"/>
                <w:szCs w:val="18"/>
              </w:rPr>
            </w:pPr>
            <w:r w:rsidRPr="00440114">
              <w:rPr>
                <w:rFonts w:ascii="Times New Roman" w:hAnsi="Times New Roman"/>
                <w:sz w:val="18"/>
                <w:szCs w:val="18"/>
              </w:rPr>
              <w:t>Wymagania dopełniające</w:t>
            </w:r>
          </w:p>
          <w:p w14:paraId="0164BB80" w14:textId="77777777" w:rsidR="00E80355" w:rsidRPr="00440114" w:rsidRDefault="00E80355" w:rsidP="004401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40114">
              <w:rPr>
                <w:rFonts w:ascii="Times New Roman" w:hAnsi="Times New Roman"/>
                <w:b/>
                <w:sz w:val="18"/>
                <w:szCs w:val="18"/>
              </w:rPr>
              <w:t>(ocena bardzo dobra). Uczeń:</w:t>
            </w:r>
          </w:p>
        </w:tc>
        <w:tc>
          <w:tcPr>
            <w:tcW w:w="864" w:type="pct"/>
            <w:vAlign w:val="center"/>
          </w:tcPr>
          <w:p w14:paraId="1079C0CB" w14:textId="77777777" w:rsidR="00E80355" w:rsidRPr="00440114" w:rsidRDefault="00E80355" w:rsidP="0044011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40114">
              <w:rPr>
                <w:rFonts w:ascii="Times New Roman" w:hAnsi="Times New Roman"/>
                <w:b/>
                <w:sz w:val="18"/>
                <w:szCs w:val="18"/>
              </w:rPr>
              <w:t>Wymagania wykraczające</w:t>
            </w:r>
          </w:p>
          <w:p w14:paraId="75DEE647" w14:textId="4DFDB62E" w:rsidR="00E80355" w:rsidRPr="00440114" w:rsidRDefault="00E80355" w:rsidP="00D215E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40114">
              <w:rPr>
                <w:rFonts w:ascii="Times New Roman" w:hAnsi="Times New Roman"/>
                <w:b/>
                <w:sz w:val="18"/>
                <w:szCs w:val="18"/>
              </w:rPr>
              <w:t>(ocena celująca).</w:t>
            </w:r>
            <w:r w:rsidR="00D215E5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440114">
              <w:rPr>
                <w:rFonts w:ascii="Times New Roman" w:hAnsi="Times New Roman"/>
                <w:b/>
                <w:sz w:val="18"/>
                <w:szCs w:val="18"/>
              </w:rPr>
              <w:t>Uczeń:</w:t>
            </w:r>
          </w:p>
        </w:tc>
      </w:tr>
      <w:tr w:rsidR="00E80355" w:rsidRPr="001415F4" w14:paraId="0714C776" w14:textId="77777777" w:rsidTr="00670444">
        <w:trPr>
          <w:cantSplit/>
        </w:trPr>
        <w:tc>
          <w:tcPr>
            <w:tcW w:w="5000" w:type="pct"/>
            <w:gridSpan w:val="7"/>
          </w:tcPr>
          <w:p w14:paraId="0034DD27" w14:textId="77777777" w:rsidR="00E80355" w:rsidRPr="001415F4" w:rsidRDefault="00E80355" w:rsidP="001F2F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Dział 1. </w:t>
            </w:r>
            <w:r w:rsidR="001D0A40"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Poznajemy warsztat</w:t>
            </w: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przyrodnika</w:t>
            </w:r>
          </w:p>
        </w:tc>
      </w:tr>
      <w:tr w:rsidR="00D215E5" w:rsidRPr="001415F4" w14:paraId="26623887" w14:textId="77777777" w:rsidTr="00670444">
        <w:trPr>
          <w:cantSplit/>
        </w:trPr>
        <w:tc>
          <w:tcPr>
            <w:tcW w:w="536" w:type="pct"/>
          </w:tcPr>
          <w:p w14:paraId="4334A660" w14:textId="77777777" w:rsidR="007345C2" w:rsidRPr="001415F4" w:rsidRDefault="007345C2" w:rsidP="00D0431C">
            <w:pPr>
              <w:shd w:val="clear" w:color="auto" w:fill="FFFFFF"/>
              <w:ind w:right="132" w:firstLine="1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Przyroda i jej składniki</w:t>
            </w:r>
          </w:p>
        </w:tc>
        <w:tc>
          <w:tcPr>
            <w:tcW w:w="463" w:type="pct"/>
          </w:tcPr>
          <w:p w14:paraId="55DF950B" w14:textId="46897FA2" w:rsidR="007345C2" w:rsidRPr="001415F4" w:rsidRDefault="00EF6F49" w:rsidP="00440114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 składniki przyrody</w:t>
            </w:r>
          </w:p>
        </w:tc>
        <w:tc>
          <w:tcPr>
            <w:tcW w:w="818" w:type="pct"/>
          </w:tcPr>
          <w:p w14:paraId="7D65B24A" w14:textId="21C9F547" w:rsidR="007345C2" w:rsidRPr="001415F4" w:rsidRDefault="008B3747" w:rsidP="00D0431C">
            <w:pPr>
              <w:shd w:val="clear" w:color="auto" w:fill="FFFFFF"/>
              <w:ind w:right="86" w:hanging="1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</w:t>
            </w:r>
            <w:r w:rsidR="00D043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elementy przyrody nieożywionej (A);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D043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="00B86C36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elementy przyrody ożywionej (A)</w:t>
            </w:r>
          </w:p>
        </w:tc>
        <w:tc>
          <w:tcPr>
            <w:tcW w:w="773" w:type="pct"/>
          </w:tcPr>
          <w:p w14:paraId="4175C548" w14:textId="23594561" w:rsidR="007345C2" w:rsidRPr="001415F4" w:rsidRDefault="007345C2" w:rsidP="00D0431C">
            <w:pPr>
              <w:shd w:val="clear" w:color="auto" w:fill="FFFFFF"/>
              <w:ind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znaczenie pojęcia </w:t>
            </w:r>
            <w:r w:rsidRPr="00D0431C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przyroda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(B); </w:t>
            </w:r>
            <w:r w:rsidR="004401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D043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składniki przyrody nieożywionej niezbędne do życia (A); podaje </w:t>
            </w:r>
            <w:r w:rsidR="00D043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przykłady wytworów działalności człowieka (</w:t>
            </w:r>
            <w:r w:rsidR="00640E65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7" w:type="pct"/>
          </w:tcPr>
          <w:p w14:paraId="5E1E337F" w14:textId="3BE47CB3" w:rsidR="007345C2" w:rsidRPr="001415F4" w:rsidRDefault="007345C2" w:rsidP="00E93782">
            <w:pPr>
              <w:shd w:val="clear" w:color="auto" w:fill="FFFFFF"/>
              <w:ind w:right="58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cechy ożywionych elementów przyrody (A); wskazuje w najbliższym otoczeniu </w:t>
            </w:r>
            <w:r w:rsidR="00B0002F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wytwory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działalności człowieka (C)</w:t>
            </w:r>
          </w:p>
        </w:tc>
        <w:tc>
          <w:tcPr>
            <w:tcW w:w="819" w:type="pct"/>
          </w:tcPr>
          <w:p w14:paraId="47AA6EE5" w14:textId="09F5E82C" w:rsidR="007345C2" w:rsidRPr="001415F4" w:rsidRDefault="007345C2" w:rsidP="00612AA5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</w:t>
            </w:r>
            <w:r w:rsidR="00612A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powiązań przyrody nieożywionej z przyrodą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ożywion</w:t>
            </w:r>
            <w:r w:rsidR="00612A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ą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(A); klasyfikuje wskazane elementy na ożywione i nieożywione składniki przyrody oraz wytwory działalności człowieka (C)</w:t>
            </w:r>
          </w:p>
        </w:tc>
        <w:tc>
          <w:tcPr>
            <w:tcW w:w="864" w:type="pct"/>
          </w:tcPr>
          <w:p w14:paraId="706D2646" w14:textId="6B88508A" w:rsidR="007345C2" w:rsidRPr="001415F4" w:rsidRDefault="007345C2" w:rsidP="00612AA5">
            <w:pPr>
              <w:shd w:val="clear" w:color="auto" w:fill="FFFFFF"/>
              <w:ind w:right="29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w jaki sposób zmiana jednego elementu przyrody może wpłynąć na </w:t>
            </w:r>
            <w:r w:rsidR="00612AA5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wybrane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pozostałe elementy (B)</w:t>
            </w:r>
          </w:p>
        </w:tc>
      </w:tr>
      <w:tr w:rsidR="00D215E5" w:rsidRPr="001415F4" w14:paraId="1FFD3DD9" w14:textId="77777777" w:rsidTr="00670444">
        <w:trPr>
          <w:cantSplit/>
        </w:trPr>
        <w:tc>
          <w:tcPr>
            <w:tcW w:w="536" w:type="pct"/>
          </w:tcPr>
          <w:p w14:paraId="211F5881" w14:textId="4790B02D" w:rsidR="007345C2" w:rsidRPr="001415F4" w:rsidRDefault="007345C2" w:rsidP="00440114">
            <w:pPr>
              <w:shd w:val="clear" w:color="auto" w:fill="FFFFFF"/>
              <w:ind w:right="58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Jak poznawać przyrodę?</w:t>
            </w:r>
          </w:p>
        </w:tc>
        <w:tc>
          <w:tcPr>
            <w:tcW w:w="463" w:type="pct"/>
          </w:tcPr>
          <w:p w14:paraId="4A930EF3" w14:textId="1EE81CD0" w:rsidR="007345C2" w:rsidRPr="001415F4" w:rsidRDefault="00EF6F49" w:rsidP="00440114">
            <w:pPr>
              <w:shd w:val="clear" w:color="auto" w:fill="FFFFFF"/>
              <w:ind w:right="120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Jakimi sposobami poznajemy przyrodę?</w:t>
            </w:r>
          </w:p>
        </w:tc>
        <w:tc>
          <w:tcPr>
            <w:tcW w:w="818" w:type="pct"/>
          </w:tcPr>
          <w:p w14:paraId="06B16210" w14:textId="352C8C14" w:rsidR="007345C2" w:rsidRPr="001415F4" w:rsidRDefault="007345C2" w:rsidP="00D0431C">
            <w:pPr>
              <w:shd w:val="clear" w:color="auto" w:fill="FFFFFF"/>
              <w:ind w:hanging="1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zmysły umożliwiające poznawanie otaczającego świata (</w:t>
            </w:r>
            <w:r w:rsidR="008F2960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  <w:r w:rsidR="003766A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</w:t>
            </w:r>
            <w:r w:rsidR="00D043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="003766A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przykłady informacji uzyskanych dzięki wybranym zmysłom (</w:t>
            </w:r>
            <w:r w:rsidR="008F2960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="003766A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); wyjaśnia, czym jest obserwacja (B)</w:t>
            </w:r>
          </w:p>
        </w:tc>
        <w:tc>
          <w:tcPr>
            <w:tcW w:w="773" w:type="pct"/>
          </w:tcPr>
          <w:p w14:paraId="5E0BB4DC" w14:textId="69335E1C" w:rsidR="007345C2" w:rsidRPr="001415F4" w:rsidRDefault="00D0431C" w:rsidP="00D0431C">
            <w:pPr>
              <w:shd w:val="clear" w:color="auto" w:fill="FFFFFF"/>
              <w:ind w:right="18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mawia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 przykładach </w:t>
            </w:r>
            <w:r w:rsidR="003766A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rolę poszczególnych zmysłów w poznawaniu świata (B);</w:t>
            </w:r>
            <w:r w:rsidR="002075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3766A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źródła informacji o przyrodzie (A); omawia</w:t>
            </w:r>
            <w:r w:rsidR="008B374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najważniejsze</w:t>
            </w:r>
            <w:r w:rsidR="003766A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zasady bezpieczeństwa podczas prowadzenia obserwacji i wykonywania doświadczeń (B)</w:t>
            </w:r>
          </w:p>
        </w:tc>
        <w:tc>
          <w:tcPr>
            <w:tcW w:w="727" w:type="pct"/>
          </w:tcPr>
          <w:p w14:paraId="02264CD8" w14:textId="26898E4A" w:rsidR="007345C2" w:rsidRPr="001415F4" w:rsidRDefault="007345C2" w:rsidP="00D0431C">
            <w:pPr>
              <w:shd w:val="clear" w:color="auto" w:fill="FFFFFF"/>
              <w:ind w:right="64" w:firstLine="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porównuje ilość i</w:t>
            </w:r>
            <w:r w:rsidR="008F2960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rodzaj informacji uzyskiwanych za pomocą poszczególnych zmysłów (C); </w:t>
            </w:r>
            <w:r w:rsidR="00A462AA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cechy przyrodnika (A)</w:t>
            </w:r>
            <w:r w:rsidR="00A462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rolę obserwacji w</w:t>
            </w:r>
            <w:r w:rsidR="00D043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poznawaniu przyrody (B); omawia etapy doświadczenia (</w:t>
            </w:r>
            <w:r w:rsidR="0073237F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19" w:type="pct"/>
          </w:tcPr>
          <w:p w14:paraId="125EA3AF" w14:textId="2B9C4DA5" w:rsidR="007345C2" w:rsidRPr="001415F4" w:rsidRDefault="00A462AA" w:rsidP="00A462AA">
            <w:pPr>
              <w:shd w:val="clear" w:color="auto" w:fill="FFFFFF"/>
              <w:ind w:right="38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w jakim celu prowadzi się doświadczenia i eksperymenty przyrodnicze (B);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</w:t>
            </w:r>
            <w:r w:rsidR="008B374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śnia różnice między eksperymentem a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doświadczenie</w:t>
            </w:r>
            <w:r w:rsidR="008B374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(B)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64" w:type="pct"/>
          </w:tcPr>
          <w:p w14:paraId="267635DE" w14:textId="3FF42A18" w:rsidR="007345C2" w:rsidRPr="001415F4" w:rsidRDefault="00A462AA" w:rsidP="00612AA5">
            <w:pPr>
              <w:shd w:val="clear" w:color="auto" w:fill="FFFFFF"/>
              <w:ind w:right="43" w:firstLine="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podstawie obserwacji podejmuje próbę przewidzenia niektórych sytuacji i zjawisk (np. dotyczących pogody, zachowania zwierząt) (D)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przeprowadza dowolne doświadczenie</w:t>
            </w:r>
            <w:r w:rsidR="00612A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posługując się instrukcją, zapisuje obserwacje i wyniki (D); 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dlaczego do niektórych doświadczeń należy używać dwóch zestawów (D)</w:t>
            </w:r>
          </w:p>
        </w:tc>
      </w:tr>
      <w:tr w:rsidR="00D215E5" w:rsidRPr="001415F4" w14:paraId="6971F275" w14:textId="77777777" w:rsidTr="00670444">
        <w:trPr>
          <w:cantSplit/>
        </w:trPr>
        <w:tc>
          <w:tcPr>
            <w:tcW w:w="536" w:type="pct"/>
          </w:tcPr>
          <w:p w14:paraId="513A6A26" w14:textId="392DF98A" w:rsidR="007345C2" w:rsidRPr="001415F4" w:rsidRDefault="007345C2" w:rsidP="00D0431C">
            <w:pPr>
              <w:shd w:val="clear" w:color="auto" w:fill="FFFFFF"/>
              <w:ind w:right="374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 Przyrządy i</w:t>
            </w:r>
            <w:r w:rsidR="00D043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pomoce przyrodnika</w:t>
            </w:r>
          </w:p>
        </w:tc>
        <w:tc>
          <w:tcPr>
            <w:tcW w:w="463" w:type="pct"/>
          </w:tcPr>
          <w:p w14:paraId="4907161C" w14:textId="1A002BE5" w:rsidR="007345C2" w:rsidRPr="001415F4" w:rsidRDefault="00EF6F49" w:rsidP="00D0431C">
            <w:pPr>
              <w:shd w:val="clear" w:color="auto" w:fill="FFFFFF"/>
              <w:ind w:right="158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D043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Przyrządy i  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pomoce ułatwiające prowadzenie obserwacji</w:t>
            </w:r>
          </w:p>
        </w:tc>
        <w:tc>
          <w:tcPr>
            <w:tcW w:w="818" w:type="pct"/>
          </w:tcPr>
          <w:p w14:paraId="2FE81600" w14:textId="5851226B" w:rsidR="007345C2" w:rsidRPr="001415F4" w:rsidRDefault="007345C2" w:rsidP="003D1811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nazwy przyrządów służących do prowadzenia obserwacji w terenie (A); przeprowadza obserwację za pomocą lupy lub lornetki (C); notuje </w:t>
            </w:r>
            <w:r w:rsidR="003D181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dwa-</w:t>
            </w:r>
            <w:r w:rsidR="00D043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spostrzeżenia dotyczące obserwowanych obiektów (C); wykonuje schematyczny rysunek obserwowanego obiektu (C)</w:t>
            </w:r>
            <w:r w:rsidR="0065180C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wykonuje pomiar przy użyciu </w:t>
            </w:r>
            <w:r w:rsidR="00D043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65180C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taśmy mierniczej (C)</w:t>
            </w:r>
          </w:p>
        </w:tc>
        <w:tc>
          <w:tcPr>
            <w:tcW w:w="773" w:type="pct"/>
          </w:tcPr>
          <w:p w14:paraId="35A7CEBD" w14:textId="2E393AB4" w:rsidR="007345C2" w:rsidRPr="001415F4" w:rsidRDefault="007345C2" w:rsidP="00D0431C">
            <w:pPr>
              <w:shd w:val="clear" w:color="auto" w:fill="FFFFFF"/>
              <w:ind w:firstLine="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przyporządkowuje przyrząd do obserwowanego obiektu (C); proponuje przyrządy, </w:t>
            </w:r>
            <w:r w:rsidR="00D043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które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należy przygotować do prowadzenia obserwacji w terenie (D); określa charakterystyczne cechy obserwowanych obiektów (C)</w:t>
            </w:r>
            <w:r w:rsidR="0065180C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 opisuje sposób użycia taśmy mierniczej (B)</w:t>
            </w:r>
            <w:r w:rsidR="008F0266" w:rsidRPr="001415F4" w:rsidDel="008F02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27" w:type="pct"/>
          </w:tcPr>
          <w:p w14:paraId="01B2E62E" w14:textId="0DB19C5E" w:rsidR="007345C2" w:rsidRPr="001415F4" w:rsidRDefault="007345C2" w:rsidP="00612AA5">
            <w:pPr>
              <w:shd w:val="clear" w:color="auto" w:fill="FFFFFF"/>
              <w:ind w:right="-6" w:firstLine="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planuje miejsca </w:t>
            </w:r>
            <w:r w:rsidR="00612A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dwóch</w:t>
            </w:r>
            <w:r w:rsidR="00D043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="00D0431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612A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trzech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obserwacji (</w:t>
            </w:r>
            <w:r w:rsidR="008F0266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  <w:r w:rsidR="006060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proponuje</w:t>
            </w:r>
            <w:r w:rsidR="00606048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przyrząd </w:t>
            </w:r>
            <w:r w:rsidR="006060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odpowiedni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 obserw</w:t>
            </w:r>
            <w:r w:rsidR="006060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acji konkretnego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obiektu (C)</w:t>
            </w:r>
            <w:r w:rsidR="0065180C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 wymienia najważniejsze części mikroskopu (A)</w:t>
            </w:r>
          </w:p>
        </w:tc>
        <w:tc>
          <w:tcPr>
            <w:tcW w:w="819" w:type="pct"/>
          </w:tcPr>
          <w:p w14:paraId="47352B0F" w14:textId="37588C10" w:rsidR="007345C2" w:rsidRPr="001415F4" w:rsidRDefault="007345C2" w:rsidP="00612AA5">
            <w:pPr>
              <w:shd w:val="clear" w:color="auto" w:fill="FFFFFF"/>
              <w:ind w:right="19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planuje obserwację dowolnego obiektu lub organizmu w terenie (D); uzasadnia celowość zaplanowanej obserwacji (D)</w:t>
            </w:r>
            <w:r w:rsidR="0065180C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 omawia sposób przygotowania obiektu do</w:t>
            </w:r>
            <w:r w:rsidR="00612A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65180C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obserwacji </w:t>
            </w:r>
            <w:r w:rsidR="00612A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65180C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mikroskopowej (B)</w:t>
            </w:r>
          </w:p>
        </w:tc>
        <w:tc>
          <w:tcPr>
            <w:tcW w:w="864" w:type="pct"/>
          </w:tcPr>
          <w:p w14:paraId="5DC1A8B4" w14:textId="1806609C" w:rsidR="007345C2" w:rsidRPr="001415F4" w:rsidRDefault="007345C2" w:rsidP="00612AA5">
            <w:pPr>
              <w:shd w:val="clear" w:color="auto" w:fill="FFFFFF"/>
              <w:ind w:firstLine="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przygotowuje </w:t>
            </w:r>
            <w:r w:rsidR="00CC470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notatkę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temat innych przyrządów służących do prowadzenia obserwacji</w:t>
            </w:r>
            <w:r w:rsidR="00CC470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np.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odległych obiektów</w:t>
            </w:r>
            <w:r w:rsidR="00CC470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612AA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CC470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lub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głębin (D)</w:t>
            </w:r>
          </w:p>
        </w:tc>
      </w:tr>
      <w:tr w:rsidR="00D215E5" w:rsidRPr="001415F4" w14:paraId="3CA089AD" w14:textId="77777777" w:rsidTr="00670444">
        <w:trPr>
          <w:cantSplit/>
          <w:trHeight w:val="1645"/>
        </w:trPr>
        <w:tc>
          <w:tcPr>
            <w:tcW w:w="536" w:type="pct"/>
            <w:vMerge w:val="restart"/>
          </w:tcPr>
          <w:p w14:paraId="536F5003" w14:textId="77777777" w:rsidR="00C32101" w:rsidRPr="001415F4" w:rsidRDefault="00C32101" w:rsidP="00440114">
            <w:pPr>
              <w:shd w:val="clear" w:color="auto" w:fill="FFFFFF"/>
              <w:ind w:right="312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 Określamy kierunki geograficzne</w:t>
            </w:r>
          </w:p>
        </w:tc>
        <w:tc>
          <w:tcPr>
            <w:tcW w:w="463" w:type="pct"/>
          </w:tcPr>
          <w:p w14:paraId="705D774D" w14:textId="3EEAA4E1" w:rsidR="00C32101" w:rsidRPr="001415F4" w:rsidRDefault="00EF6F49" w:rsidP="00440114">
            <w:pPr>
              <w:shd w:val="clear" w:color="auto" w:fill="FFFFFF"/>
              <w:ind w:right="331" w:firstLine="1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C3210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W jaki sposób określamy kierunki geograficzne?</w:t>
            </w:r>
          </w:p>
        </w:tc>
        <w:tc>
          <w:tcPr>
            <w:tcW w:w="818" w:type="pct"/>
            <w:vMerge w:val="restart"/>
          </w:tcPr>
          <w:p w14:paraId="4CB6BA9C" w14:textId="33C98C72" w:rsidR="00C32101" w:rsidRPr="001415F4" w:rsidRDefault="00C32101" w:rsidP="00561030">
            <w:pPr>
              <w:shd w:val="clear" w:color="auto" w:fill="FFFFFF"/>
              <w:ind w:right="12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nazwy </w:t>
            </w:r>
            <w:r w:rsidR="00606048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głównych kierunków geograficznych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wskazanych przez nauczyciela </w:t>
            </w:r>
            <w:r w:rsidR="006060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widnokręgu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r w:rsidR="004B70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r w:rsidR="00153B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wyznacza główne kierunki geograficzne za pomocą kompasu </w:t>
            </w:r>
            <w:r w:rsidR="005610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</w:t>
            </w:r>
            <w:r w:rsidR="005610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podstawie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instrukcji słownej (C); określa warunki wyznaczania kierunku północnego za pomocą gnomonu (</w:t>
            </w:r>
            <w:r w:rsidR="006060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prosty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patyk lub pręt, słoneczny dzień) (B)</w:t>
            </w:r>
          </w:p>
        </w:tc>
        <w:tc>
          <w:tcPr>
            <w:tcW w:w="773" w:type="pct"/>
            <w:vMerge w:val="restart"/>
          </w:tcPr>
          <w:p w14:paraId="1921D368" w14:textId="40D21876" w:rsidR="00C32101" w:rsidRPr="001415F4" w:rsidRDefault="00C32101" w:rsidP="00153B22">
            <w:pPr>
              <w:shd w:val="clear" w:color="auto" w:fill="FFFFFF"/>
              <w:ind w:right="125" w:firstLine="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podaje nazwy głównych kierunków geograficznych (</w:t>
            </w:r>
            <w:r w:rsidR="004B70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); przyporządkowuje skróty do nazw głównych kierunków geograficznych (</w:t>
            </w:r>
            <w:r w:rsidR="004B70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r w:rsidR="00153B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warunki korzystania z kompasu (A);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posługując się instrukcją, wyznacza główne kierunki geo</w:t>
            </w:r>
            <w:r w:rsidR="005610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graficzne za pomocą gnomonu (C)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27" w:type="pct"/>
            <w:vMerge w:val="restart"/>
          </w:tcPr>
          <w:p w14:paraId="41B8035D" w14:textId="1EDAEA04" w:rsidR="00C32101" w:rsidRPr="001415F4" w:rsidRDefault="00C32101" w:rsidP="00153B22">
            <w:pPr>
              <w:shd w:val="clear" w:color="auto" w:fill="FFFFFF"/>
              <w:ind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wyjaśnia, co to jest widnokrąg (B); omawia budowę kompasu (B)</w:t>
            </w:r>
            <w:r w:rsidR="00153B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r w:rsidR="004B70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samodzielnie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wyznacza kierunk</w:t>
            </w:r>
            <w:r w:rsidR="004B70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geograficzn</w:t>
            </w:r>
            <w:r w:rsidR="004B70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 pomocą kompasu (</w:t>
            </w:r>
            <w:r w:rsidR="004B70D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wyjaśnia, w jaki sposób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wyznacza się kierunki pośrednie (B)</w:t>
            </w:r>
          </w:p>
        </w:tc>
        <w:tc>
          <w:tcPr>
            <w:tcW w:w="819" w:type="pct"/>
            <w:vMerge w:val="restart"/>
          </w:tcPr>
          <w:p w14:paraId="4B65E4AC" w14:textId="5B1E2206" w:rsidR="00C32101" w:rsidRPr="001415F4" w:rsidRDefault="00C32101" w:rsidP="00153B22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podaje przykłady wykorzystania w życiu umiejętności wyznaczania kierunków geograficznych (B)</w:t>
            </w:r>
            <w:r w:rsidR="00153B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porównuje dokładność wyznaczania kierunków geograficznych za pomocą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kompasu i gnomonu (D); wyjaśnia, w jaki sposób tworzy się nazwy kierunków pośrednich (B)</w:t>
            </w:r>
          </w:p>
        </w:tc>
        <w:tc>
          <w:tcPr>
            <w:tcW w:w="864" w:type="pct"/>
            <w:vMerge w:val="restart"/>
          </w:tcPr>
          <w:p w14:paraId="39E26098" w14:textId="217741AE" w:rsidR="00C32101" w:rsidRPr="001415F4" w:rsidRDefault="00C32101" w:rsidP="00153B22">
            <w:pPr>
              <w:shd w:val="clear" w:color="auto" w:fill="FFFFFF"/>
              <w:ind w:right="149" w:firstLine="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podaje historyczne i współczesne przykłady praktycznego wykorzystania umiejętności wyznaczania kierunków geograficznych (A);</w:t>
            </w:r>
            <w:r w:rsidR="00153B2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sposób wyznaczania kierunku północnego za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pomocą Gwiazdy Polarnej oraz innych obiektów w otoczeniu (B)</w:t>
            </w:r>
          </w:p>
        </w:tc>
      </w:tr>
      <w:tr w:rsidR="00D215E5" w:rsidRPr="001415F4" w14:paraId="236B7204" w14:textId="77777777" w:rsidTr="00670444">
        <w:trPr>
          <w:cantSplit/>
        </w:trPr>
        <w:tc>
          <w:tcPr>
            <w:tcW w:w="536" w:type="pct"/>
            <w:vMerge/>
          </w:tcPr>
          <w:p w14:paraId="75CE7F3F" w14:textId="77777777" w:rsidR="00C32101" w:rsidRPr="001415F4" w:rsidRDefault="00C321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pct"/>
          </w:tcPr>
          <w:p w14:paraId="0DF48615" w14:textId="66B0C844" w:rsidR="00C32101" w:rsidRPr="001415F4" w:rsidRDefault="00EF6F49" w:rsidP="00811FF8">
            <w:pPr>
              <w:shd w:val="clear" w:color="auto" w:fill="FFFFFF"/>
              <w:ind w:right="34" w:firstLine="1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C3210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Określamy kierunki geograficzne za pomocą kompasu i gnomonu </w:t>
            </w:r>
            <w:r w:rsidR="00811F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 l</w:t>
            </w:r>
            <w:r w:rsidR="00811FF8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ekcja w terenie</w:t>
            </w:r>
          </w:p>
        </w:tc>
        <w:tc>
          <w:tcPr>
            <w:tcW w:w="818" w:type="pct"/>
            <w:vMerge/>
          </w:tcPr>
          <w:p w14:paraId="78C88035" w14:textId="6D6DB3FC" w:rsidR="00C32101" w:rsidRPr="001415F4" w:rsidRDefault="00C32101">
            <w:pPr>
              <w:shd w:val="clear" w:color="auto" w:fill="FFFFFF"/>
              <w:ind w:hanging="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3" w:type="pct"/>
            <w:vMerge/>
          </w:tcPr>
          <w:p w14:paraId="3EEB7461" w14:textId="31CEA1F5" w:rsidR="00C32101" w:rsidRPr="001415F4" w:rsidRDefault="00C32101">
            <w:pPr>
              <w:shd w:val="clear" w:color="auto" w:fill="FFFFFF"/>
              <w:ind w:firstLine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7" w:type="pct"/>
            <w:vMerge/>
          </w:tcPr>
          <w:p w14:paraId="69DC8248" w14:textId="7F6545E0" w:rsidR="00C32101" w:rsidRPr="001415F4" w:rsidRDefault="00C32101">
            <w:pPr>
              <w:shd w:val="clear" w:color="auto" w:fill="FFFFFF"/>
              <w:ind w:righ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</w:tcPr>
          <w:p w14:paraId="4B7EE437" w14:textId="572B70CB" w:rsidR="00C32101" w:rsidRPr="001415F4" w:rsidRDefault="00C32101">
            <w:pPr>
              <w:shd w:val="clear" w:color="auto" w:fill="FFFFFF"/>
              <w:ind w:right="31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pct"/>
            <w:vMerge/>
          </w:tcPr>
          <w:p w14:paraId="5E05E693" w14:textId="77777777" w:rsidR="00C32101" w:rsidRPr="001415F4" w:rsidRDefault="00C3210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15E5" w:rsidRPr="001415F4" w14:paraId="6CBB63B7" w14:textId="77777777" w:rsidTr="00670444">
        <w:trPr>
          <w:cantSplit/>
          <w:trHeight w:val="1522"/>
        </w:trPr>
        <w:tc>
          <w:tcPr>
            <w:tcW w:w="536" w:type="pct"/>
          </w:tcPr>
          <w:p w14:paraId="6C01CA68" w14:textId="77777777" w:rsidR="001D0A40" w:rsidRPr="001415F4" w:rsidRDefault="001D0A40" w:rsidP="00440114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5. Co pokazujemy na planach?</w:t>
            </w:r>
          </w:p>
        </w:tc>
        <w:tc>
          <w:tcPr>
            <w:tcW w:w="463" w:type="pct"/>
          </w:tcPr>
          <w:p w14:paraId="1BBEF883" w14:textId="2D17033C" w:rsidR="001D0A40" w:rsidRPr="001415F4" w:rsidRDefault="00EF6F49" w:rsidP="00440114">
            <w:pPr>
              <w:shd w:val="clear" w:color="auto" w:fill="FFFFFF"/>
              <w:ind w:right="43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1D0A40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Co to jest plan?</w:t>
            </w:r>
          </w:p>
        </w:tc>
        <w:tc>
          <w:tcPr>
            <w:tcW w:w="818" w:type="pct"/>
          </w:tcPr>
          <w:p w14:paraId="10D0F2B6" w14:textId="37F7873B" w:rsidR="001D0A40" w:rsidRPr="001415F4" w:rsidRDefault="005069BA" w:rsidP="00153B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oblicza wymiary biurka w skali 1</w:t>
            </w:r>
            <w:r w:rsidR="0056103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56103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10 (C); </w:t>
            </w:r>
            <w:r w:rsidR="001D0A40" w:rsidRPr="001415F4">
              <w:rPr>
                <w:rFonts w:ascii="Times New Roman" w:hAnsi="Times New Roman" w:cs="Times New Roman"/>
                <w:sz w:val="18"/>
                <w:szCs w:val="18"/>
              </w:rPr>
              <w:t>rysuje plan biurka w skali 1</w:t>
            </w:r>
            <w:r w:rsidR="0056103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D0A40" w:rsidRPr="001415F4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56103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D0A40" w:rsidRPr="001415F4">
              <w:rPr>
                <w:rFonts w:ascii="Times New Roman" w:hAnsi="Times New Roman" w:cs="Times New Roman"/>
                <w:sz w:val="18"/>
                <w:szCs w:val="18"/>
              </w:rPr>
              <w:t>10 (</w:t>
            </w:r>
            <w:r w:rsidR="00812CA7" w:rsidRPr="001415F4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="00153B2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73" w:type="pct"/>
          </w:tcPr>
          <w:p w14:paraId="3AFBF8B9" w14:textId="6FE54307" w:rsidR="001D0A40" w:rsidRPr="001415F4" w:rsidRDefault="00606048" w:rsidP="008802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yjaśnia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1D0A40"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12CA7"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jak powstaje </w:t>
            </w:r>
            <w:r w:rsidR="001D0A40" w:rsidRPr="001415F4">
              <w:rPr>
                <w:rFonts w:ascii="Times New Roman" w:hAnsi="Times New Roman" w:cs="Times New Roman"/>
                <w:sz w:val="18"/>
                <w:szCs w:val="18"/>
              </w:rPr>
              <w:t>plan (B); rysuje plan dowolne</w:t>
            </w:r>
            <w:r w:rsidR="00153B22">
              <w:rPr>
                <w:rFonts w:ascii="Times New Roman" w:hAnsi="Times New Roman" w:cs="Times New Roman"/>
                <w:sz w:val="18"/>
                <w:szCs w:val="18"/>
              </w:rPr>
              <w:t xml:space="preserve">go przedmiotu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(wymiary przedmiotu podzielne bez reszty przez 10) </w:t>
            </w:r>
            <w:r w:rsidR="00153B22">
              <w:rPr>
                <w:rFonts w:ascii="Times New Roman" w:hAnsi="Times New Roman" w:cs="Times New Roman"/>
                <w:sz w:val="18"/>
                <w:szCs w:val="18"/>
              </w:rPr>
              <w:t xml:space="preserve">w skali </w:t>
            </w:r>
            <w:r w:rsidR="0056103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53B2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6103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53B22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56103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53B22">
              <w:rPr>
                <w:rFonts w:ascii="Times New Roman" w:hAnsi="Times New Roman" w:cs="Times New Roman"/>
                <w:sz w:val="18"/>
                <w:szCs w:val="18"/>
              </w:rPr>
              <w:t>10 (C)</w:t>
            </w:r>
          </w:p>
        </w:tc>
        <w:tc>
          <w:tcPr>
            <w:tcW w:w="727" w:type="pct"/>
          </w:tcPr>
          <w:p w14:paraId="6F81AB6B" w14:textId="6AD5A25A" w:rsidR="001D0A40" w:rsidRPr="001415F4" w:rsidRDefault="001D0A40" w:rsidP="005610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wyjaśnia pojęcie</w:t>
            </w:r>
            <w:r w:rsidR="00F14A51"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61030">
              <w:rPr>
                <w:rFonts w:ascii="Times New Roman" w:hAnsi="Times New Roman" w:cs="Times New Roman"/>
                <w:i/>
                <w:sz w:val="18"/>
                <w:szCs w:val="18"/>
              </w:rPr>
              <w:t>skala liczbowa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(B);</w:t>
            </w:r>
            <w:r w:rsidR="005069BA"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61030">
              <w:rPr>
                <w:rFonts w:ascii="Times New Roman" w:hAnsi="Times New Roman" w:cs="Times New Roman"/>
                <w:sz w:val="18"/>
                <w:szCs w:val="18"/>
              </w:rPr>
              <w:t>oblicza wymiary przedmiotu w </w:t>
            </w:r>
            <w:r w:rsidR="00EC6890" w:rsidRPr="001415F4">
              <w:rPr>
                <w:rFonts w:ascii="Times New Roman" w:hAnsi="Times New Roman" w:cs="Times New Roman"/>
                <w:sz w:val="18"/>
                <w:szCs w:val="18"/>
              </w:rPr>
              <w:t>różnych skalach,</w:t>
            </w:r>
            <w:r w:rsidR="0056103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EC6890"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np. 1</w:t>
            </w:r>
            <w:r w:rsidR="0056103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C6890" w:rsidRPr="001415F4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56103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C6890" w:rsidRPr="001415F4">
              <w:rPr>
                <w:rFonts w:ascii="Times New Roman" w:hAnsi="Times New Roman" w:cs="Times New Roman"/>
                <w:sz w:val="18"/>
                <w:szCs w:val="18"/>
              </w:rPr>
              <w:t>5, 1</w:t>
            </w:r>
            <w:r w:rsidR="0056103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C6890" w:rsidRPr="001415F4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56103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C6890" w:rsidRPr="001415F4">
              <w:rPr>
                <w:rFonts w:ascii="Times New Roman" w:hAnsi="Times New Roman" w:cs="Times New Roman"/>
                <w:sz w:val="18"/>
                <w:szCs w:val="18"/>
              </w:rPr>
              <w:t>20, 1</w:t>
            </w:r>
            <w:r w:rsidR="0056103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C6890" w:rsidRPr="001415F4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56103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C6890"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50; </w:t>
            </w:r>
            <w:r w:rsidR="005069BA" w:rsidRPr="001415F4">
              <w:rPr>
                <w:rFonts w:ascii="Times New Roman" w:hAnsi="Times New Roman" w:cs="Times New Roman"/>
                <w:sz w:val="18"/>
                <w:szCs w:val="18"/>
              </w:rPr>
              <w:t>wykonuje szkic terenu szkoły (D)</w:t>
            </w:r>
          </w:p>
        </w:tc>
        <w:tc>
          <w:tcPr>
            <w:tcW w:w="819" w:type="pct"/>
          </w:tcPr>
          <w:p w14:paraId="5C9A1C62" w14:textId="2C256391" w:rsidR="00E02129" w:rsidRPr="001415F4" w:rsidRDefault="001D0A40" w:rsidP="006060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rysuje plan pokoju </w:t>
            </w:r>
            <w:r w:rsidR="0056103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w skali 1</w:t>
            </w:r>
            <w:r w:rsidR="0056103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56103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50 (</w:t>
            </w:r>
            <w:r w:rsidR="004B70D7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F14A51" w:rsidRPr="001415F4">
              <w:rPr>
                <w:rFonts w:ascii="Times New Roman" w:hAnsi="Times New Roman" w:cs="Times New Roman"/>
                <w:sz w:val="18"/>
                <w:szCs w:val="18"/>
              </w:rPr>
              <w:t>; dobiera skalę do wykonania planu dowolnego obiektu (D)</w:t>
            </w:r>
            <w:r w:rsidR="00E02129" w:rsidRPr="001415F4">
              <w:rPr>
                <w:rFonts w:ascii="Times New Roman" w:hAnsi="Times New Roman" w:cs="Times New Roman"/>
                <w:sz w:val="18"/>
                <w:szCs w:val="18"/>
              </w:rPr>
              <w:t>: wykonuje szkic okolic szkoły (D)</w:t>
            </w:r>
          </w:p>
        </w:tc>
        <w:tc>
          <w:tcPr>
            <w:tcW w:w="864" w:type="pct"/>
          </w:tcPr>
          <w:p w14:paraId="1F3FC6D4" w14:textId="43C1CD84" w:rsidR="001D0A40" w:rsidRPr="001415F4" w:rsidRDefault="001D0A40" w:rsidP="005610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wyjaśnia pojęcia: </w:t>
            </w:r>
            <w:r w:rsidRPr="00561030">
              <w:rPr>
                <w:rFonts w:ascii="Times New Roman" w:hAnsi="Times New Roman" w:cs="Times New Roman"/>
                <w:i/>
                <w:sz w:val="18"/>
                <w:szCs w:val="18"/>
              </w:rPr>
              <w:t>skala mianowana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561030">
              <w:rPr>
                <w:rFonts w:ascii="Times New Roman" w:hAnsi="Times New Roman" w:cs="Times New Roman"/>
                <w:i/>
                <w:sz w:val="18"/>
                <w:szCs w:val="18"/>
              </w:rPr>
              <w:t>podziałka</w:t>
            </w:r>
            <w:r w:rsidR="00561030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</w:r>
            <w:r w:rsidRPr="00561030">
              <w:rPr>
                <w:rFonts w:ascii="Times New Roman" w:hAnsi="Times New Roman" w:cs="Times New Roman"/>
                <w:i/>
                <w:sz w:val="18"/>
                <w:szCs w:val="18"/>
              </w:rPr>
              <w:t>liniowa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(B)</w:t>
            </w:r>
          </w:p>
        </w:tc>
      </w:tr>
      <w:tr w:rsidR="00D215E5" w:rsidRPr="001415F4" w14:paraId="103C5649" w14:textId="77777777" w:rsidTr="00670444">
        <w:trPr>
          <w:cantSplit/>
        </w:trPr>
        <w:tc>
          <w:tcPr>
            <w:tcW w:w="536" w:type="pct"/>
          </w:tcPr>
          <w:p w14:paraId="6BED663A" w14:textId="77777777" w:rsidR="001D0A40" w:rsidRPr="001415F4" w:rsidRDefault="001D0A40" w:rsidP="00440114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 Jak czytamy plany i</w:t>
            </w:r>
            <w:r w:rsidR="00FA6480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mapy?</w:t>
            </w:r>
          </w:p>
        </w:tc>
        <w:tc>
          <w:tcPr>
            <w:tcW w:w="463" w:type="pct"/>
          </w:tcPr>
          <w:p w14:paraId="0D77BDED" w14:textId="561DC15D" w:rsidR="001D0A40" w:rsidRPr="001415F4" w:rsidRDefault="00EF6F49" w:rsidP="00606048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</w:t>
            </w:r>
            <w:r w:rsidR="001D0A40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6060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Czytamy plan miasta i</w:t>
            </w:r>
            <w:r w:rsidR="00606048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1D0A40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mapę</w:t>
            </w:r>
            <w:r w:rsidR="006060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turystyczną</w:t>
            </w:r>
          </w:p>
        </w:tc>
        <w:tc>
          <w:tcPr>
            <w:tcW w:w="818" w:type="pct"/>
          </w:tcPr>
          <w:p w14:paraId="45BDF481" w14:textId="520553D0" w:rsidR="001D0A40" w:rsidRPr="001415F4" w:rsidRDefault="001D0A40" w:rsidP="001F2F59">
            <w:pPr>
              <w:shd w:val="clear" w:color="auto" w:fill="FFFFFF"/>
              <w:ind w:right="86" w:hanging="10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wymienia rodzaje map (A); odczytuje informacje zapisane w legendzie </w:t>
            </w:r>
            <w:r w:rsidR="00561030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planu (C)</w:t>
            </w:r>
          </w:p>
        </w:tc>
        <w:tc>
          <w:tcPr>
            <w:tcW w:w="773" w:type="pct"/>
          </w:tcPr>
          <w:p w14:paraId="2359D6AD" w14:textId="682D19A1" w:rsidR="001D0A40" w:rsidRPr="001415F4" w:rsidRDefault="001D0A40" w:rsidP="00561030">
            <w:pPr>
              <w:shd w:val="clear" w:color="auto" w:fill="FFFFFF"/>
              <w:ind w:right="19" w:hanging="10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wyjaśnia </w:t>
            </w:r>
            <w:r w:rsidR="00701FF5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pojęcia </w:t>
            </w:r>
            <w:r w:rsidRPr="00561030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mapa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701FF5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i</w:t>
            </w:r>
            <w:r w:rsidR="0056103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561030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legenda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(B); określa przeznaczenie planu </w:t>
            </w:r>
            <w:r w:rsidR="003D306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miasta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i mapy turystycznej (B); rozpoznaje obiekty przedstawione na planie </w:t>
            </w:r>
            <w:r w:rsidR="003D306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lub mapie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za pomocą znaków </w:t>
            </w:r>
            <w:r w:rsidR="00701FF5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kartograficznych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(C</w:t>
            </w:r>
            <w:r w:rsidR="0056103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/</w:t>
            </w:r>
            <w:r w:rsidR="0056103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D)</w:t>
            </w:r>
          </w:p>
        </w:tc>
        <w:tc>
          <w:tcPr>
            <w:tcW w:w="727" w:type="pct"/>
          </w:tcPr>
          <w:p w14:paraId="488D6E35" w14:textId="2BDF4F12" w:rsidR="001D0A40" w:rsidRPr="001415F4" w:rsidRDefault="001D0A40" w:rsidP="00561030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opisuje słowami fragment terenu przedstawiony na planie </w:t>
            </w:r>
            <w:r w:rsidR="003D306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lub mapie </w:t>
            </w:r>
            <w:r w:rsidR="0056103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(D); przygotowuje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zbiór znaków </w:t>
            </w:r>
            <w:r w:rsidR="004D4E62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kartograficznych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dla </w:t>
            </w:r>
            <w:r w:rsidR="003D306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planu lub mapy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najbliższej okolicy (C)</w:t>
            </w:r>
          </w:p>
        </w:tc>
        <w:tc>
          <w:tcPr>
            <w:tcW w:w="819" w:type="pct"/>
          </w:tcPr>
          <w:p w14:paraId="74C9CC67" w14:textId="2D6217FD" w:rsidR="001D0A40" w:rsidRPr="001415F4" w:rsidRDefault="001D0A40" w:rsidP="00C93248">
            <w:pPr>
              <w:shd w:val="clear" w:color="auto" w:fill="FFFFFF"/>
              <w:ind w:right="134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porównuje dokładność planu </w:t>
            </w:r>
            <w:r w:rsidR="003D306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miasta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i mapy turystycznej (D); odszukuje na mapie wskazane obiekty (C)</w:t>
            </w:r>
          </w:p>
        </w:tc>
        <w:tc>
          <w:tcPr>
            <w:tcW w:w="864" w:type="pct"/>
          </w:tcPr>
          <w:p w14:paraId="7CB393DC" w14:textId="30CE7A8C" w:rsidR="001D0A40" w:rsidRPr="001415F4" w:rsidRDefault="001D0A40" w:rsidP="00561030">
            <w:pPr>
              <w:shd w:val="clear" w:color="auto" w:fill="FFFFFF"/>
              <w:ind w:firstLine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rysuje fragment drogi do szkoły, np. ulicy, zmniejszając jej wymiary (np. 1000 razy)</w:t>
            </w:r>
            <w:r w:rsidR="0056103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i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używając właściwych znaków </w:t>
            </w:r>
            <w:r w:rsidR="003D3065">
              <w:rPr>
                <w:rFonts w:ascii="Times New Roman" w:hAnsi="Times New Roman"/>
                <w:color w:val="000000"/>
                <w:sz w:val="18"/>
                <w:szCs w:val="18"/>
              </w:rPr>
              <w:t>karto</w:t>
            </w:r>
            <w:r w:rsidR="003D3065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graficznych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(D)</w:t>
            </w:r>
          </w:p>
        </w:tc>
      </w:tr>
      <w:tr w:rsidR="00D215E5" w:rsidRPr="001415F4" w14:paraId="4F524406" w14:textId="77777777" w:rsidTr="00670444">
        <w:trPr>
          <w:cantSplit/>
          <w:trHeight w:val="711"/>
        </w:trPr>
        <w:tc>
          <w:tcPr>
            <w:tcW w:w="536" w:type="pct"/>
            <w:vMerge w:val="restart"/>
          </w:tcPr>
          <w:p w14:paraId="75C6EFA1" w14:textId="77777777" w:rsidR="001D0A40" w:rsidRPr="001415F4" w:rsidRDefault="001D0A40" w:rsidP="00440114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 Jak się orientować w terenie?</w:t>
            </w:r>
          </w:p>
        </w:tc>
        <w:tc>
          <w:tcPr>
            <w:tcW w:w="463" w:type="pct"/>
          </w:tcPr>
          <w:p w14:paraId="6BE3EDC5" w14:textId="5956BF29" w:rsidR="001D0A40" w:rsidRPr="001415F4" w:rsidRDefault="00EF6F49" w:rsidP="00440114">
            <w:pPr>
              <w:shd w:val="clear" w:color="auto" w:fill="FFFFFF"/>
              <w:ind w:right="77"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  <w:r w:rsidR="001D0A40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Jak się orientować </w:t>
            </w:r>
            <w:r w:rsidR="001D0A40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w terenie?</w:t>
            </w:r>
          </w:p>
        </w:tc>
        <w:tc>
          <w:tcPr>
            <w:tcW w:w="818" w:type="pct"/>
            <w:vMerge w:val="restart"/>
          </w:tcPr>
          <w:p w14:paraId="2A5C65E9" w14:textId="72AA9EFF" w:rsidR="001D0A40" w:rsidRPr="001415F4" w:rsidRDefault="001D0A40" w:rsidP="001F2F59">
            <w:pPr>
              <w:shd w:val="clear" w:color="auto" w:fill="FFFFFF"/>
              <w:ind w:firstLine="10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wskazuje kierunki geograficzne na mapie (C); odszukuje na planie okolicy wskazany obiekt, np. kościół, szkołę (</w:t>
            </w:r>
            <w:r w:rsidR="009E057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C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73" w:type="pct"/>
            <w:vMerge w:val="restart"/>
          </w:tcPr>
          <w:p w14:paraId="65663676" w14:textId="16A285C4" w:rsidR="001D0A40" w:rsidRPr="001415F4" w:rsidRDefault="001D0A40" w:rsidP="008802C9">
            <w:pPr>
              <w:shd w:val="clear" w:color="auto" w:fill="FFFFFF"/>
              <w:ind w:firstLine="10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określa położenie innych obiektów na mapie w stosunku do podanego obiektu (C); opowiada, jak zorientować plan lub mapę za pomocą kompasu (B)</w:t>
            </w:r>
            <w:r w:rsidR="009E057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27" w:type="pct"/>
            <w:vMerge w:val="restart"/>
          </w:tcPr>
          <w:p w14:paraId="5BE6AFE8" w14:textId="12FC71BB" w:rsidR="001D0A40" w:rsidRPr="001415F4" w:rsidRDefault="001D0A40" w:rsidP="00270F9D">
            <w:pPr>
              <w:shd w:val="clear" w:color="auto" w:fill="FFFFFF"/>
              <w:ind w:firstLine="10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wyjaśnia, na czym polega orientowanie </w:t>
            </w:r>
            <w:r w:rsidR="003D306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planu lub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mapy (B); orientuje </w:t>
            </w:r>
            <w:r w:rsidR="003D306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plan lub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mapę za pomocą kompasu (C)</w:t>
            </w:r>
          </w:p>
        </w:tc>
        <w:tc>
          <w:tcPr>
            <w:tcW w:w="819" w:type="pct"/>
            <w:vMerge w:val="restart"/>
          </w:tcPr>
          <w:p w14:paraId="350FAFBF" w14:textId="218D2F64" w:rsidR="001D0A40" w:rsidRPr="001415F4" w:rsidRDefault="001D0A40" w:rsidP="001F2F59">
            <w:pPr>
              <w:shd w:val="clear" w:color="auto" w:fill="FFFFFF"/>
              <w:ind w:firstLine="10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orientuje mapę za pomocą obiektów w terenie (C)</w:t>
            </w:r>
          </w:p>
        </w:tc>
        <w:tc>
          <w:tcPr>
            <w:tcW w:w="864" w:type="pct"/>
            <w:vMerge w:val="restart"/>
          </w:tcPr>
          <w:p w14:paraId="70B0F274" w14:textId="405FCD85" w:rsidR="001D0A40" w:rsidRPr="001415F4" w:rsidRDefault="001D0A40" w:rsidP="008802C9">
            <w:pPr>
              <w:shd w:val="clear" w:color="auto" w:fill="FFFFFF"/>
              <w:ind w:firstLine="10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dostosowuje sposób orientowania mapy do otaczającego terenu (D)</w:t>
            </w:r>
          </w:p>
        </w:tc>
      </w:tr>
      <w:tr w:rsidR="00D215E5" w:rsidRPr="001415F4" w14:paraId="5C1C32DF" w14:textId="77777777" w:rsidTr="00670444">
        <w:trPr>
          <w:cantSplit/>
        </w:trPr>
        <w:tc>
          <w:tcPr>
            <w:tcW w:w="536" w:type="pct"/>
            <w:vMerge/>
          </w:tcPr>
          <w:p w14:paraId="22088BFF" w14:textId="77777777" w:rsidR="001D0A40" w:rsidRPr="001415F4" w:rsidRDefault="001D0A40" w:rsidP="00440114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3" w:type="pct"/>
          </w:tcPr>
          <w:p w14:paraId="4CDEB2D0" w14:textId="522F23EB" w:rsidR="001D0A40" w:rsidRPr="001415F4" w:rsidRDefault="00EF6F49" w:rsidP="003D3065">
            <w:pPr>
              <w:shd w:val="clear" w:color="auto" w:fill="FFFFFF"/>
              <w:ind w:right="43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  <w:r w:rsidR="001D0A40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Ćwiczymy orientowanie się w terenie – lekcja w terenie </w:t>
            </w:r>
          </w:p>
        </w:tc>
        <w:tc>
          <w:tcPr>
            <w:tcW w:w="818" w:type="pct"/>
            <w:vMerge/>
          </w:tcPr>
          <w:p w14:paraId="167EA896" w14:textId="77777777" w:rsidR="001D0A40" w:rsidRPr="00440114" w:rsidRDefault="001D0A4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3" w:type="pct"/>
            <w:vMerge/>
          </w:tcPr>
          <w:p w14:paraId="14163FDD" w14:textId="77777777" w:rsidR="001D0A40" w:rsidRPr="00440114" w:rsidRDefault="001D0A4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7" w:type="pct"/>
            <w:vMerge/>
          </w:tcPr>
          <w:p w14:paraId="349CABB2" w14:textId="77777777" w:rsidR="001D0A40" w:rsidRPr="00440114" w:rsidRDefault="001D0A4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</w:tcPr>
          <w:p w14:paraId="79739E28" w14:textId="77777777" w:rsidR="001D0A40" w:rsidRPr="00440114" w:rsidRDefault="001D0A4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4" w:type="pct"/>
            <w:vMerge/>
          </w:tcPr>
          <w:p w14:paraId="63876435" w14:textId="77777777" w:rsidR="001D0A40" w:rsidRPr="00440114" w:rsidRDefault="001D0A4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C71" w:rsidRPr="001415F4" w14:paraId="427F4C99" w14:textId="77777777" w:rsidTr="00670444">
        <w:trPr>
          <w:cantSplit/>
        </w:trPr>
        <w:tc>
          <w:tcPr>
            <w:tcW w:w="536" w:type="pct"/>
          </w:tcPr>
          <w:p w14:paraId="40D88B40" w14:textId="77777777" w:rsidR="00572C71" w:rsidRPr="001415F4" w:rsidRDefault="00572C71" w:rsidP="00440114">
            <w:pPr>
              <w:shd w:val="clear" w:color="auto" w:fill="FFFFFF"/>
              <w:ind w:right="154" w:firstLine="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Podsumowanie działu 1</w:t>
            </w:r>
          </w:p>
        </w:tc>
        <w:tc>
          <w:tcPr>
            <w:tcW w:w="4464" w:type="pct"/>
            <w:gridSpan w:val="6"/>
          </w:tcPr>
          <w:p w14:paraId="4E62E1DA" w14:textId="34BFA565" w:rsidR="00572C71" w:rsidRPr="001415F4" w:rsidRDefault="001D0A40" w:rsidP="00EF6F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EF6F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572C7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EF6F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572C7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Podsumowanie i sprawdzian z działu: „</w:t>
            </w:r>
            <w:r w:rsidR="009E0576" w:rsidRPr="004401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Poznajemy warsztat przyrodnika</w:t>
            </w:r>
            <w:r w:rsidR="00572C7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”</w:t>
            </w:r>
          </w:p>
        </w:tc>
      </w:tr>
      <w:tr w:rsidR="007345C2" w:rsidRPr="001415F4" w14:paraId="38B3BA5E" w14:textId="77777777" w:rsidTr="00670444">
        <w:trPr>
          <w:cantSplit/>
        </w:trPr>
        <w:tc>
          <w:tcPr>
            <w:tcW w:w="5000" w:type="pct"/>
            <w:gridSpan w:val="7"/>
          </w:tcPr>
          <w:p w14:paraId="2DFF5D86" w14:textId="61178444" w:rsidR="00572C71" w:rsidRPr="001415F4" w:rsidRDefault="007345C2" w:rsidP="00B125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Dział 2. </w:t>
            </w:r>
            <w:r w:rsidR="00A2797D"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Poznajemy</w:t>
            </w:r>
            <w:r w:rsidR="00A241CB"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A2797D"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pogodę i inne </w:t>
            </w: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zjawisk</w:t>
            </w:r>
            <w:r w:rsidR="00A2797D"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A2797D"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przyrodnicze</w:t>
            </w:r>
          </w:p>
        </w:tc>
      </w:tr>
      <w:tr w:rsidR="00D215E5" w:rsidRPr="001415F4" w14:paraId="074D85EF" w14:textId="77777777" w:rsidTr="00670444">
        <w:trPr>
          <w:cantSplit/>
        </w:trPr>
        <w:tc>
          <w:tcPr>
            <w:tcW w:w="536" w:type="pct"/>
          </w:tcPr>
          <w:p w14:paraId="62017612" w14:textId="77777777" w:rsidR="007345C2" w:rsidRPr="001415F4" w:rsidRDefault="007345C2" w:rsidP="00440114">
            <w:pPr>
              <w:shd w:val="clear" w:color="auto" w:fill="FFFFFF"/>
              <w:ind w:right="480"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1. Substancje wokół nas</w:t>
            </w:r>
          </w:p>
        </w:tc>
        <w:tc>
          <w:tcPr>
            <w:tcW w:w="463" w:type="pct"/>
          </w:tcPr>
          <w:p w14:paraId="6D1B8D24" w14:textId="19D89BCD" w:rsidR="007345C2" w:rsidRPr="001415F4" w:rsidRDefault="009E0576" w:rsidP="00EF6F49">
            <w:pPr>
              <w:shd w:val="clear" w:color="auto" w:fill="FFFFFF"/>
              <w:ind w:right="182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EF6F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7345C2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Otaczają nas substancje</w:t>
            </w:r>
          </w:p>
        </w:tc>
        <w:tc>
          <w:tcPr>
            <w:tcW w:w="818" w:type="pct"/>
          </w:tcPr>
          <w:p w14:paraId="171C3553" w14:textId="3D32707B" w:rsidR="00285A44" w:rsidRPr="001415F4" w:rsidRDefault="004C706B" w:rsidP="00264D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wskazuje w najbliższym otoczeniu </w:t>
            </w:r>
            <w:r w:rsidR="00073570"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przykłady ciał stałych, cieczy i gazów (B);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wskazuje w najbliższym otoczeniu </w:t>
            </w:r>
            <w:r w:rsidR="0099226A">
              <w:rPr>
                <w:rFonts w:ascii="Times New Roman" w:hAnsi="Times New Roman" w:cs="Times New Roman"/>
                <w:sz w:val="18"/>
                <w:szCs w:val="18"/>
              </w:rPr>
              <w:t>dwa</w:t>
            </w:r>
            <w:r w:rsidR="00073570"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przykłady ciał plastycznych, kruchych i sprężystych (B)</w:t>
            </w:r>
            <w:r w:rsidR="00F93536"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; podaje </w:t>
            </w:r>
            <w:r w:rsidR="0099226A">
              <w:rPr>
                <w:rFonts w:ascii="Times New Roman" w:hAnsi="Times New Roman" w:cs="Times New Roman"/>
                <w:sz w:val="18"/>
                <w:szCs w:val="18"/>
              </w:rPr>
              <w:t>dwa</w:t>
            </w:r>
            <w:r w:rsidR="00F93536"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przykłady występowania zjawiska rozszerzalności cieplnej ciał stałych (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F93536"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); porównuje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ciała stałe </w:t>
            </w:r>
            <w:r w:rsidR="00264D28"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ciecz</w:t>
            </w:r>
            <w:r w:rsidR="00264D28">
              <w:rPr>
                <w:rFonts w:ascii="Times New Roman" w:hAnsi="Times New Roman" w:cs="Times New Roman"/>
                <w:sz w:val="18"/>
                <w:szCs w:val="18"/>
              </w:rPr>
              <w:t>ami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pod względem </w:t>
            </w:r>
            <w:r w:rsidR="00F93536" w:rsidRPr="001415F4">
              <w:rPr>
                <w:rFonts w:ascii="Times New Roman" w:hAnsi="Times New Roman" w:cs="Times New Roman"/>
                <w:sz w:val="18"/>
                <w:szCs w:val="18"/>
              </w:rPr>
              <w:t>jedn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ej </w:t>
            </w:r>
            <w:r w:rsidR="00264D28">
              <w:rPr>
                <w:rFonts w:ascii="Times New Roman" w:hAnsi="Times New Roman" w:cs="Times New Roman"/>
                <w:sz w:val="18"/>
                <w:szCs w:val="18"/>
              </w:rPr>
              <w:t xml:space="preserve">właściwości </w:t>
            </w:r>
            <w:r w:rsidR="00264D2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F93536" w:rsidRPr="001415F4">
              <w:rPr>
                <w:rFonts w:ascii="Times New Roman" w:hAnsi="Times New Roman" w:cs="Times New Roman"/>
                <w:sz w:val="18"/>
                <w:szCs w:val="18"/>
              </w:rPr>
              <w:t>(kształt) (C)</w:t>
            </w:r>
          </w:p>
        </w:tc>
        <w:tc>
          <w:tcPr>
            <w:tcW w:w="773" w:type="pct"/>
          </w:tcPr>
          <w:p w14:paraId="30365DE3" w14:textId="17AB6753" w:rsidR="007345C2" w:rsidRPr="001415F4" w:rsidRDefault="00314652" w:rsidP="003D1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="00073570"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ymienia stany skupienia, w jakich występują substancje (A); </w:t>
            </w:r>
            <w:r w:rsidR="00F93536"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podaje </w:t>
            </w:r>
            <w:r w:rsidR="00561030">
              <w:rPr>
                <w:rFonts w:ascii="Times New Roman" w:hAnsi="Times New Roman" w:cs="Times New Roman"/>
                <w:sz w:val="18"/>
                <w:szCs w:val="18"/>
              </w:rPr>
              <w:t>dwa</w:t>
            </w:r>
            <w:r w:rsidR="003D18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561030">
              <w:rPr>
                <w:rFonts w:ascii="Times New Roman" w:hAnsi="Times New Roman" w:cs="Times New Roman"/>
                <w:sz w:val="18"/>
                <w:szCs w:val="18"/>
              </w:rPr>
              <w:t xml:space="preserve">trzy </w:t>
            </w:r>
            <w:r w:rsidR="00F93536" w:rsidRPr="001415F4">
              <w:rPr>
                <w:rFonts w:ascii="Times New Roman" w:hAnsi="Times New Roman" w:cs="Times New Roman"/>
                <w:sz w:val="18"/>
                <w:szCs w:val="18"/>
              </w:rPr>
              <w:t>przykłady wykorzystania właściwości ciał stałych w życiu codziennym (</w:t>
            </w:r>
            <w:r w:rsidR="00E02129" w:rsidRPr="001415F4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="00F93536" w:rsidRPr="001415F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27" w:type="pct"/>
          </w:tcPr>
          <w:p w14:paraId="30BC91CD" w14:textId="343DC3AD" w:rsidR="007345C2" w:rsidRPr="001415F4" w:rsidRDefault="00073570" w:rsidP="00264D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wyjaśnia, na czym polega zjawisko rozszerzalności cieplnej (B); </w:t>
            </w:r>
            <w:r w:rsidR="00F93536"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podaje przykłady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występowania zjawiska rozszerzalności cieplnej ciał </w:t>
            </w:r>
            <w:r w:rsidR="00F93536" w:rsidRPr="001415F4">
              <w:rPr>
                <w:rFonts w:ascii="Times New Roman" w:hAnsi="Times New Roman" w:cs="Times New Roman"/>
                <w:sz w:val="18"/>
                <w:szCs w:val="18"/>
              </w:rPr>
              <w:t>stałych</w:t>
            </w:r>
            <w:r w:rsidR="00683533">
              <w:rPr>
                <w:rFonts w:ascii="Times New Roman" w:hAnsi="Times New Roman" w:cs="Times New Roman"/>
                <w:sz w:val="18"/>
                <w:szCs w:val="18"/>
              </w:rPr>
              <w:t xml:space="preserve"> i</w:t>
            </w:r>
            <w:r w:rsidR="00264D2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F93536"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cieczy </w:t>
            </w:r>
            <w:r w:rsidR="00203745"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(C) </w:t>
            </w:r>
            <w:r w:rsidR="00683533">
              <w:rPr>
                <w:rFonts w:ascii="Times New Roman" w:hAnsi="Times New Roman" w:cs="Times New Roman"/>
                <w:sz w:val="18"/>
                <w:szCs w:val="18"/>
              </w:rPr>
              <w:t>oraz</w:t>
            </w:r>
            <w:r w:rsidR="00683533"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93536"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gazów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(D)</w:t>
            </w:r>
          </w:p>
        </w:tc>
        <w:tc>
          <w:tcPr>
            <w:tcW w:w="819" w:type="pct"/>
          </w:tcPr>
          <w:p w14:paraId="4D323220" w14:textId="080FD3B0" w:rsidR="007345C2" w:rsidRPr="001415F4" w:rsidRDefault="00314652" w:rsidP="004B70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 w:rsidR="00073570"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lasyfikuje ciała </w:t>
            </w:r>
            <w:r w:rsidR="00683533">
              <w:rPr>
                <w:rFonts w:ascii="Times New Roman" w:hAnsi="Times New Roman" w:cs="Times New Roman"/>
                <w:sz w:val="18"/>
                <w:szCs w:val="18"/>
              </w:rPr>
              <w:t xml:space="preserve">stałe </w:t>
            </w:r>
            <w:r w:rsidR="00073570" w:rsidRPr="001415F4">
              <w:rPr>
                <w:rFonts w:ascii="Times New Roman" w:hAnsi="Times New Roman" w:cs="Times New Roman"/>
                <w:sz w:val="18"/>
                <w:szCs w:val="18"/>
              </w:rPr>
              <w:t>ze względu na właściwości (</w:t>
            </w:r>
            <w:r w:rsidR="00203745" w:rsidRPr="001415F4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="00073570"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); </w:t>
            </w:r>
            <w:r w:rsidR="00561030">
              <w:rPr>
                <w:rFonts w:ascii="Times New Roman" w:hAnsi="Times New Roman" w:cs="Times New Roman"/>
                <w:sz w:val="18"/>
                <w:szCs w:val="18"/>
              </w:rPr>
              <w:t xml:space="preserve">wyjaśnia, </w:t>
            </w:r>
            <w:r w:rsidR="004B70D7">
              <w:rPr>
                <w:rFonts w:ascii="Times New Roman" w:hAnsi="Times New Roman" w:cs="Times New Roman"/>
                <w:sz w:val="18"/>
                <w:szCs w:val="18"/>
              </w:rPr>
              <w:t xml:space="preserve">na czym polega </w:t>
            </w:r>
            <w:r w:rsidR="00073570" w:rsidRPr="001415F4">
              <w:rPr>
                <w:rFonts w:ascii="Times New Roman" w:hAnsi="Times New Roman" w:cs="Times New Roman"/>
                <w:sz w:val="18"/>
                <w:szCs w:val="18"/>
              </w:rPr>
              <w:t>kruch</w:t>
            </w:r>
            <w:r w:rsidR="004B70D7">
              <w:rPr>
                <w:rFonts w:ascii="Times New Roman" w:hAnsi="Times New Roman" w:cs="Times New Roman"/>
                <w:sz w:val="18"/>
                <w:szCs w:val="18"/>
              </w:rPr>
              <w:t xml:space="preserve">ość, </w:t>
            </w:r>
            <w:r w:rsidR="00073570" w:rsidRPr="001415F4">
              <w:rPr>
                <w:rFonts w:ascii="Times New Roman" w:hAnsi="Times New Roman" w:cs="Times New Roman"/>
                <w:sz w:val="18"/>
                <w:szCs w:val="18"/>
              </w:rPr>
              <w:t>plastyczn</w:t>
            </w:r>
            <w:r w:rsidR="004B70D7">
              <w:rPr>
                <w:rFonts w:ascii="Times New Roman" w:hAnsi="Times New Roman" w:cs="Times New Roman"/>
                <w:sz w:val="18"/>
                <w:szCs w:val="18"/>
              </w:rPr>
              <w:t xml:space="preserve">ość i </w:t>
            </w:r>
            <w:r w:rsidR="00073570" w:rsidRPr="001415F4">
              <w:rPr>
                <w:rFonts w:ascii="Times New Roman" w:hAnsi="Times New Roman" w:cs="Times New Roman"/>
                <w:sz w:val="18"/>
                <w:szCs w:val="18"/>
              </w:rPr>
              <w:t>sprężyst</w:t>
            </w:r>
            <w:r w:rsidR="004B70D7">
              <w:rPr>
                <w:rFonts w:ascii="Times New Roman" w:hAnsi="Times New Roman" w:cs="Times New Roman"/>
                <w:sz w:val="18"/>
                <w:szCs w:val="18"/>
              </w:rPr>
              <w:t>ość</w:t>
            </w:r>
            <w:r w:rsidR="00073570"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4B70D7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="00073570"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); </w:t>
            </w:r>
            <w:r w:rsidR="00F93536" w:rsidRPr="001415F4">
              <w:rPr>
                <w:rFonts w:ascii="Times New Roman" w:hAnsi="Times New Roman" w:cs="Times New Roman"/>
                <w:sz w:val="18"/>
                <w:szCs w:val="18"/>
              </w:rPr>
              <w:t>porównuje właściwości ciał stałych, cieczy i gazów (C)</w:t>
            </w:r>
            <w:r w:rsidR="00203745"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opisuje zasadę działania termometru cieczowego (</w:t>
            </w:r>
            <w:r w:rsidR="004B70D7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="00153B22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64" w:type="pct"/>
          </w:tcPr>
          <w:p w14:paraId="19B9C880" w14:textId="77777777" w:rsidR="007345C2" w:rsidRPr="001415F4" w:rsidRDefault="00F93536" w:rsidP="00A71A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uzasadnia, popierając przykładami z życia, dlaczego ważna jest znajomość właściwości ciał (D)</w:t>
            </w:r>
          </w:p>
        </w:tc>
      </w:tr>
      <w:tr w:rsidR="00D215E5" w:rsidRPr="001415F4" w14:paraId="1E714FFE" w14:textId="77777777" w:rsidTr="00670444">
        <w:trPr>
          <w:cantSplit/>
        </w:trPr>
        <w:tc>
          <w:tcPr>
            <w:tcW w:w="536" w:type="pct"/>
          </w:tcPr>
          <w:p w14:paraId="4417D47A" w14:textId="54AEB4E4" w:rsidR="00572C71" w:rsidRPr="001415F4" w:rsidRDefault="00572C71" w:rsidP="00440114">
            <w:pPr>
              <w:shd w:val="clear" w:color="auto" w:fill="FFFFFF"/>
              <w:ind w:right="480"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Woda występuje w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trzech stanach skupienia</w:t>
            </w:r>
          </w:p>
        </w:tc>
        <w:tc>
          <w:tcPr>
            <w:tcW w:w="463" w:type="pct"/>
          </w:tcPr>
          <w:p w14:paraId="613F1E11" w14:textId="49F4846F" w:rsidR="00572C71" w:rsidRPr="001415F4" w:rsidRDefault="009E0576" w:rsidP="00EF6F49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EF6F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572C7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 stany skupienia wody</w:t>
            </w:r>
          </w:p>
        </w:tc>
        <w:tc>
          <w:tcPr>
            <w:tcW w:w="818" w:type="pct"/>
          </w:tcPr>
          <w:p w14:paraId="4D715288" w14:textId="3AC82F73" w:rsidR="00572C71" w:rsidRPr="001415F4" w:rsidRDefault="00572C71" w:rsidP="001F2F59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wymienia stany skupienia wody w przyrodzie (A); podaje przykłady występowania wody w różnych stanach skupienia (</w:t>
            </w:r>
            <w:r w:rsidR="00E02129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); </w:t>
            </w:r>
            <w:r w:rsidR="00F71759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omawia budowę termometru (B);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odczytuje wskazania termometru (C)</w:t>
            </w:r>
            <w:r w:rsidR="00507583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; wyjaśnia, na czym polega krzepnięcie i topnienie (B)</w:t>
            </w:r>
          </w:p>
        </w:tc>
        <w:tc>
          <w:tcPr>
            <w:tcW w:w="773" w:type="pct"/>
          </w:tcPr>
          <w:p w14:paraId="0F781BE0" w14:textId="77777777" w:rsidR="00572C71" w:rsidRPr="001415F4" w:rsidRDefault="00F71759" w:rsidP="00B1257E"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wyjaśnia zasadę działania termometru (B); </w:t>
            </w:r>
            <w:r w:rsidR="00572C71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przeprowadza, zgodnie z instrukcją, doświadczenia wykazujące: </w:t>
            </w:r>
          </w:p>
          <w:p w14:paraId="0DD22C81" w14:textId="77777777" w:rsidR="00572C71" w:rsidRPr="001415F4" w:rsidRDefault="00572C71" w:rsidP="008802C9"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–</w:t>
            </w:r>
            <w:r w:rsidR="00507583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wpływ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temperatury otoczenia na parowanie wody (C),</w:t>
            </w:r>
          </w:p>
          <w:p w14:paraId="53021951" w14:textId="0022B3AA" w:rsidR="00572C71" w:rsidRPr="001415F4" w:rsidRDefault="00572C71" w:rsidP="00C93248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– </w:t>
            </w:r>
            <w:r w:rsidR="00507583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obecność pary wodnej w</w:t>
            </w:r>
            <w:r w:rsidR="0099226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="00507583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powietrzu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(C);</w:t>
            </w:r>
          </w:p>
          <w:p w14:paraId="0C8B0192" w14:textId="0E157CD2" w:rsidR="00572C71" w:rsidRPr="001415F4" w:rsidRDefault="0099226A" w:rsidP="004B70D7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w</w:t>
            </w:r>
            <w:r w:rsidR="00572C71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yjaśnia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="00572C71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E02129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na czym polega</w:t>
            </w:r>
            <w:r w:rsidR="00572C71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parowanie i skraplanie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="00572C71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wody (B)</w:t>
            </w:r>
          </w:p>
        </w:tc>
        <w:tc>
          <w:tcPr>
            <w:tcW w:w="727" w:type="pct"/>
          </w:tcPr>
          <w:p w14:paraId="4BC80213" w14:textId="33D3B020" w:rsidR="00572C71" w:rsidRPr="001415F4" w:rsidRDefault="00F71759" w:rsidP="0099226A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wymienia czynniki wpływające na szybkość parowania (A); </w:t>
            </w:r>
            <w:r w:rsidR="00572C71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formułuje wnioski </w:t>
            </w:r>
            <w:r w:rsidR="00E02129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na podstawie </w:t>
            </w:r>
            <w:r w:rsidR="00572C71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przeprowadzonych doświadczeń (D)</w:t>
            </w:r>
            <w:r w:rsidR="00507583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; przyporządkowuje stan skupienia wody do</w:t>
            </w:r>
            <w:r w:rsidR="0099226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="00507583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wskazań </w:t>
            </w:r>
            <w:r w:rsidR="0099226A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="00507583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termometru (C)</w:t>
            </w:r>
          </w:p>
        </w:tc>
        <w:tc>
          <w:tcPr>
            <w:tcW w:w="819" w:type="pct"/>
          </w:tcPr>
          <w:p w14:paraId="53046A0B" w14:textId="51E0B02E" w:rsidR="00572C71" w:rsidRPr="001415F4" w:rsidRDefault="00572C71" w:rsidP="0099226A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dokumentuje doświadczenia według poznanego schematu (D)</w:t>
            </w:r>
            <w:r w:rsidR="00507583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;</w:t>
            </w:r>
            <w:r w:rsidR="00F71759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podaje przykłady z życia codziennego zmian stanów skupienia wody (C)</w:t>
            </w:r>
            <w:r w:rsidR="00683533">
              <w:rPr>
                <w:rFonts w:ascii="Times New Roman" w:hAnsi="Times New Roman"/>
                <w:color w:val="000000"/>
                <w:sz w:val="18"/>
                <w:szCs w:val="18"/>
              </w:rPr>
              <w:t>;</w:t>
            </w:r>
            <w:r w:rsidR="00683533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przedstawia w formie schematu zmiany stanu skupienia wody </w:t>
            </w:r>
            <w:r w:rsidR="0099226A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="00683533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 przyrodzie (</w:t>
            </w:r>
            <w:r w:rsidR="00683533">
              <w:rPr>
                <w:rFonts w:ascii="Times New Roman" w:hAnsi="Times New Roman"/>
                <w:color w:val="000000"/>
                <w:sz w:val="18"/>
                <w:szCs w:val="18"/>
              </w:rPr>
              <w:t>C</w:t>
            </w:r>
            <w:r w:rsidR="00683533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64" w:type="pct"/>
          </w:tcPr>
          <w:p w14:paraId="6B650B59" w14:textId="10BE3D25" w:rsidR="00572C71" w:rsidRPr="001415F4" w:rsidRDefault="00683533" w:rsidP="0099226A">
            <w:pPr>
              <w:shd w:val="clear" w:color="auto" w:fill="FFFFFF"/>
              <w:ind w:right="11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przedstawia zmiany stanów skupienia wody podczas </w:t>
            </w:r>
            <w:r w:rsidR="0068565F">
              <w:rPr>
                <w:rFonts w:ascii="Times New Roman" w:hAnsi="Times New Roman"/>
                <w:color w:val="000000"/>
                <w:sz w:val="18"/>
                <w:szCs w:val="18"/>
              </w:rPr>
              <w:t>jej</w:t>
            </w:r>
            <w:r w:rsidR="00782AC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krążenia </w:t>
            </w:r>
            <w:r w:rsidR="0068565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 przyrodzie, posługując się </w:t>
            </w:r>
            <w:r w:rsidR="00782AC6">
              <w:rPr>
                <w:rFonts w:ascii="Times New Roman" w:hAnsi="Times New Roman"/>
                <w:color w:val="000000"/>
                <w:sz w:val="18"/>
                <w:szCs w:val="18"/>
              </w:rPr>
              <w:t>wykonanym przez siebie</w:t>
            </w:r>
            <w:r w:rsidR="0068565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prostym rysunkiem (D)</w:t>
            </w:r>
          </w:p>
        </w:tc>
      </w:tr>
      <w:tr w:rsidR="00D215E5" w:rsidRPr="001415F4" w14:paraId="50C207BA" w14:textId="77777777" w:rsidTr="00670444">
        <w:trPr>
          <w:cantSplit/>
        </w:trPr>
        <w:tc>
          <w:tcPr>
            <w:tcW w:w="536" w:type="pct"/>
          </w:tcPr>
          <w:p w14:paraId="5F592A29" w14:textId="70A7FC2C" w:rsidR="00572C71" w:rsidRPr="001415F4" w:rsidRDefault="00572C71" w:rsidP="001F2F5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 Składniki pogody</w:t>
            </w:r>
          </w:p>
        </w:tc>
        <w:tc>
          <w:tcPr>
            <w:tcW w:w="463" w:type="pct"/>
          </w:tcPr>
          <w:p w14:paraId="4C484121" w14:textId="1C188D81" w:rsidR="00572C71" w:rsidRPr="001415F4" w:rsidRDefault="009E0576" w:rsidP="0068565F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EF6F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572C7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Poznajemy składniki pogody </w:t>
            </w:r>
          </w:p>
        </w:tc>
        <w:tc>
          <w:tcPr>
            <w:tcW w:w="818" w:type="pct"/>
          </w:tcPr>
          <w:p w14:paraId="0AF76A2E" w14:textId="6529B4A2" w:rsidR="00CE56EE" w:rsidRPr="001415F4" w:rsidRDefault="00572C71" w:rsidP="0099226A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wymienia </w:t>
            </w:r>
            <w:r w:rsidR="00F71759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przynajmniej </w:t>
            </w:r>
            <w:r w:rsidR="0099226A">
              <w:rPr>
                <w:rFonts w:ascii="Times New Roman" w:hAnsi="Times New Roman"/>
                <w:color w:val="000000"/>
                <w:sz w:val="18"/>
                <w:szCs w:val="18"/>
              </w:rPr>
              <w:t>trzy</w:t>
            </w:r>
            <w:r w:rsidR="00F71759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składniki pogody (A);</w:t>
            </w:r>
            <w:r w:rsidR="00CE56EE" w:rsidRPr="001415F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rozpoznaje </w:t>
            </w:r>
            <w:r w:rsidR="0068565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na dowolnej ilustracji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rodzaje opadów (C)</w:t>
            </w:r>
            <w:r w:rsidR="00CE56EE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</w:t>
            </w:r>
            <w:r w:rsidR="008D5F74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wyjaśni</w:t>
            </w:r>
            <w:r w:rsidR="0099226A">
              <w:rPr>
                <w:rFonts w:ascii="Times New Roman" w:hAnsi="Times New Roman"/>
                <w:color w:val="000000"/>
                <w:sz w:val="18"/>
                <w:szCs w:val="18"/>
              </w:rPr>
              <w:t>a, dlaczego burze są groźne (B)</w:t>
            </w:r>
            <w:r w:rsidR="008D5F74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73" w:type="pct"/>
          </w:tcPr>
          <w:p w14:paraId="3599D15C" w14:textId="6F415DC8" w:rsidR="00CE56EE" w:rsidRPr="001415F4" w:rsidRDefault="00F71759" w:rsidP="008802C9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wyjaśnia, co nazywamy pogodą (B); </w:t>
            </w:r>
            <w:r w:rsidR="00C779DC" w:rsidRPr="001415F4">
              <w:rPr>
                <w:rFonts w:ascii="Times New Roman" w:hAnsi="Times New Roman"/>
                <w:sz w:val="18"/>
                <w:szCs w:val="18"/>
              </w:rPr>
              <w:t xml:space="preserve">wyjaśnia pojęcia: </w:t>
            </w:r>
            <w:r w:rsidR="00C779DC" w:rsidRPr="0099226A">
              <w:rPr>
                <w:rFonts w:ascii="Times New Roman" w:hAnsi="Times New Roman"/>
                <w:i/>
                <w:sz w:val="18"/>
                <w:szCs w:val="18"/>
              </w:rPr>
              <w:t>upał</w:t>
            </w:r>
            <w:r w:rsidR="00C779DC" w:rsidRPr="001415F4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C779DC" w:rsidRPr="0099226A">
              <w:rPr>
                <w:rFonts w:ascii="Times New Roman" w:hAnsi="Times New Roman"/>
                <w:i/>
                <w:sz w:val="18"/>
                <w:szCs w:val="18"/>
              </w:rPr>
              <w:t>przymrozek</w:t>
            </w:r>
            <w:r w:rsidR="00C779DC" w:rsidRPr="001415F4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C779DC" w:rsidRPr="0099226A">
              <w:rPr>
                <w:rFonts w:ascii="Times New Roman" w:hAnsi="Times New Roman"/>
                <w:i/>
                <w:sz w:val="18"/>
                <w:szCs w:val="18"/>
              </w:rPr>
              <w:t>mróz</w:t>
            </w:r>
            <w:r w:rsidR="00C779DC" w:rsidRPr="001415F4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="008D5F74" w:rsidRPr="001415F4">
              <w:rPr>
                <w:rFonts w:ascii="Times New Roman" w:hAnsi="Times New Roman"/>
                <w:sz w:val="18"/>
                <w:szCs w:val="18"/>
              </w:rPr>
              <w:t>B</w:t>
            </w:r>
            <w:r w:rsidR="00C779DC" w:rsidRPr="001415F4">
              <w:rPr>
                <w:rFonts w:ascii="Times New Roman" w:hAnsi="Times New Roman"/>
                <w:sz w:val="18"/>
                <w:szCs w:val="18"/>
              </w:rPr>
              <w:t>);</w:t>
            </w:r>
            <w:r w:rsidR="0068565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9226A">
              <w:rPr>
                <w:rFonts w:ascii="Times New Roman" w:hAnsi="Times New Roman"/>
                <w:sz w:val="18"/>
                <w:szCs w:val="18"/>
              </w:rPr>
              <w:br/>
            </w:r>
            <w:r w:rsidR="00572C71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podaje nazwy osadów atmosferycznych (</w:t>
            </w:r>
            <w:r w:rsidR="008D5F74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A</w:t>
            </w:r>
            <w:r w:rsidR="00153B22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7" w:type="pct"/>
          </w:tcPr>
          <w:p w14:paraId="69018B63" w14:textId="47FC5593" w:rsidR="00572C71" w:rsidRPr="001415F4" w:rsidRDefault="0099226A" w:rsidP="0068565F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</w:t>
            </w:r>
            <w:r w:rsidR="0068565F">
              <w:rPr>
                <w:rFonts w:ascii="Times New Roman" w:hAnsi="Times New Roman"/>
                <w:color w:val="000000"/>
                <w:sz w:val="18"/>
                <w:szCs w:val="18"/>
              </w:rPr>
              <w:t>odaje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="0068565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z czego mogą być zbudowane</w:t>
            </w:r>
            <w:r w:rsidR="00F71759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chmur</w:t>
            </w:r>
            <w:r w:rsidR="0068565F">
              <w:rPr>
                <w:rFonts w:ascii="Times New Roman" w:hAnsi="Times New Roman"/>
                <w:color w:val="000000"/>
                <w:sz w:val="18"/>
                <w:szCs w:val="18"/>
              </w:rPr>
              <w:t>y</w:t>
            </w:r>
            <w:r w:rsidR="00F71759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(A</w:t>
            </w:r>
            <w:r w:rsidR="00572C71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); rozróżnia rodzaje osadów atmosferycznych </w:t>
            </w:r>
            <w:r w:rsidR="0068565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na ilustracjach </w:t>
            </w:r>
            <w:r w:rsidR="00572C71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(C)</w:t>
            </w:r>
            <w:r w:rsidR="004E40C0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</w:t>
            </w:r>
            <w:r w:rsidR="003877F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wyjaśnia, czym jest ciśnienie atmosferyczne (B); </w:t>
            </w:r>
            <w:r w:rsidR="007E7F4B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wyjaśnia, jak powstaje wiatr (B)</w:t>
            </w:r>
          </w:p>
        </w:tc>
        <w:tc>
          <w:tcPr>
            <w:tcW w:w="819" w:type="pct"/>
          </w:tcPr>
          <w:p w14:paraId="7B4D546A" w14:textId="59024D30" w:rsidR="00572C71" w:rsidRPr="001415F4" w:rsidRDefault="007E7F4B" w:rsidP="0099226A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wyjaśnia, jak się tworzy nazwę wiatru (B);</w:t>
            </w:r>
            <w:r w:rsidR="009F27C9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F71759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rozpoznaje</w:t>
            </w:r>
            <w:r w:rsidR="0068565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na mapie</w:t>
            </w:r>
            <w:r w:rsidR="00F71759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rodzaje wiatrów</w:t>
            </w:r>
            <w:r w:rsidR="00572C71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(C); wykazuje związek pomiędzy porą roku a występowaniem określonego rodzaju </w:t>
            </w:r>
            <w:r w:rsidR="00F71759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opadów i</w:t>
            </w:r>
            <w:r w:rsidR="0099226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="00572C71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osadów (D)</w:t>
            </w:r>
          </w:p>
        </w:tc>
        <w:tc>
          <w:tcPr>
            <w:tcW w:w="864" w:type="pct"/>
          </w:tcPr>
          <w:p w14:paraId="60AC6596" w14:textId="7F69E66E" w:rsidR="00572C71" w:rsidRPr="001415F4" w:rsidRDefault="00572C71" w:rsidP="00270F9D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wyjaśnia różnice między opadami a osadami atmosferycznymi (D)</w:t>
            </w:r>
          </w:p>
        </w:tc>
      </w:tr>
      <w:tr w:rsidR="00D215E5" w:rsidRPr="001415F4" w14:paraId="72E5F664" w14:textId="77777777" w:rsidTr="00670444">
        <w:trPr>
          <w:cantSplit/>
          <w:trHeight w:val="1854"/>
        </w:trPr>
        <w:tc>
          <w:tcPr>
            <w:tcW w:w="536" w:type="pct"/>
            <w:vMerge w:val="restart"/>
          </w:tcPr>
          <w:p w14:paraId="3EAF5B6A" w14:textId="77777777" w:rsidR="009B1FE5" w:rsidRPr="001415F4" w:rsidRDefault="009B1FE5" w:rsidP="0044011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 Obserwujemy pogodę</w:t>
            </w:r>
          </w:p>
        </w:tc>
        <w:tc>
          <w:tcPr>
            <w:tcW w:w="463" w:type="pct"/>
          </w:tcPr>
          <w:p w14:paraId="6852BA1C" w14:textId="4D5060F0" w:rsidR="009B1FE5" w:rsidRPr="001415F4" w:rsidRDefault="009B1FE5" w:rsidP="00EF6F49">
            <w:pPr>
              <w:shd w:val="clear" w:color="auto" w:fill="FFFFFF"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EF6F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Obserwujemy pogodę</w:t>
            </w:r>
          </w:p>
        </w:tc>
        <w:tc>
          <w:tcPr>
            <w:tcW w:w="818" w:type="pct"/>
            <w:vMerge w:val="restart"/>
          </w:tcPr>
          <w:p w14:paraId="48BAC4C0" w14:textId="7200A972" w:rsidR="009B1FE5" w:rsidRPr="001415F4" w:rsidRDefault="009B1FE5" w:rsidP="0099226A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dobiera przyrządy do pomiaru </w:t>
            </w:r>
            <w:r w:rsidR="0099226A">
              <w:rPr>
                <w:rFonts w:ascii="Times New Roman" w:hAnsi="Times New Roman"/>
                <w:color w:val="000000"/>
                <w:sz w:val="18"/>
                <w:szCs w:val="18"/>
              </w:rPr>
              <w:t>trzy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składników pogody (A);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odczytuje </w:t>
            </w:r>
            <w:r w:rsidR="0068565F">
              <w:rPr>
                <w:rFonts w:ascii="Times New Roman" w:hAnsi="Times New Roman" w:cs="Times New Roman"/>
                <w:sz w:val="18"/>
                <w:szCs w:val="18"/>
              </w:rPr>
              <w:t xml:space="preserve">temperaturę powietrza z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termometru </w:t>
            </w:r>
            <w:r w:rsidR="0068565F">
              <w:rPr>
                <w:rFonts w:ascii="Times New Roman" w:hAnsi="Times New Roman" w:cs="Times New Roman"/>
                <w:sz w:val="18"/>
                <w:szCs w:val="18"/>
              </w:rPr>
              <w:t xml:space="preserve">cieczowego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(C);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na podstawie instrukcji buduje wiatromierz</w:t>
            </w:r>
            <w:r w:rsidRPr="001415F4" w:rsidDel="00811A5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(C); odczytuje symbole umieszczone na mapie pogody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(C);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przedstawia stopień zachmurzenia za pomocą symboli (C); przedstawia rodzaj opadów za pomocą symboli (C)</w:t>
            </w:r>
          </w:p>
        </w:tc>
        <w:tc>
          <w:tcPr>
            <w:tcW w:w="773" w:type="pct"/>
            <w:vMerge w:val="restart"/>
          </w:tcPr>
          <w:p w14:paraId="5E73ADB3" w14:textId="7357684E" w:rsidR="009B1FE5" w:rsidRPr="001415F4" w:rsidRDefault="009B1FE5" w:rsidP="00153B22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zapisuje temperaturę dodatnią i ujemną (C); omawia sposób pomiaru ilości opadów (B); podaje jednostki, w których wyraża się składniki pogody (A); na podstawie instr</w:t>
            </w:r>
            <w:r w:rsidR="00153B2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ukcji buduje deszczomierz (C);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prowadzi tygodniowy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kalendarz pogody na podstawie obserwacji wybranych składników pogody (C)</w:t>
            </w:r>
            <w:r w:rsidR="0068565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określa </w:t>
            </w:r>
            <w:r w:rsidR="0068565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aktualny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stopień zachmurzenia nie</w:t>
            </w:r>
            <w:r w:rsidR="00153B22">
              <w:rPr>
                <w:rFonts w:ascii="Times New Roman" w:hAnsi="Times New Roman"/>
                <w:color w:val="000000"/>
                <w:sz w:val="18"/>
                <w:szCs w:val="18"/>
              </w:rPr>
              <w:t>ba na podstawie obserwacji (C);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opisuje tęczę (B)</w:t>
            </w:r>
          </w:p>
        </w:tc>
        <w:tc>
          <w:tcPr>
            <w:tcW w:w="727" w:type="pct"/>
            <w:vMerge w:val="restart"/>
          </w:tcPr>
          <w:p w14:paraId="16DBA27E" w14:textId="10C83114" w:rsidR="009B1FE5" w:rsidRPr="001415F4" w:rsidRDefault="009B1FE5" w:rsidP="00DA52D0">
            <w:pPr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wymienia przyrządy służące do obserwacji meteorologicznych (A); dokonuje pomiaru składników pogody – prowadzi kalendarz pogody (C)</w:t>
            </w:r>
            <w:r w:rsidR="00153B2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przygotowuje możliwą prognozę pogody na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następny </w:t>
            </w:r>
            <w:r w:rsidR="0068565F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dzień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dla swojej miejscowości (C) </w:t>
            </w:r>
          </w:p>
        </w:tc>
        <w:tc>
          <w:tcPr>
            <w:tcW w:w="819" w:type="pct"/>
            <w:vMerge w:val="restart"/>
          </w:tcPr>
          <w:p w14:paraId="02F575EC" w14:textId="73E0CC7B" w:rsidR="009B1FE5" w:rsidRPr="001415F4" w:rsidRDefault="009B1FE5" w:rsidP="00153B22">
            <w:pPr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odczytuje prognozę pogody przedstawioną za pomocą znaków graficznych</w:t>
            </w:r>
            <w:r w:rsidR="00DA52D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(C)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;</w:t>
            </w:r>
            <w:r w:rsidR="00153B2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na podstawie obserwacji określa kierunek wiatru (C)</w:t>
            </w:r>
          </w:p>
        </w:tc>
        <w:tc>
          <w:tcPr>
            <w:tcW w:w="864" w:type="pct"/>
            <w:vMerge w:val="restart"/>
          </w:tcPr>
          <w:p w14:paraId="1DB9906A" w14:textId="6B0F8908" w:rsidR="009B1FE5" w:rsidRPr="001415F4" w:rsidRDefault="009B1FE5" w:rsidP="00DA52D0">
            <w:pPr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przygotowuje </w:t>
            </w:r>
            <w:r w:rsidR="00DA52D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i prezentuje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informacj</w:t>
            </w:r>
            <w:r w:rsidR="00DA52D0">
              <w:rPr>
                <w:rFonts w:ascii="Times New Roman" w:hAnsi="Times New Roman"/>
                <w:color w:val="000000"/>
                <w:sz w:val="18"/>
                <w:szCs w:val="18"/>
              </w:rPr>
              <w:t>e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na temat rodzajów wiatru </w:t>
            </w:r>
            <w:r w:rsidR="00DA52D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występujących na świecie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(C)</w:t>
            </w:r>
            <w:r w:rsidR="00DA52D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na podstawie opisu przedstawia, w formie mapy, prognozę pogody dla Polski (D) </w:t>
            </w:r>
          </w:p>
        </w:tc>
      </w:tr>
      <w:tr w:rsidR="00D215E5" w:rsidRPr="001415F4" w14:paraId="2691D121" w14:textId="77777777" w:rsidTr="00670444">
        <w:trPr>
          <w:cantSplit/>
        </w:trPr>
        <w:tc>
          <w:tcPr>
            <w:tcW w:w="536" w:type="pct"/>
            <w:vMerge/>
          </w:tcPr>
          <w:p w14:paraId="7B2A60E5" w14:textId="77777777" w:rsidR="009B1FE5" w:rsidRPr="001415F4" w:rsidRDefault="009B1FE5" w:rsidP="0044011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3" w:type="pct"/>
          </w:tcPr>
          <w:p w14:paraId="23D43A16" w14:textId="00B68587" w:rsidR="009B1FE5" w:rsidRPr="001415F4" w:rsidRDefault="009B1FE5" w:rsidP="0099226A">
            <w:pPr>
              <w:shd w:val="clear" w:color="auto" w:fill="FFFFFF"/>
              <w:ind w:right="5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EF6F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Obserwacja i</w:t>
            </w:r>
            <w:r w:rsidR="00992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pomiar składników pogody – lekcja w</w:t>
            </w:r>
            <w:r w:rsidR="009922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terenie</w:t>
            </w:r>
          </w:p>
        </w:tc>
        <w:tc>
          <w:tcPr>
            <w:tcW w:w="818" w:type="pct"/>
            <w:vMerge/>
          </w:tcPr>
          <w:p w14:paraId="1FC53270" w14:textId="2B1FB1F0" w:rsidR="009B1FE5" w:rsidRPr="001415F4" w:rsidRDefault="009B1F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3" w:type="pct"/>
            <w:vMerge/>
          </w:tcPr>
          <w:p w14:paraId="2F02DBFC" w14:textId="77777777" w:rsidR="009B1FE5" w:rsidRPr="001415F4" w:rsidRDefault="009B1F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" w:type="pct"/>
            <w:vMerge/>
          </w:tcPr>
          <w:p w14:paraId="1BBE2C3D" w14:textId="6712F601" w:rsidR="009B1FE5" w:rsidRPr="001415F4" w:rsidRDefault="009B1F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</w:tcPr>
          <w:p w14:paraId="69B3E3E5" w14:textId="3AB24D11" w:rsidR="009B1FE5" w:rsidRPr="001415F4" w:rsidRDefault="009B1F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4" w:type="pct"/>
            <w:vMerge/>
          </w:tcPr>
          <w:p w14:paraId="353AA9D3" w14:textId="4A308768" w:rsidR="009B1FE5" w:rsidRPr="001415F4" w:rsidRDefault="009B1FE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15E5" w:rsidRPr="001415F4" w14:paraId="6F821FA8" w14:textId="77777777" w:rsidTr="00670444">
        <w:trPr>
          <w:cantSplit/>
          <w:trHeight w:val="1807"/>
        </w:trPr>
        <w:tc>
          <w:tcPr>
            <w:tcW w:w="536" w:type="pct"/>
            <w:vMerge w:val="restart"/>
          </w:tcPr>
          <w:p w14:paraId="62BB4D9A" w14:textId="0F0DE3FC" w:rsidR="009B1FE5" w:rsidRPr="001415F4" w:rsidRDefault="009B1FE5" w:rsidP="001F2F5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5. „Wędrówka” Słońca po niebie</w:t>
            </w:r>
          </w:p>
        </w:tc>
        <w:tc>
          <w:tcPr>
            <w:tcW w:w="463" w:type="pct"/>
          </w:tcPr>
          <w:p w14:paraId="469D04C1" w14:textId="22AF49F0" w:rsidR="009B1FE5" w:rsidRPr="001415F4" w:rsidRDefault="009B1FE5" w:rsidP="00EF6F4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EF6F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„Wędrówka” Słońca po niebie</w:t>
            </w:r>
          </w:p>
        </w:tc>
        <w:tc>
          <w:tcPr>
            <w:tcW w:w="818" w:type="pct"/>
            <w:vMerge w:val="restart"/>
          </w:tcPr>
          <w:p w14:paraId="10CC4AF7" w14:textId="426A55C2" w:rsidR="009B1FE5" w:rsidRPr="001415F4" w:rsidRDefault="0099226A" w:rsidP="00264D28">
            <w:pPr>
              <w:shd w:val="clear" w:color="auto" w:fill="FFFFFF"/>
              <w:ind w:right="355" w:hanging="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wyjaśnia pojęcia </w:t>
            </w:r>
            <w:r w:rsidR="009B1FE5" w:rsidRPr="0099226A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wschód Słońca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="009B1FE5" w:rsidRPr="0099226A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zachód Słońca</w:t>
            </w:r>
            <w:r w:rsidR="009B1FE5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(B); rysuje „drogę” Słońca na niebie (C)</w:t>
            </w:r>
            <w:r w:rsidR="00153B2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</w:t>
            </w:r>
            <w:r w:rsidR="009B1FE5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podaje daty rozpoczęcia kalendarzowych pór roku (A); podaje po </w:t>
            </w:r>
            <w:r w:rsidR="00264D28">
              <w:rPr>
                <w:rFonts w:ascii="Times New Roman" w:hAnsi="Times New Roman"/>
                <w:color w:val="000000"/>
                <w:sz w:val="18"/>
                <w:szCs w:val="18"/>
              </w:rPr>
              <w:t>trzy</w:t>
            </w:r>
            <w:r w:rsidR="009B1FE5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 przykłady zmian zachodzących w przyrodzie </w:t>
            </w:r>
            <w:r w:rsidR="00C6790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ożywionej </w:t>
            </w:r>
            <w:r w:rsidR="009B1FE5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 </w:t>
            </w:r>
            <w:r w:rsidR="00153B22">
              <w:rPr>
                <w:rFonts w:ascii="Times New Roman" w:hAnsi="Times New Roman"/>
                <w:color w:val="000000"/>
                <w:sz w:val="18"/>
                <w:szCs w:val="18"/>
              </w:rPr>
              <w:t>poszczególnych porach roku (C)</w:t>
            </w:r>
          </w:p>
        </w:tc>
        <w:tc>
          <w:tcPr>
            <w:tcW w:w="773" w:type="pct"/>
            <w:vMerge w:val="restart"/>
          </w:tcPr>
          <w:p w14:paraId="086499F6" w14:textId="6FDEC070" w:rsidR="009B1FE5" w:rsidRPr="001415F4" w:rsidRDefault="009B1FE5" w:rsidP="00264D28">
            <w:pPr>
              <w:shd w:val="clear" w:color="auto" w:fill="FFFFFF"/>
              <w:ind w:right="10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omawia pozorną wędrówkę Słońca nad widnokręgiem (B);</w:t>
            </w:r>
            <w:r w:rsidR="00C059AE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omawia zmiany temperatury powietrza w ciągu dnia (B)</w:t>
            </w:r>
            <w:r w:rsidR="00153B2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</w:t>
            </w:r>
            <w:r w:rsidR="00264D2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wyjaśnia pojęcia </w:t>
            </w:r>
            <w:r w:rsidR="00264D28" w:rsidRPr="00264D28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równono</w:t>
            </w:r>
            <w:r w:rsidR="00264D28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c</w:t>
            </w:r>
            <w:r w:rsidR="00264D2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264D28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przesilenie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(B); omawia cechy pogody w poszczególnych porach roku (B</w:t>
            </w:r>
            <w:r w:rsidR="00C67901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7" w:type="pct"/>
            <w:vMerge w:val="restart"/>
          </w:tcPr>
          <w:p w14:paraId="167316A3" w14:textId="7D963059" w:rsidR="009B1FE5" w:rsidRPr="001415F4" w:rsidRDefault="00C92288" w:rsidP="00C059AE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określa zależność między wysokością Słońca a temperaturą powietrza (C)</w:t>
            </w:r>
            <w:r w:rsidR="009B1FE5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; określa zależność między wysokością Słońca a długością cienia (C); wyjaśnia</w:t>
            </w:r>
            <w:r w:rsidR="00524EB1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pojęcie </w:t>
            </w:r>
            <w:r w:rsidR="009B1FE5" w:rsidRPr="00264D28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górowanie Słońca</w:t>
            </w:r>
            <w:r w:rsidR="009B1FE5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(B)</w:t>
            </w:r>
            <w:r w:rsidR="00153B2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</w:t>
            </w:r>
            <w:r w:rsidR="009B1FE5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omawia zmiany w pozornej wędrówce Słońca nad widnokręgiem w poszczególnych porach roku (B)</w:t>
            </w:r>
          </w:p>
        </w:tc>
        <w:tc>
          <w:tcPr>
            <w:tcW w:w="819" w:type="pct"/>
            <w:vMerge w:val="restart"/>
          </w:tcPr>
          <w:p w14:paraId="58381B65" w14:textId="196F3223" w:rsidR="009B1FE5" w:rsidRPr="001415F4" w:rsidRDefault="009B1FE5" w:rsidP="00153B22">
            <w:pPr>
              <w:shd w:val="clear" w:color="auto" w:fill="FFFFFF"/>
              <w:ind w:right="19" w:hanging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omawia zmiany długości cienia w ciągu dnia (B)</w:t>
            </w:r>
            <w:r w:rsidR="00153B2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porównuje wysokość Słońca nad widnokręgiem oraz długość cienia </w:t>
            </w:r>
            <w:r w:rsidR="00C059A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podczas górowania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 poszczególnych porach roku (C)</w:t>
            </w:r>
          </w:p>
        </w:tc>
        <w:tc>
          <w:tcPr>
            <w:tcW w:w="864" w:type="pct"/>
            <w:vMerge w:val="restart"/>
          </w:tcPr>
          <w:p w14:paraId="7B7FC3A9" w14:textId="1CF0AA30" w:rsidR="009B1FE5" w:rsidRPr="001415F4" w:rsidRDefault="009B1FE5" w:rsidP="00153B22">
            <w:pPr>
              <w:shd w:val="clear" w:color="auto" w:fill="FFFFFF"/>
              <w:ind w:firstLine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podaje przykłady praktycznego wykorzystania wiadomości dotyczących zmian temperatury i długości cienia w ciągu dnia (np. wybór ubrania, pielęgnacja roślin, ustawienie budy dla psa) (B)</w:t>
            </w:r>
            <w:r w:rsidR="00153B2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wymienia fenologiczne pory roku, czyli te, które wyróżnia się na podstawie fazy rozwoju roślinności (A)</w:t>
            </w:r>
          </w:p>
        </w:tc>
      </w:tr>
      <w:tr w:rsidR="00D215E5" w:rsidRPr="001415F4" w14:paraId="62994826" w14:textId="77777777" w:rsidTr="00670444">
        <w:trPr>
          <w:cantSplit/>
        </w:trPr>
        <w:tc>
          <w:tcPr>
            <w:tcW w:w="536" w:type="pct"/>
            <w:vMerge/>
          </w:tcPr>
          <w:p w14:paraId="6E055435" w14:textId="77777777" w:rsidR="009B1FE5" w:rsidRPr="001415F4" w:rsidRDefault="009B1FE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3" w:type="pct"/>
          </w:tcPr>
          <w:p w14:paraId="5D7C6FE9" w14:textId="5280E850" w:rsidR="009B1FE5" w:rsidRPr="001415F4" w:rsidRDefault="009B1FE5" w:rsidP="00EF6F49">
            <w:pPr>
              <w:shd w:val="clear" w:color="auto" w:fill="FFFFFF"/>
              <w:ind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EF6F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Jak zmieniają się pogoda i przyroda w ciągu roku? – lekcja w terenie </w:t>
            </w:r>
          </w:p>
        </w:tc>
        <w:tc>
          <w:tcPr>
            <w:tcW w:w="818" w:type="pct"/>
            <w:vMerge/>
          </w:tcPr>
          <w:p w14:paraId="09DE24D3" w14:textId="7A1F14CD" w:rsidR="009B1FE5" w:rsidRPr="001415F4" w:rsidRDefault="009B1FE5">
            <w:pPr>
              <w:shd w:val="clear" w:color="auto" w:fill="FFFFFF"/>
              <w:ind w:hanging="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3" w:type="pct"/>
            <w:vMerge/>
          </w:tcPr>
          <w:p w14:paraId="2A376AB3" w14:textId="17CFDBF1" w:rsidR="009B1FE5" w:rsidRPr="001415F4" w:rsidRDefault="009B1FE5">
            <w:pPr>
              <w:shd w:val="clear" w:color="auto" w:fill="FFFFFF"/>
              <w:ind w:right="-130" w:hanging="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7" w:type="pct"/>
            <w:vMerge/>
          </w:tcPr>
          <w:p w14:paraId="2B0529C6" w14:textId="06271128" w:rsidR="009B1FE5" w:rsidRPr="001415F4" w:rsidRDefault="009B1FE5">
            <w:pPr>
              <w:shd w:val="clear" w:color="auto" w:fill="FFFFFF"/>
              <w:tabs>
                <w:tab w:val="left" w:pos="2317"/>
              </w:tabs>
              <w:ind w:right="-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</w:tcPr>
          <w:p w14:paraId="0020551E" w14:textId="69F22603" w:rsidR="009B1FE5" w:rsidRPr="001415F4" w:rsidRDefault="009B1FE5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4" w:type="pct"/>
            <w:vMerge/>
          </w:tcPr>
          <w:p w14:paraId="736E1E9C" w14:textId="0DF1FC6C" w:rsidR="009B1FE5" w:rsidRPr="001415F4" w:rsidRDefault="009B1FE5">
            <w:pPr>
              <w:shd w:val="clear" w:color="auto" w:fill="FFFFFF"/>
              <w:ind w:right="144" w:hanging="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2C71" w:rsidRPr="001415F4" w14:paraId="5A0B5C6E" w14:textId="77777777" w:rsidTr="00670444">
        <w:trPr>
          <w:cantSplit/>
        </w:trPr>
        <w:tc>
          <w:tcPr>
            <w:tcW w:w="536" w:type="pct"/>
          </w:tcPr>
          <w:p w14:paraId="2D71BD3C" w14:textId="77777777" w:rsidR="00572C71" w:rsidRPr="001415F4" w:rsidRDefault="00EC0311" w:rsidP="00440114">
            <w:pPr>
              <w:shd w:val="clear" w:color="auto" w:fill="FFFFFF"/>
              <w:ind w:right="154" w:firstLine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Podsumowanie działu 2</w:t>
            </w:r>
          </w:p>
        </w:tc>
        <w:tc>
          <w:tcPr>
            <w:tcW w:w="4464" w:type="pct"/>
            <w:gridSpan w:val="6"/>
          </w:tcPr>
          <w:p w14:paraId="7F75820E" w14:textId="14D9B961" w:rsidR="00572C71" w:rsidRPr="00440114" w:rsidRDefault="00EF6F49" w:rsidP="00EF6F49">
            <w:pPr>
              <w:shd w:val="clear" w:color="auto" w:fill="FFFFFF"/>
              <w:ind w:right="144" w:hanging="5"/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19., </w:t>
            </w:r>
            <w:r w:rsidR="009E0576" w:rsidRPr="00440114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  <w:r w:rsidR="00572C71" w:rsidRPr="00440114">
              <w:rPr>
                <w:rFonts w:ascii="Times New Roman" w:hAnsi="Times New Roman"/>
                <w:color w:val="000000"/>
                <w:sz w:val="18"/>
                <w:szCs w:val="18"/>
              </w:rPr>
              <w:t>. Podsumowanie i sprawdzian z działu: „</w:t>
            </w:r>
            <w:r w:rsidR="003E25F0" w:rsidRPr="00811F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Poznajemy pogodę i inne zjawiska przyrodnicze</w:t>
            </w:r>
            <w:r w:rsidR="00572C71" w:rsidRPr="00440114">
              <w:rPr>
                <w:rFonts w:ascii="Times New Roman" w:hAnsi="Times New Roman"/>
                <w:color w:val="000000"/>
                <w:sz w:val="18"/>
                <w:szCs w:val="18"/>
              </w:rPr>
              <w:t>”</w:t>
            </w:r>
          </w:p>
        </w:tc>
      </w:tr>
      <w:tr w:rsidR="00572C71" w:rsidRPr="001415F4" w14:paraId="08FDEA83" w14:textId="77777777" w:rsidTr="00670444">
        <w:trPr>
          <w:cantSplit/>
        </w:trPr>
        <w:tc>
          <w:tcPr>
            <w:tcW w:w="5000" w:type="pct"/>
            <w:gridSpan w:val="7"/>
          </w:tcPr>
          <w:p w14:paraId="00E5BFDB" w14:textId="77777777" w:rsidR="00572C71" w:rsidRPr="001415F4" w:rsidRDefault="00572C71" w:rsidP="001F2F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Dział 3. Poznajemy świat organizmów</w:t>
            </w:r>
          </w:p>
        </w:tc>
      </w:tr>
      <w:tr w:rsidR="00D215E5" w:rsidRPr="001415F4" w14:paraId="7CBC9719" w14:textId="77777777" w:rsidTr="00670444">
        <w:trPr>
          <w:cantSplit/>
        </w:trPr>
        <w:tc>
          <w:tcPr>
            <w:tcW w:w="536" w:type="pct"/>
          </w:tcPr>
          <w:p w14:paraId="101A4EAE" w14:textId="77777777" w:rsidR="00386F13" w:rsidRPr="001415F4" w:rsidRDefault="00386F13" w:rsidP="00440114">
            <w:pPr>
              <w:shd w:val="clear" w:color="auto" w:fill="FFFFFF"/>
              <w:ind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Organizmy mają wspólne cechy</w:t>
            </w:r>
          </w:p>
        </w:tc>
        <w:tc>
          <w:tcPr>
            <w:tcW w:w="463" w:type="pct"/>
          </w:tcPr>
          <w:p w14:paraId="5C4912D5" w14:textId="71061FFA" w:rsidR="00386F13" w:rsidRPr="001415F4" w:rsidRDefault="009E0576" w:rsidP="00EF6F49">
            <w:pPr>
              <w:shd w:val="clear" w:color="auto" w:fill="FFFFFF"/>
              <w:ind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EF6F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386F13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Poznajemy budowę </w:t>
            </w:r>
            <w:r w:rsidR="00386F13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i czynności życiowe organizmów</w:t>
            </w:r>
          </w:p>
        </w:tc>
        <w:tc>
          <w:tcPr>
            <w:tcW w:w="818" w:type="pct"/>
          </w:tcPr>
          <w:p w14:paraId="7A645E9D" w14:textId="4DD48E75" w:rsidR="00386F13" w:rsidRPr="001415F4" w:rsidRDefault="0029544E" w:rsidP="0029544E">
            <w:pPr>
              <w:shd w:val="clear" w:color="auto" w:fill="FFFFFF"/>
              <w:ind w:hanging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</w:t>
            </w:r>
            <w:r w:rsidR="003E25F0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yjaśnia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="003E25F0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po czym </w:t>
            </w:r>
            <w:r w:rsidR="007A1704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rozpozna</w:t>
            </w:r>
            <w:r w:rsidR="003E25F0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organizm (B); wymienia przynajmniej </w:t>
            </w:r>
            <w:r w:rsidR="00264D28">
              <w:rPr>
                <w:rFonts w:ascii="Times New Roman" w:hAnsi="Times New Roman"/>
                <w:color w:val="000000"/>
                <w:sz w:val="18"/>
                <w:szCs w:val="18"/>
              </w:rPr>
              <w:t>trzy</w:t>
            </w:r>
            <w:r w:rsidR="003E25F0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czynności życiowe organizmów (A); omawia </w:t>
            </w:r>
            <w:r w:rsidR="00264D28">
              <w:rPr>
                <w:rFonts w:ascii="Times New Roman" w:hAnsi="Times New Roman"/>
                <w:color w:val="000000"/>
                <w:sz w:val="18"/>
                <w:szCs w:val="18"/>
              </w:rPr>
              <w:t>jedną</w:t>
            </w:r>
            <w:r w:rsidR="003E25F0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wybran</w:t>
            </w:r>
            <w:r w:rsidR="004F43D7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ą</w:t>
            </w:r>
            <w:r w:rsidR="003E25F0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przez siebie </w:t>
            </w:r>
            <w:r w:rsidR="004F43D7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czynność życiową</w:t>
            </w:r>
            <w:r w:rsidR="003E25F0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organizmów (B); </w:t>
            </w:r>
            <w:r w:rsidR="00386F13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odróżnia </w:t>
            </w:r>
            <w:r w:rsidR="009F27C9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przedstawione na ilustracji </w:t>
            </w:r>
            <w:r w:rsidR="00386F13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organizmy jednokomórkowe od wielokomórkowych (C) </w:t>
            </w:r>
          </w:p>
        </w:tc>
        <w:tc>
          <w:tcPr>
            <w:tcW w:w="773" w:type="pct"/>
          </w:tcPr>
          <w:p w14:paraId="778E9E79" w14:textId="5D2FFC36" w:rsidR="00386F13" w:rsidRPr="001415F4" w:rsidRDefault="003E25F0" w:rsidP="00264D28">
            <w:pPr>
              <w:shd w:val="clear" w:color="auto" w:fill="FFFFFF"/>
              <w:ind w:right="182" w:firstLine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wyjaśni</w:t>
            </w:r>
            <w:r w:rsidR="00264D2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a pojęcia </w:t>
            </w:r>
            <w:r w:rsidRPr="00264D28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organizm jednokomórkowy</w:t>
            </w:r>
            <w:r w:rsidR="00264D2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="007A7C94" w:rsidRPr="00264D28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organizm wielokomórkowy</w:t>
            </w:r>
            <w:r w:rsidR="007A7C9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(B); </w:t>
            </w:r>
            <w:r w:rsidR="00386F13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podaje charakterystyczne cechy organizmów (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A</w:t>
            </w:r>
            <w:r w:rsidR="00386F13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); </w:t>
            </w:r>
            <w:r w:rsidR="004F43D7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wymienia czynności życiowe organizmów (A); </w:t>
            </w:r>
            <w:r w:rsidR="00386F13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rozpoznaje na ilustracji wybrane </w:t>
            </w:r>
            <w:r w:rsidR="00264D28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="00386F13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organy</w:t>
            </w:r>
            <w:r w:rsidR="00264D2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386F13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/</w:t>
            </w:r>
            <w:r w:rsidR="00264D2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narządy (C)</w:t>
            </w:r>
          </w:p>
        </w:tc>
        <w:tc>
          <w:tcPr>
            <w:tcW w:w="727" w:type="pct"/>
          </w:tcPr>
          <w:p w14:paraId="35628876" w14:textId="1DC56AB4" w:rsidR="00386F13" w:rsidRPr="001415F4" w:rsidRDefault="00386F13" w:rsidP="008802C9">
            <w:pPr>
              <w:shd w:val="clear" w:color="auto" w:fill="FFFFFF"/>
              <w:ind w:right="144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omawia hierarchiczną budowę organizmów wielokomórkowych (B); charakteryzuje czynności życiowe organizmó</w:t>
            </w:r>
            <w:r w:rsidR="00D23017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 (</w:t>
            </w:r>
            <w:r w:rsidR="004F43D7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B</w:t>
            </w:r>
            <w:r w:rsidR="00D23017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); omawia cechy rozmnażania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płciowego i bezpłciowego (B)</w:t>
            </w:r>
          </w:p>
        </w:tc>
        <w:tc>
          <w:tcPr>
            <w:tcW w:w="819" w:type="pct"/>
          </w:tcPr>
          <w:p w14:paraId="2019DE20" w14:textId="67463E11" w:rsidR="00386F13" w:rsidRPr="001415F4" w:rsidRDefault="00386F13" w:rsidP="00264D28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podaje przykłady różnych sposobów wykonywania tych samych czynności przez organizmy (np. ruch, wzrost) (C); porównuje rozmnażanie płciowe </w:t>
            </w:r>
            <w:r w:rsidR="00264D2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z rozmnazaniem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bezpłciow</w:t>
            </w:r>
            <w:r w:rsidR="00264D28">
              <w:rPr>
                <w:rFonts w:ascii="Times New Roman" w:hAnsi="Times New Roman"/>
                <w:color w:val="000000"/>
                <w:sz w:val="18"/>
                <w:szCs w:val="18"/>
              </w:rPr>
              <w:t>ym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(C)</w:t>
            </w:r>
          </w:p>
        </w:tc>
        <w:tc>
          <w:tcPr>
            <w:tcW w:w="864" w:type="pct"/>
          </w:tcPr>
          <w:p w14:paraId="1B6B4180" w14:textId="5227D0DA" w:rsidR="00386F13" w:rsidRPr="001415F4" w:rsidRDefault="004F43D7" w:rsidP="00264D28">
            <w:pPr>
              <w:shd w:val="clear" w:color="auto" w:fill="FFFFFF"/>
              <w:ind w:right="322" w:firstLine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prezentuje </w:t>
            </w:r>
            <w:r w:rsidR="00386F13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informacje na temat najmniejszych i największych organizmów żyjących na Ziemi (D)</w:t>
            </w:r>
            <w:r w:rsidR="00BA79F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omawia podział organizmów na </w:t>
            </w:r>
            <w:r w:rsidR="00264D28">
              <w:rPr>
                <w:rFonts w:ascii="Times New Roman" w:hAnsi="Times New Roman"/>
                <w:color w:val="000000"/>
                <w:sz w:val="18"/>
                <w:szCs w:val="18"/>
              </w:rPr>
              <w:t>pięć</w:t>
            </w:r>
            <w:r w:rsidR="00BA79F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królestw (A)</w:t>
            </w:r>
          </w:p>
        </w:tc>
      </w:tr>
      <w:tr w:rsidR="00D215E5" w:rsidRPr="001415F4" w14:paraId="5D39DD8A" w14:textId="77777777" w:rsidTr="00670444">
        <w:trPr>
          <w:cantSplit/>
          <w:trHeight w:val="1454"/>
        </w:trPr>
        <w:tc>
          <w:tcPr>
            <w:tcW w:w="536" w:type="pct"/>
            <w:vMerge w:val="restart"/>
          </w:tcPr>
          <w:p w14:paraId="0F19E7C7" w14:textId="2A2E1C2A" w:rsidR="000B1776" w:rsidRPr="001415F4" w:rsidRDefault="000B1776" w:rsidP="001F2F5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Organizmy różnią się sposobem odżywiania</w:t>
            </w:r>
          </w:p>
        </w:tc>
        <w:tc>
          <w:tcPr>
            <w:tcW w:w="463" w:type="pct"/>
          </w:tcPr>
          <w:p w14:paraId="6FDD739D" w14:textId="5B48C62C" w:rsidR="000B1776" w:rsidRPr="001415F4" w:rsidRDefault="000B1776" w:rsidP="00EF6F49">
            <w:pPr>
              <w:shd w:val="clear" w:color="auto" w:fill="FFFFFF"/>
              <w:ind w:right="125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EF6F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odżywiają się rośliny i dla jakich organizmów są pożywieniem?</w:t>
            </w:r>
          </w:p>
        </w:tc>
        <w:tc>
          <w:tcPr>
            <w:tcW w:w="818" w:type="pct"/>
            <w:vMerge w:val="restart"/>
          </w:tcPr>
          <w:p w14:paraId="1DA94254" w14:textId="1A4AF379" w:rsidR="000B1776" w:rsidRPr="001415F4" w:rsidRDefault="00531429" w:rsidP="007A7C94">
            <w:pPr>
              <w:shd w:val="clear" w:color="auto" w:fill="FFFFFF"/>
              <w:ind w:right="24" w:firstLine="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o</w:t>
            </w:r>
            <w:r w:rsidR="000B177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kreśla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="000B177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czy podany organizm jest samożywny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="000B177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czy cudzożywny (B); podaje przykłady organizmów cudzożywnych</w:t>
            </w:r>
            <w:r w:rsidR="0022196B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: mięsożernych, roślinożernych i wszystkożernych</w:t>
            </w:r>
            <w:r w:rsidR="000B177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(B)</w:t>
            </w:r>
            <w:r w:rsidR="007A7C9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</w:t>
            </w:r>
            <w:r w:rsidR="0022196B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wskazuje na ilustracji</w:t>
            </w:r>
            <w:r w:rsidR="000B177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charakterystyczne cechy drapieżników (</w:t>
            </w:r>
            <w:r w:rsidR="0022196B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C</w:t>
            </w:r>
            <w:r w:rsidR="000B177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73" w:type="pct"/>
            <w:vMerge w:val="restart"/>
          </w:tcPr>
          <w:p w14:paraId="01624066" w14:textId="3CEFB524" w:rsidR="000B1776" w:rsidRPr="001415F4" w:rsidRDefault="000B1776" w:rsidP="007A7C94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dzieli organizmy cudzożywne </w:t>
            </w:r>
            <w:r w:rsidR="0022196B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ze względu na rodzaj pokarmu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r w:rsidR="0022196B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); podaje przykłady organizmów roślinożernych (B); dzieli mięsożerców na drapieżniki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i padlinożerców (B);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wyjaśnia, na czym polega wszystkożerność (B)</w:t>
            </w:r>
          </w:p>
        </w:tc>
        <w:tc>
          <w:tcPr>
            <w:tcW w:w="727" w:type="pct"/>
            <w:vMerge w:val="restart"/>
          </w:tcPr>
          <w:p w14:paraId="314D3F27" w14:textId="7C0EA5FE" w:rsidR="000B1776" w:rsidRPr="001415F4" w:rsidRDefault="000B1776" w:rsidP="0029544E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wyjaśnia pojęcia: </w:t>
            </w:r>
            <w:r w:rsidRPr="0029544E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organizm samożywny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29544E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organizm cudzożywny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(B); wymienia cechy roślinożerców (B); wymienia, </w:t>
            </w:r>
            <w:r w:rsidR="0029544E">
              <w:rPr>
                <w:rFonts w:ascii="Times New Roman" w:hAnsi="Times New Roman"/>
                <w:color w:val="000000"/>
                <w:sz w:val="18"/>
                <w:szCs w:val="18"/>
              </w:rPr>
              <w:t>podając przykłady,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sposoby zdobywania pokarmu przez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organizmy cudzożywne (B); podaje przykłady zwierząt odżywiających się szczątkami glebowymi (B); wymienia przedstawicieli </w:t>
            </w:r>
            <w:r w:rsidR="0029544E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pasożytów (</w:t>
            </w:r>
            <w:r w:rsidR="0044041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19" w:type="pct"/>
            <w:vMerge w:val="restart"/>
          </w:tcPr>
          <w:p w14:paraId="7B7C9A8D" w14:textId="7F7F0733" w:rsidR="000B1776" w:rsidRPr="001415F4" w:rsidRDefault="000B1776" w:rsidP="007A7C94">
            <w:pPr>
              <w:shd w:val="clear" w:color="auto" w:fill="FFFFFF"/>
              <w:ind w:right="192" w:hanging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omawia sposób wytwarzania pokarmu przez rośliny (B)</w:t>
            </w:r>
            <w:r w:rsidR="007A7C9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określa rolę, jaką odgrywają w przyrodzie zwierzęta odżywiające się szczątkami glebowymi (C); wyjaśnia, na czym polega pasożytnictwo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(B)</w:t>
            </w:r>
          </w:p>
        </w:tc>
        <w:tc>
          <w:tcPr>
            <w:tcW w:w="864" w:type="pct"/>
            <w:vMerge w:val="restart"/>
          </w:tcPr>
          <w:p w14:paraId="76420154" w14:textId="73B0CAE5" w:rsidR="000B1776" w:rsidRPr="001415F4" w:rsidRDefault="0053605E" w:rsidP="007A7C94">
            <w:pPr>
              <w:shd w:val="clear" w:color="auto" w:fill="FFFFFF"/>
              <w:ind w:right="82" w:firstLine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prezentuje, w dowolnej formie, </w:t>
            </w:r>
            <w:r w:rsidR="000B177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informacje na temat pasożytnictwa w świecie </w:t>
            </w:r>
            <w:r w:rsidR="0029544E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="000B177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roślin (D)</w:t>
            </w:r>
          </w:p>
        </w:tc>
      </w:tr>
      <w:tr w:rsidR="00D215E5" w:rsidRPr="001415F4" w14:paraId="0604ADCE" w14:textId="77777777" w:rsidTr="00670444">
        <w:trPr>
          <w:cantSplit/>
        </w:trPr>
        <w:tc>
          <w:tcPr>
            <w:tcW w:w="536" w:type="pct"/>
            <w:vMerge/>
          </w:tcPr>
          <w:p w14:paraId="0FF4D1E0" w14:textId="77777777" w:rsidR="000B1776" w:rsidRPr="001415F4" w:rsidRDefault="000B1776" w:rsidP="00440114">
            <w:pPr>
              <w:shd w:val="clear" w:color="auto" w:fill="FFFFFF"/>
              <w:ind w:right="154" w:firstLine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3" w:type="pct"/>
          </w:tcPr>
          <w:p w14:paraId="3E243094" w14:textId="7747F14F" w:rsidR="000B1776" w:rsidRPr="001415F4" w:rsidRDefault="000B1776" w:rsidP="00EF6F49">
            <w:pPr>
              <w:shd w:val="clear" w:color="auto" w:fill="FFFFFF"/>
              <w:ind w:right="91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EF6F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W jaki sposób organizmy cudzożywne zdobywają pokarm? </w:t>
            </w:r>
          </w:p>
        </w:tc>
        <w:tc>
          <w:tcPr>
            <w:tcW w:w="818" w:type="pct"/>
            <w:vMerge/>
          </w:tcPr>
          <w:p w14:paraId="0D686C12" w14:textId="061B88D4" w:rsidR="000B1776" w:rsidRPr="001415F4" w:rsidRDefault="000B1776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3" w:type="pct"/>
            <w:vMerge/>
          </w:tcPr>
          <w:p w14:paraId="7A069AE5" w14:textId="16F01BCE" w:rsidR="000B1776" w:rsidRPr="001415F4" w:rsidRDefault="000B1776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7" w:type="pct"/>
            <w:vMerge/>
          </w:tcPr>
          <w:p w14:paraId="6A713169" w14:textId="351847F7" w:rsidR="000B1776" w:rsidRPr="001415F4" w:rsidRDefault="000B1776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9" w:type="pct"/>
            <w:vMerge/>
          </w:tcPr>
          <w:p w14:paraId="13816A7B" w14:textId="44DBE23F" w:rsidR="000B1776" w:rsidRPr="001415F4" w:rsidRDefault="000B1776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4" w:type="pct"/>
            <w:vMerge/>
          </w:tcPr>
          <w:p w14:paraId="66DEA249" w14:textId="5622B093" w:rsidR="000B1776" w:rsidRPr="001415F4" w:rsidRDefault="000B1776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15E5" w:rsidRPr="001415F4" w14:paraId="104F1AFE" w14:textId="77777777" w:rsidTr="00670444">
        <w:trPr>
          <w:cantSplit/>
        </w:trPr>
        <w:tc>
          <w:tcPr>
            <w:tcW w:w="536" w:type="pct"/>
          </w:tcPr>
          <w:p w14:paraId="7C0FCB04" w14:textId="16FD97CC" w:rsidR="007B001E" w:rsidRPr="001415F4" w:rsidRDefault="007B001E" w:rsidP="008802C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3. Zależności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pokarmowe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między organizmami</w:t>
            </w:r>
          </w:p>
        </w:tc>
        <w:tc>
          <w:tcPr>
            <w:tcW w:w="463" w:type="pct"/>
          </w:tcPr>
          <w:p w14:paraId="532678A3" w14:textId="34DE580D" w:rsidR="007B001E" w:rsidRPr="001415F4" w:rsidRDefault="009E0576" w:rsidP="00EF6F4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EF6F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7B001E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</w:t>
            </w:r>
            <w:r w:rsidR="007A7C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7B001E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zależności pokarmowe</w:t>
            </w:r>
            <w:r w:rsidR="007A7C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7B001E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między organizmami</w:t>
            </w:r>
          </w:p>
        </w:tc>
        <w:tc>
          <w:tcPr>
            <w:tcW w:w="818" w:type="pct"/>
          </w:tcPr>
          <w:p w14:paraId="05EED491" w14:textId="4C56585B" w:rsidR="007B001E" w:rsidRPr="001415F4" w:rsidRDefault="007B001E" w:rsidP="0029544E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układa łańcuch pokarmowy z</w:t>
            </w:r>
            <w:r w:rsidR="0029544E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podanych organizmów (C)</w:t>
            </w:r>
            <w:r w:rsidR="0099579A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; analizując sieć pokarmową</w:t>
            </w:r>
            <w:r w:rsidR="00531429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="0099579A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układa jeden łańcuch pokarmowy (D)</w:t>
            </w:r>
          </w:p>
        </w:tc>
        <w:tc>
          <w:tcPr>
            <w:tcW w:w="773" w:type="pct"/>
          </w:tcPr>
          <w:p w14:paraId="3BFF1C2C" w14:textId="54179304" w:rsidR="007B001E" w:rsidRPr="001415F4" w:rsidRDefault="007B001E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wyjaśnia, czym są zależności</w:t>
            </w:r>
            <w:r w:rsidR="0053605E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pokarmowe (B); podaje nazwy ogniw łańcucha pokarmowego (A)</w:t>
            </w:r>
          </w:p>
        </w:tc>
        <w:tc>
          <w:tcPr>
            <w:tcW w:w="727" w:type="pct"/>
          </w:tcPr>
          <w:p w14:paraId="44E8AA7C" w14:textId="77777777" w:rsidR="007B001E" w:rsidRPr="001415F4" w:rsidRDefault="007B001E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wyjaśnia nazwy ogniw łańcucha pokarmowego (B); wyjaśnia, co to jest sieć pokarmowa (B)</w:t>
            </w:r>
          </w:p>
        </w:tc>
        <w:tc>
          <w:tcPr>
            <w:tcW w:w="819" w:type="pct"/>
          </w:tcPr>
          <w:p w14:paraId="2CE14378" w14:textId="3777B3B3" w:rsidR="007B001E" w:rsidRPr="001415F4" w:rsidRDefault="0099579A" w:rsidP="0029544E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omawia</w:t>
            </w:r>
            <w:r w:rsidR="00AF2A33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rolę destruentów</w:t>
            </w:r>
            <w:r w:rsidR="007A7C9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w</w:t>
            </w:r>
            <w:r w:rsidR="0029544E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="007A7C94">
              <w:rPr>
                <w:rFonts w:ascii="Times New Roman" w:hAnsi="Times New Roman"/>
                <w:color w:val="000000"/>
                <w:sz w:val="18"/>
                <w:szCs w:val="18"/>
              </w:rPr>
              <w:t>łańcuchu pokarmowym (B)</w:t>
            </w:r>
          </w:p>
        </w:tc>
        <w:tc>
          <w:tcPr>
            <w:tcW w:w="864" w:type="pct"/>
          </w:tcPr>
          <w:p w14:paraId="58E62610" w14:textId="5E73EE57" w:rsidR="007B001E" w:rsidRPr="001415F4" w:rsidRDefault="007B001E" w:rsidP="00531429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podaje przykłady obrony przed wrogami w świecie roślin i</w:t>
            </w:r>
            <w:r w:rsidR="0053142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zwierząt (C); uzasadnia, że zniszczenie jednego </w:t>
            </w:r>
            <w:r w:rsidR="00BF7BF1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z ogniw łańcucha pokarmowego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może doprowadzić do wyginięcia innych </w:t>
            </w:r>
            <w:r w:rsidR="0029544E">
              <w:rPr>
                <w:rFonts w:ascii="Times New Roman" w:hAnsi="Times New Roman"/>
                <w:color w:val="000000"/>
                <w:sz w:val="18"/>
                <w:szCs w:val="18"/>
              </w:rPr>
              <w:t>ogniw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(D)</w:t>
            </w:r>
          </w:p>
        </w:tc>
      </w:tr>
      <w:tr w:rsidR="00D215E5" w:rsidRPr="001415F4" w14:paraId="0CB7E636" w14:textId="77777777" w:rsidTr="00670444">
        <w:trPr>
          <w:cantSplit/>
          <w:trHeight w:val="3933"/>
        </w:trPr>
        <w:tc>
          <w:tcPr>
            <w:tcW w:w="536" w:type="pct"/>
          </w:tcPr>
          <w:p w14:paraId="45CB3A52" w14:textId="0FE814EB" w:rsidR="009867EB" w:rsidRPr="001415F4" w:rsidRDefault="009867EB" w:rsidP="0053142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Rośliny i</w:t>
            </w:r>
            <w:r w:rsidR="005314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zwierzęta wokół nas</w:t>
            </w:r>
          </w:p>
        </w:tc>
        <w:tc>
          <w:tcPr>
            <w:tcW w:w="463" w:type="pct"/>
          </w:tcPr>
          <w:p w14:paraId="20893089" w14:textId="70675BBC" w:rsidR="009867EB" w:rsidRPr="001415F4" w:rsidRDefault="009E0576" w:rsidP="00EF6F49">
            <w:pPr>
              <w:shd w:val="clear" w:color="auto" w:fill="FFFFFF"/>
              <w:ind w:left="-83"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EF6F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9867EB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="00AB3B6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Obserwujemy rośliny i zwierzęta</w:t>
            </w:r>
          </w:p>
        </w:tc>
        <w:tc>
          <w:tcPr>
            <w:tcW w:w="818" w:type="pct"/>
          </w:tcPr>
          <w:p w14:paraId="3ED3A90C" w14:textId="59723F50" w:rsidR="009867EB" w:rsidRPr="001415F4" w:rsidRDefault="009867EB" w:rsidP="00531429">
            <w:pPr>
              <w:shd w:val="clear" w:color="auto" w:fill="FFFFFF"/>
              <w:ind w:right="221" w:hanging="10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wymienia </w:t>
            </w:r>
            <w:r w:rsidR="00BF7BF1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korzyści wynikające z uprawy </w:t>
            </w:r>
            <w:r w:rsidR="00553B17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roślin </w:t>
            </w:r>
            <w:r w:rsidR="00EC35D1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 domu i ogrodzie (A);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podaje przykłady zwierząt hodowanych </w:t>
            </w:r>
            <w:r w:rsidR="00896EB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 domach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przez człowieka (</w:t>
            </w:r>
            <w:r w:rsidR="00EC35D1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); podaje przykład </w:t>
            </w:r>
            <w:r w:rsidR="00B215C5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drobnego zwierzęcia żyjącego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 domach (A); rozpoznaje </w:t>
            </w:r>
            <w:r w:rsidR="00531429">
              <w:rPr>
                <w:rFonts w:ascii="Times New Roman" w:hAnsi="Times New Roman"/>
                <w:color w:val="000000"/>
                <w:sz w:val="18"/>
                <w:szCs w:val="18"/>
              </w:rPr>
              <w:t>trzy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zwierzęta żyjące w ogrodach (</w:t>
            </w:r>
            <w:r w:rsidR="00EC35D1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C</w:t>
            </w:r>
            <w:r w:rsidR="007A7C94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73" w:type="pct"/>
          </w:tcPr>
          <w:p w14:paraId="4BEE0A77" w14:textId="50E0D7FA" w:rsidR="009867EB" w:rsidRPr="001415F4" w:rsidRDefault="009867EB" w:rsidP="00531429">
            <w:pPr>
              <w:shd w:val="clear" w:color="auto" w:fill="FFFFFF"/>
              <w:ind w:hanging="10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podaje </w:t>
            </w:r>
            <w:r w:rsidR="0053142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trzy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przykłady roślin stosowanych jako przyprawy do potraw (B)</w:t>
            </w:r>
            <w:r w:rsidR="00B215C5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wyjaśnia, dlaczego decyzja o hodowli zwierzęcia powinna być dokładnie przemyślana (</w:t>
            </w:r>
            <w:r w:rsidR="00B215C5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B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); omawia zasady opieki nad zwierzętami (B); podaje przykłady dzikich zwierząt żyjących w mieście (A)</w:t>
            </w:r>
            <w:r w:rsidR="00B215C5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wykonuje zielnik (</w:t>
            </w:r>
            <w:r w:rsidR="00531429">
              <w:rPr>
                <w:rFonts w:ascii="Times New Roman" w:hAnsi="Times New Roman"/>
                <w:color w:val="000000"/>
                <w:sz w:val="18"/>
                <w:szCs w:val="18"/>
              </w:rPr>
              <w:t>pięć</w:t>
            </w:r>
            <w:r w:rsidR="00B215C5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okazów) (D)</w:t>
            </w:r>
          </w:p>
        </w:tc>
        <w:tc>
          <w:tcPr>
            <w:tcW w:w="727" w:type="pct"/>
          </w:tcPr>
          <w:p w14:paraId="54E14C6D" w14:textId="0D5E3CF1" w:rsidR="009867EB" w:rsidRPr="001415F4" w:rsidRDefault="009867EB" w:rsidP="00531429">
            <w:pPr>
              <w:shd w:val="clear" w:color="auto" w:fill="FFFFFF"/>
              <w:ind w:right="72" w:firstLine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rozpoznaje wybrane rośliny doniczkowe (C); wyjaśnia, jakie znaczenie ma znajomość wymagań życiowych uprawianych roślin (D)</w:t>
            </w:r>
            <w:r w:rsidR="007A7C9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określa cel hodow</w:t>
            </w:r>
            <w:r w:rsidR="00531429">
              <w:rPr>
                <w:rFonts w:ascii="Times New Roman" w:hAnsi="Times New Roman"/>
                <w:color w:val="000000"/>
                <w:sz w:val="18"/>
                <w:szCs w:val="18"/>
              </w:rPr>
              <w:t>ania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zwierząt </w:t>
            </w:r>
            <w:r w:rsidR="00DA09D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 domu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(B); wyjaśnia, dlaczego nie wszystkie zwierzęta możemy hodować w domu (B); wskazuje źródła informacji na temat hodowanych zwierząt (C); wyjaśnia, dlaczego coraz więcej dzikich zwierząt przybywa do miast (B)</w:t>
            </w:r>
          </w:p>
        </w:tc>
        <w:tc>
          <w:tcPr>
            <w:tcW w:w="819" w:type="pct"/>
          </w:tcPr>
          <w:p w14:paraId="77C67873" w14:textId="3ACF8461" w:rsidR="009867EB" w:rsidRPr="001415F4" w:rsidRDefault="0099579A" w:rsidP="007A7C94">
            <w:pPr>
              <w:shd w:val="clear" w:color="auto" w:fill="FFFFFF"/>
              <w:ind w:right="10" w:hanging="10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opisuje szkodliwość zwierząt zamieszkujących nasze domy (C);</w:t>
            </w:r>
            <w:r w:rsidR="007A7C9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9867EB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formułuje apel do osób mających zamiar hodować zwierzę lub podarować je w prezencie (D)</w:t>
            </w:r>
          </w:p>
        </w:tc>
        <w:tc>
          <w:tcPr>
            <w:tcW w:w="864" w:type="pct"/>
          </w:tcPr>
          <w:p w14:paraId="1407DD0D" w14:textId="77777777" w:rsidR="009867EB" w:rsidRPr="001415F4" w:rsidRDefault="009867EB">
            <w:pPr>
              <w:shd w:val="clear" w:color="auto" w:fill="FFFFFF"/>
              <w:ind w:right="216" w:firstLine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prezentuje jedną egzotyczną roślinę (ozdobną lub przyprawową), omawiając jej wymagania życiowe (D); przygotowuje ciekawostki i dodatkowe informacje na temat zwierząt (np. najszybsze zwierzęta) (D)</w:t>
            </w:r>
          </w:p>
        </w:tc>
      </w:tr>
      <w:tr w:rsidR="007B001E" w:rsidRPr="001415F4" w14:paraId="4F087E72" w14:textId="77777777" w:rsidTr="00670444">
        <w:trPr>
          <w:cantSplit/>
        </w:trPr>
        <w:tc>
          <w:tcPr>
            <w:tcW w:w="536" w:type="pct"/>
          </w:tcPr>
          <w:p w14:paraId="62E36009" w14:textId="1F3DD29D" w:rsidR="007B001E" w:rsidRPr="001415F4" w:rsidRDefault="007B001E" w:rsidP="00B1257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Podsumowanie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działu 3</w:t>
            </w:r>
          </w:p>
        </w:tc>
        <w:tc>
          <w:tcPr>
            <w:tcW w:w="4464" w:type="pct"/>
            <w:gridSpan w:val="6"/>
          </w:tcPr>
          <w:p w14:paraId="3037280E" w14:textId="3CBF602F" w:rsidR="007B001E" w:rsidRPr="001415F4" w:rsidRDefault="00EF6F49" w:rsidP="00EF6F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26., </w:t>
            </w:r>
            <w:r w:rsidR="009E0576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  <w:r w:rsidR="007B001E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="007B001E" w:rsidRPr="00440114">
              <w:rPr>
                <w:rFonts w:ascii="Times New Roman" w:hAnsi="Times New Roman"/>
                <w:color w:val="000000"/>
                <w:sz w:val="18"/>
                <w:szCs w:val="18"/>
              </w:rPr>
              <w:t>Podsumowanie i sprawdzian z działu: „</w:t>
            </w:r>
            <w:r w:rsidR="00C444C1" w:rsidRPr="00440114">
              <w:rPr>
                <w:rFonts w:ascii="Times New Roman" w:hAnsi="Times New Roman"/>
                <w:color w:val="000000"/>
                <w:sz w:val="18"/>
                <w:szCs w:val="18"/>
              </w:rPr>
              <w:t>Poznajemy świat organizmów</w:t>
            </w:r>
            <w:r w:rsidR="007B001E" w:rsidRPr="00440114">
              <w:rPr>
                <w:rFonts w:ascii="Times New Roman" w:hAnsi="Times New Roman"/>
                <w:color w:val="000000"/>
                <w:sz w:val="18"/>
                <w:szCs w:val="18"/>
              </w:rPr>
              <w:t>”</w:t>
            </w:r>
          </w:p>
        </w:tc>
      </w:tr>
      <w:tr w:rsidR="007B001E" w:rsidRPr="001415F4" w14:paraId="3CFE7AD1" w14:textId="77777777" w:rsidTr="00670444">
        <w:trPr>
          <w:cantSplit/>
        </w:trPr>
        <w:tc>
          <w:tcPr>
            <w:tcW w:w="5000" w:type="pct"/>
            <w:gridSpan w:val="7"/>
          </w:tcPr>
          <w:p w14:paraId="13E7C1B2" w14:textId="77777777" w:rsidR="007B001E" w:rsidRPr="001415F4" w:rsidRDefault="007B001E" w:rsidP="001F2F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Dział 4. Odkrywamy tajemnice ciała człowieka</w:t>
            </w:r>
          </w:p>
        </w:tc>
      </w:tr>
      <w:tr w:rsidR="00D215E5" w:rsidRPr="001415F4" w14:paraId="3BF6037D" w14:textId="77777777" w:rsidTr="00670444">
        <w:trPr>
          <w:cantSplit/>
        </w:trPr>
        <w:tc>
          <w:tcPr>
            <w:tcW w:w="536" w:type="pct"/>
            <w:vMerge w:val="restart"/>
          </w:tcPr>
          <w:p w14:paraId="09BA83C3" w14:textId="14C1167B" w:rsidR="0026687D" w:rsidRPr="001415F4" w:rsidRDefault="0026687D" w:rsidP="001F2F5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Trawienie i</w:t>
            </w:r>
            <w:r w:rsidR="00C444C1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wchłanianie pokarmu</w:t>
            </w:r>
          </w:p>
        </w:tc>
        <w:tc>
          <w:tcPr>
            <w:tcW w:w="463" w:type="pct"/>
          </w:tcPr>
          <w:p w14:paraId="47581704" w14:textId="61A056E8" w:rsidR="0026687D" w:rsidRPr="001415F4" w:rsidRDefault="009E0576" w:rsidP="00EF6F4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EF6F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</w:t>
            </w:r>
            <w:r w:rsidR="007A7C9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składniki pokarmu</w:t>
            </w:r>
          </w:p>
        </w:tc>
        <w:tc>
          <w:tcPr>
            <w:tcW w:w="818" w:type="pct"/>
          </w:tcPr>
          <w:p w14:paraId="1977E0A7" w14:textId="7CF17B45" w:rsidR="0026687D" w:rsidRPr="001415F4" w:rsidRDefault="00FF6915" w:rsidP="00C93248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podaje przykłady produktów </w:t>
            </w:r>
            <w:r w:rsidR="00483F1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bogatych w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biał</w:t>
            </w:r>
            <w:r w:rsidR="00483F1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ka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="00483F1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cukry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="00483F1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tłuszcze</w:t>
            </w:r>
            <w:r w:rsidR="002C663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, witamin</w:t>
            </w:r>
            <w:r w:rsidR="00483F1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y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</w:t>
            </w:r>
            <w:r w:rsidR="00483F1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); </w:t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omawia</w:t>
            </w:r>
            <w:r w:rsidRPr="001415F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znaczenie wody dla organizmu (B)</w:t>
            </w:r>
          </w:p>
        </w:tc>
        <w:tc>
          <w:tcPr>
            <w:tcW w:w="773" w:type="pct"/>
          </w:tcPr>
          <w:p w14:paraId="26F2253C" w14:textId="77777777" w:rsidR="0026687D" w:rsidRPr="001415F4" w:rsidRDefault="0026687D" w:rsidP="00A71AE9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wymienia składniki pokarmowe (A); </w:t>
            </w:r>
            <w:r w:rsidR="00FF6915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przyporządkowuje podane pokarmy do wskazanej grupy pokarmowej (C)</w:t>
            </w:r>
          </w:p>
        </w:tc>
        <w:tc>
          <w:tcPr>
            <w:tcW w:w="727" w:type="pct"/>
          </w:tcPr>
          <w:p w14:paraId="22889CBF" w14:textId="0C74BE64" w:rsidR="0026687D" w:rsidRPr="001415F4" w:rsidRDefault="0026687D" w:rsidP="007A7C94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omawia rolę składników</w:t>
            </w:r>
            <w:r w:rsidR="007A7C9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pokarmowych w organizmie (B); wymienia produk</w:t>
            </w:r>
            <w:r w:rsidR="002C663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ty zawierające sole mineralne (A)</w:t>
            </w:r>
          </w:p>
        </w:tc>
        <w:tc>
          <w:tcPr>
            <w:tcW w:w="819" w:type="pct"/>
          </w:tcPr>
          <w:p w14:paraId="6DF20454" w14:textId="77777777" w:rsidR="0026687D" w:rsidRPr="001415F4" w:rsidRDefault="0026687D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omawia rolę witamin (B); wymienia wybrane objawy niedoboru jednej z poznanych witamin (B)</w:t>
            </w:r>
            <w:r w:rsidR="002C663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; omawia rolę soli mineralnych w organizmie (B)</w:t>
            </w:r>
          </w:p>
        </w:tc>
        <w:tc>
          <w:tcPr>
            <w:tcW w:w="864" w:type="pct"/>
          </w:tcPr>
          <w:p w14:paraId="789D0C83" w14:textId="04E54757" w:rsidR="0026687D" w:rsidRPr="001415F4" w:rsidRDefault="0026687D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przedstawia krótkie informacje na temat sztucznych barwników, aromatów identycznych z naturalnymi, konserwantów znajdujących się </w:t>
            </w:r>
            <w:r w:rsidR="00531429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 żywności (D)</w:t>
            </w:r>
          </w:p>
        </w:tc>
      </w:tr>
      <w:tr w:rsidR="00D215E5" w:rsidRPr="001415F4" w14:paraId="67E7436A" w14:textId="77777777" w:rsidTr="00670444">
        <w:trPr>
          <w:cantSplit/>
        </w:trPr>
        <w:tc>
          <w:tcPr>
            <w:tcW w:w="536" w:type="pct"/>
            <w:vMerge/>
          </w:tcPr>
          <w:p w14:paraId="67F09CA9" w14:textId="77777777" w:rsidR="0026687D" w:rsidRPr="001415F4" w:rsidRDefault="0026687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3" w:type="pct"/>
          </w:tcPr>
          <w:p w14:paraId="2F316EAD" w14:textId="59EA9631" w:rsidR="0026687D" w:rsidRPr="001415F4" w:rsidRDefault="00EF6F49" w:rsidP="0053142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przebiega</w:t>
            </w:r>
            <w:r w:rsidR="009D2FE6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trawienie i</w:t>
            </w:r>
            <w:r w:rsidR="0053142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wchłanianie</w:t>
            </w:r>
            <w:r w:rsidR="009D2FE6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pokarmu?</w:t>
            </w:r>
          </w:p>
        </w:tc>
        <w:tc>
          <w:tcPr>
            <w:tcW w:w="818" w:type="pct"/>
          </w:tcPr>
          <w:p w14:paraId="166FB233" w14:textId="1790AFCB" w:rsidR="0026687D" w:rsidRPr="001415F4" w:rsidRDefault="0026687D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wskazuje na modelu położenie poszczególnych narządów przewodu pokarmowego (C); wyjaśnia, dlaczego należy dokładnie żuć pokarm (B); uzasadnia konieczność mycia rąk przed każdym </w:t>
            </w:r>
            <w:r w:rsidR="00531429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posiłkiem (C)</w:t>
            </w:r>
          </w:p>
        </w:tc>
        <w:tc>
          <w:tcPr>
            <w:tcW w:w="773" w:type="pct"/>
          </w:tcPr>
          <w:p w14:paraId="348262BA" w14:textId="12A24FCF" w:rsidR="00285A44" w:rsidRPr="001415F4" w:rsidRDefault="0026687D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wymienia narządy budujące przewód pokarmowy (</w:t>
            </w:r>
            <w:r w:rsidR="00483F1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); omawia rolę układu pokarmowego (B); </w:t>
            </w:r>
            <w:r w:rsidR="00483F1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podaje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zasady higieny układu pokarmowego (</w:t>
            </w:r>
            <w:r w:rsidR="00483F1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7" w:type="pct"/>
          </w:tcPr>
          <w:p w14:paraId="09124D0B" w14:textId="4FFD6A35" w:rsidR="0026687D" w:rsidRPr="001415F4" w:rsidRDefault="00531429" w:rsidP="00531429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wyjaśnia pojęcie </w:t>
            </w:r>
            <w:r w:rsidR="00FF6915" w:rsidRPr="0053142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trawienie</w:t>
            </w:r>
            <w:r w:rsidR="00FF6915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(B); </w:t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opisuje drogę pokarmu w organizmie (B); omawia, co dzieje się </w:t>
            </w:r>
            <w:r w:rsidR="009D2FE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 organizmie </w:t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po zakończeniu trawienia </w:t>
            </w:r>
            <w:r w:rsidR="009D2FE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pokarmu </w:t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(B)</w:t>
            </w:r>
          </w:p>
        </w:tc>
        <w:tc>
          <w:tcPr>
            <w:tcW w:w="819" w:type="pct"/>
          </w:tcPr>
          <w:p w14:paraId="1E225FD0" w14:textId="5F82ED5A" w:rsidR="0026687D" w:rsidRPr="001415F4" w:rsidRDefault="0026687D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wyjaśnia rolę enzymów trawiennych (B); wskazuje narządy, w których zachodzi mechaniczne i chemiczne przekształcanie pokarmu (</w:t>
            </w:r>
            <w:r w:rsidR="009D2FE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C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64" w:type="pct"/>
          </w:tcPr>
          <w:p w14:paraId="27C2669C" w14:textId="77777777" w:rsidR="0026687D" w:rsidRPr="001415F4" w:rsidRDefault="0026687D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omawia rolę narządów wspomagających trawienie (B); wymienia czynniki, które mogą szkodliwie wpłynąć na funkcjonowanie wątroby lub trzustki (A)</w:t>
            </w:r>
          </w:p>
        </w:tc>
      </w:tr>
      <w:tr w:rsidR="00D215E5" w:rsidRPr="001415F4" w14:paraId="232178F1" w14:textId="77777777" w:rsidTr="00670444">
        <w:trPr>
          <w:cantSplit/>
        </w:trPr>
        <w:tc>
          <w:tcPr>
            <w:tcW w:w="536" w:type="pct"/>
          </w:tcPr>
          <w:p w14:paraId="2E12240F" w14:textId="77777777" w:rsidR="0026687D" w:rsidRPr="001415F4" w:rsidRDefault="0026687D" w:rsidP="001F2F5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Układ krwionośny transportuje krew</w:t>
            </w:r>
          </w:p>
        </w:tc>
        <w:tc>
          <w:tcPr>
            <w:tcW w:w="463" w:type="pct"/>
          </w:tcPr>
          <w:p w14:paraId="08FE122B" w14:textId="2B694DFA" w:rsidR="0026687D" w:rsidRPr="001415F4" w:rsidRDefault="009E0576" w:rsidP="00EF6F49">
            <w:pPr>
              <w:shd w:val="clear" w:color="auto" w:fill="FFFFFF"/>
              <w:ind w:right="7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EF6F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Jaką rolę odgrywa układ krwionośny?</w:t>
            </w:r>
          </w:p>
        </w:tc>
        <w:tc>
          <w:tcPr>
            <w:tcW w:w="818" w:type="pct"/>
          </w:tcPr>
          <w:p w14:paraId="597A018E" w14:textId="3C76EC97" w:rsidR="0026687D" w:rsidRPr="001415F4" w:rsidRDefault="0026687D" w:rsidP="00531429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wskazuje na schemacie serce </w:t>
            </w:r>
            <w:r w:rsidR="00962BCE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i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naczynia krwionośne (C);</w:t>
            </w:r>
            <w:r w:rsidR="00587752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wymienia rodzaje naczyń krwionośnych (A);</w:t>
            </w:r>
            <w:r w:rsidR="007A7C9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mierzy puls (</w:t>
            </w:r>
            <w:r w:rsidR="009D2FE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C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);</w:t>
            </w:r>
            <w:r w:rsidR="00587752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podaje </w:t>
            </w:r>
            <w:r w:rsidR="00531429">
              <w:rPr>
                <w:rFonts w:ascii="Times New Roman" w:hAnsi="Times New Roman"/>
                <w:color w:val="000000"/>
                <w:sz w:val="18"/>
                <w:szCs w:val="18"/>
              </w:rPr>
              <w:t>dwa</w:t>
            </w:r>
            <w:r w:rsidR="00587752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przykłady zachowań korzystnie wpływających na pracę układu krążenia (C)</w:t>
            </w:r>
          </w:p>
        </w:tc>
        <w:tc>
          <w:tcPr>
            <w:tcW w:w="773" w:type="pct"/>
          </w:tcPr>
          <w:p w14:paraId="0B9F9E62" w14:textId="0D1A691D" w:rsidR="0026687D" w:rsidRPr="001415F4" w:rsidRDefault="0026687D" w:rsidP="00A71AE9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omawia rolę serca i naczyń</w:t>
            </w:r>
            <w:r w:rsidR="009D2FE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krwionośnych (B); </w:t>
            </w:r>
            <w:r w:rsidR="00587752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na schemacie pokazuje poszczególne rodzaje naczyń krwionośnych (C)</w:t>
            </w:r>
          </w:p>
        </w:tc>
        <w:tc>
          <w:tcPr>
            <w:tcW w:w="727" w:type="pct"/>
          </w:tcPr>
          <w:p w14:paraId="2BFD3DB6" w14:textId="1676FF48" w:rsidR="0026687D" w:rsidRPr="001415F4" w:rsidRDefault="0026687D" w:rsidP="00531429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wymienia funkcje układu</w:t>
            </w:r>
            <w:r w:rsidRPr="001415F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krwionośnego (B); wyjaśnia,</w:t>
            </w:r>
            <w:r w:rsidR="009D2FE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czym jest tętno (B); </w:t>
            </w:r>
            <w:r w:rsidR="00962BCE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omawia</w:t>
            </w:r>
            <w:r w:rsidR="00962BCE" w:rsidRPr="001415F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62BCE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rolę układu krwionośnego</w:t>
            </w:r>
            <w:r w:rsidR="009D2FE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962BCE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</w:t>
            </w:r>
            <w:r w:rsidR="0053142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="00962BCE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transporcie substancji</w:t>
            </w:r>
            <w:r w:rsidR="009D2FE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962BCE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</w:t>
            </w:r>
            <w:r w:rsidR="0053142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="00962BCE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organizmie (C);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proponuje zestaw prostych ćwiczeń poprawiających funkcjonowanie układu krwionośnego (D)</w:t>
            </w:r>
          </w:p>
        </w:tc>
        <w:tc>
          <w:tcPr>
            <w:tcW w:w="819" w:type="pct"/>
          </w:tcPr>
          <w:p w14:paraId="3251135C" w14:textId="3D5114F5" w:rsidR="0026687D" w:rsidRPr="001415F4" w:rsidRDefault="00531429" w:rsidP="007A7C94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wyjaśnia, </w:t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jak należy dbać</w:t>
            </w:r>
            <w:r w:rsidR="0026687D" w:rsidRPr="001415F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 układ krwionośny (B);</w:t>
            </w:r>
            <w:r w:rsidR="007A7C9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podaje przykłady produktów żywnościowych korzystnie</w:t>
            </w:r>
            <w:r w:rsidR="009D2FE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wpływających na pracę układu krwionośnego (C)</w:t>
            </w:r>
          </w:p>
        </w:tc>
        <w:tc>
          <w:tcPr>
            <w:tcW w:w="864" w:type="pct"/>
          </w:tcPr>
          <w:p w14:paraId="6EED5D4E" w14:textId="6A9DD823" w:rsidR="0026687D" w:rsidRPr="001415F4" w:rsidRDefault="003B06C2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prezentuje, w dowolnej formie, </w:t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informacje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na temat; składników krwi (B)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531429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i grup krwi (D)</w:t>
            </w:r>
          </w:p>
        </w:tc>
      </w:tr>
      <w:tr w:rsidR="00D215E5" w:rsidRPr="001415F4" w14:paraId="320D8CA5" w14:textId="77777777" w:rsidTr="00670444">
        <w:trPr>
          <w:cantSplit/>
        </w:trPr>
        <w:tc>
          <w:tcPr>
            <w:tcW w:w="536" w:type="pct"/>
          </w:tcPr>
          <w:p w14:paraId="562975EA" w14:textId="77777777" w:rsidR="0026687D" w:rsidRPr="001415F4" w:rsidRDefault="0026687D" w:rsidP="00440114">
            <w:pPr>
              <w:shd w:val="clear" w:color="auto" w:fill="FFFFFF"/>
              <w:ind w:right="336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 Układ oddechowy zapewnia wymianę gazową</w:t>
            </w:r>
          </w:p>
        </w:tc>
        <w:tc>
          <w:tcPr>
            <w:tcW w:w="463" w:type="pct"/>
          </w:tcPr>
          <w:p w14:paraId="0F9D6CF9" w14:textId="38C5A1BC" w:rsidR="0026687D" w:rsidRPr="001415F4" w:rsidRDefault="009E0576" w:rsidP="00EF6F4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EF6F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oddychamy?</w:t>
            </w:r>
          </w:p>
        </w:tc>
        <w:tc>
          <w:tcPr>
            <w:tcW w:w="818" w:type="pct"/>
          </w:tcPr>
          <w:p w14:paraId="256A5391" w14:textId="3171CBA0" w:rsidR="0026687D" w:rsidRPr="001415F4" w:rsidRDefault="00962BCE" w:rsidP="00B1257E">
            <w:pPr>
              <w:shd w:val="clear" w:color="auto" w:fill="FFFFFF"/>
              <w:ind w:right="58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pokazuje </w:t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na modelu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lub planszy dydaktycznej </w:t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położenie narządów budujących układ oddechowy (C); wymienia zasady higieny układu </w:t>
            </w:r>
            <w:r w:rsidR="00531429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oddechowego (B)</w:t>
            </w:r>
          </w:p>
        </w:tc>
        <w:tc>
          <w:tcPr>
            <w:tcW w:w="773" w:type="pct"/>
          </w:tcPr>
          <w:p w14:paraId="7B14A39C" w14:textId="00ED001D" w:rsidR="0026687D" w:rsidRPr="001415F4" w:rsidRDefault="0026687D" w:rsidP="008802C9">
            <w:pPr>
              <w:shd w:val="clear" w:color="auto" w:fill="FFFFFF"/>
              <w:ind w:right="10" w:hanging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wymienia narządy budujące drogi oddechowe (</w:t>
            </w:r>
            <w:r w:rsidR="000F7589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); </w:t>
            </w:r>
            <w:r w:rsidR="000F7589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wyjaśnia</w:t>
            </w:r>
            <w:r w:rsidR="00962BCE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co dzieje się z powietrzem podczas wędrówki </w:t>
            </w:r>
            <w:r w:rsidR="000F7589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</w:t>
            </w:r>
            <w:r w:rsidR="00962BCE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rzez drogi oddechowe (B);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określa rolę układu oddechowego (A); opisuje zmiany w wyglądzie części piersiowej tułowia podczas wdechu i wydechu (C)</w:t>
            </w:r>
          </w:p>
        </w:tc>
        <w:tc>
          <w:tcPr>
            <w:tcW w:w="727" w:type="pct"/>
          </w:tcPr>
          <w:p w14:paraId="61D591E1" w14:textId="3474D3E0" w:rsidR="0026687D" w:rsidRPr="001415F4" w:rsidRDefault="0026687D" w:rsidP="00531429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określa cel wymiany gazowej (B);</w:t>
            </w:r>
            <w:r w:rsidR="00987AC5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omawia rolę poszczególnych narządów układu oddechowego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(B)</w:t>
            </w:r>
            <w:r w:rsidR="00962BCE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; wyjaśnia</w:t>
            </w:r>
            <w:r w:rsidR="00531429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="00962BCE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dlaczego drogi oddechowe </w:t>
            </w:r>
            <w:r w:rsidR="0053142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są </w:t>
            </w:r>
            <w:r w:rsidR="00962BCE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wyścieła</w:t>
            </w:r>
            <w:r w:rsidR="00531429">
              <w:rPr>
                <w:rFonts w:ascii="Times New Roman" w:hAnsi="Times New Roman"/>
                <w:color w:val="000000"/>
                <w:sz w:val="18"/>
                <w:szCs w:val="18"/>
              </w:rPr>
              <w:t>ne przez</w:t>
            </w:r>
            <w:r w:rsidR="00962BCE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komórki </w:t>
            </w:r>
            <w:r w:rsidR="00531429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="00962BCE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z rzęskami (B)</w:t>
            </w:r>
          </w:p>
        </w:tc>
        <w:tc>
          <w:tcPr>
            <w:tcW w:w="819" w:type="pct"/>
          </w:tcPr>
          <w:p w14:paraId="594A4877" w14:textId="18ACB3A7" w:rsidR="0026687D" w:rsidRPr="001415F4" w:rsidRDefault="00531429" w:rsidP="00531429">
            <w:pPr>
              <w:shd w:val="clear" w:color="auto" w:fill="FFFFFF"/>
              <w:ind w:right="93" w:hanging="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w</w:t>
            </w:r>
            <w:r w:rsidR="00962BCE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yjaśnia</w:t>
            </w:r>
            <w:r w:rsidR="004D2ADC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, na czym polega</w:t>
            </w:r>
            <w:r w:rsidR="00962BCE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4D2ADC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współpraca układów </w:t>
            </w:r>
            <w:r w:rsidR="00962BCE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pokarmowego, krwionośnego i oddechowego (B) </w:t>
            </w:r>
            <w:r w:rsidR="004D2ADC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wykonuje schematyczny rysunek ilustrujący </w:t>
            </w:r>
            <w:r w:rsidR="00962BCE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wymianę gazową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zachodzącą w </w:t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płucach (</w:t>
            </w:r>
            <w:r w:rsidR="004D2ADC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C</w:t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64" w:type="pct"/>
          </w:tcPr>
          <w:p w14:paraId="11CAF45F" w14:textId="18E32AA5" w:rsidR="0026687D" w:rsidRPr="001415F4" w:rsidRDefault="004D2ADC" w:rsidP="001C5C8C">
            <w:pPr>
              <w:shd w:val="clear" w:color="auto" w:fill="FFFFFF"/>
              <w:ind w:right="221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ilustruje wymianę gazową zachodzącą w komórkach ciała (C); planuje i prezentuje doświadczenie potwierdzające obecność pary wodnej w wydychanym powietrzu (D) </w:t>
            </w:r>
          </w:p>
        </w:tc>
      </w:tr>
      <w:tr w:rsidR="00D215E5" w:rsidRPr="001415F4" w14:paraId="2323A6A1" w14:textId="77777777" w:rsidTr="00670444">
        <w:trPr>
          <w:cantSplit/>
        </w:trPr>
        <w:tc>
          <w:tcPr>
            <w:tcW w:w="536" w:type="pct"/>
          </w:tcPr>
          <w:p w14:paraId="4CD96F41" w14:textId="77777777" w:rsidR="0026687D" w:rsidRPr="001415F4" w:rsidRDefault="0026687D" w:rsidP="00440114">
            <w:pPr>
              <w:shd w:val="clear" w:color="auto" w:fill="FFFFFF"/>
              <w:ind w:right="6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 Szkielet i mięśnie umożliwiają ruch</w:t>
            </w:r>
          </w:p>
        </w:tc>
        <w:tc>
          <w:tcPr>
            <w:tcW w:w="463" w:type="pct"/>
          </w:tcPr>
          <w:p w14:paraId="4C8DFE3C" w14:textId="27DD75CD" w:rsidR="0026687D" w:rsidRPr="001415F4" w:rsidRDefault="009E0576" w:rsidP="00EF6F49">
            <w:pPr>
              <w:shd w:val="clear" w:color="auto" w:fill="FFFFFF"/>
              <w:ind w:right="8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EF6F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Jakie układy narządów umożliwiają organizmowi ruch?</w:t>
            </w:r>
          </w:p>
        </w:tc>
        <w:tc>
          <w:tcPr>
            <w:tcW w:w="818" w:type="pct"/>
          </w:tcPr>
          <w:p w14:paraId="7E5F13AB" w14:textId="2EDBBC42" w:rsidR="0026687D" w:rsidRPr="001415F4" w:rsidRDefault="0026687D" w:rsidP="002B5B3D">
            <w:pPr>
              <w:shd w:val="clear" w:color="auto" w:fill="FFFFFF"/>
              <w:ind w:right="43" w:hanging="10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wskazuje na </w:t>
            </w:r>
            <w:r w:rsidR="005C3E5A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sobie,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modelu lub planszy elementy s</w:t>
            </w:r>
            <w:r w:rsidR="002B5B3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zkieletu (C); wyjaśnia pojęcie </w:t>
            </w:r>
            <w:r w:rsidRPr="002B5B3D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stawy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(B); omawia </w:t>
            </w:r>
            <w:r w:rsidR="002B5B3D">
              <w:rPr>
                <w:rFonts w:ascii="Times New Roman" w:hAnsi="Times New Roman"/>
                <w:color w:val="000000"/>
                <w:sz w:val="18"/>
                <w:szCs w:val="18"/>
              </w:rPr>
              <w:t>dwie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zasady higieny układu ruchu (</w:t>
            </w:r>
            <w:r w:rsidR="005C3E5A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B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73" w:type="pct"/>
          </w:tcPr>
          <w:p w14:paraId="20827917" w14:textId="14EFE8AE" w:rsidR="0026687D" w:rsidRPr="001415F4" w:rsidRDefault="0026687D" w:rsidP="002B5B3D">
            <w:pPr>
              <w:shd w:val="clear" w:color="auto" w:fill="FFFFFF"/>
              <w:ind w:hanging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wymienia elementy budujące układ ruchu (A); podaje nazwy</w:t>
            </w:r>
            <w:r w:rsidR="00AD5DA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5C3E5A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i wskazuje główne elementy </w:t>
            </w:r>
            <w:r w:rsidR="00AD5DA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szkieletu (</w:t>
            </w:r>
            <w:r w:rsidR="005C3E5A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C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); wymienia </w:t>
            </w:r>
            <w:r w:rsidR="002B5B3D">
              <w:rPr>
                <w:rFonts w:ascii="Times New Roman" w:hAnsi="Times New Roman"/>
                <w:color w:val="000000"/>
                <w:sz w:val="18"/>
                <w:szCs w:val="18"/>
              </w:rPr>
              <w:t>trzy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funkcje szkieletu (A); wymienia zasady higieny układu </w:t>
            </w:r>
            <w:r w:rsidR="00531429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ruchu (</w:t>
            </w:r>
            <w:r w:rsidR="005C3E5A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7" w:type="pct"/>
          </w:tcPr>
          <w:p w14:paraId="486C2579" w14:textId="158E3E9F" w:rsidR="0026687D" w:rsidRPr="001415F4" w:rsidRDefault="0026687D" w:rsidP="008802C9">
            <w:pPr>
              <w:shd w:val="clear" w:color="auto" w:fill="FFFFFF"/>
              <w:ind w:right="178" w:firstLine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rozróżnia rodzaje połączeń kości (C); podaje nazwy głównych stawów </w:t>
            </w:r>
            <w:r w:rsidR="005C3E5A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u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człowieka (A)</w:t>
            </w:r>
            <w:r w:rsidR="00AD5DA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</w:t>
            </w:r>
            <w:r w:rsidR="009613F9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wyjaśnia</w:t>
            </w:r>
            <w:r w:rsidR="005C3E5A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w jaki </w:t>
            </w:r>
            <w:r w:rsidR="00AD5DA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sposób </w:t>
            </w:r>
            <w:r w:rsidR="005C3E5A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mięśnie są połączone </w:t>
            </w:r>
            <w:r w:rsidR="00531429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="00AD5DA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ze szkieletem (</w:t>
            </w:r>
            <w:r w:rsidR="005C3E5A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B</w:t>
            </w:r>
            <w:r w:rsidR="00AD5DA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19" w:type="pct"/>
          </w:tcPr>
          <w:p w14:paraId="77E65CAF" w14:textId="74697554" w:rsidR="0026687D" w:rsidRPr="001415F4" w:rsidRDefault="00F41E02" w:rsidP="00C93248">
            <w:pPr>
              <w:shd w:val="clear" w:color="auto" w:fill="FFFFFF"/>
              <w:ind w:right="173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porównuje zakres ruchów stawów: barkowego, biodrowego i </w:t>
            </w:r>
            <w:r w:rsidR="00C504FB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kolanowego (D); </w:t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na modelu lub planszy wskazuje kości o różnych kształtach (C); omawia pracę mięśni </w:t>
            </w:r>
            <w:r w:rsidR="002B5B3D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szkieletowych (C)</w:t>
            </w:r>
          </w:p>
        </w:tc>
        <w:tc>
          <w:tcPr>
            <w:tcW w:w="864" w:type="pct"/>
          </w:tcPr>
          <w:p w14:paraId="5B7E9B96" w14:textId="14DC913A" w:rsidR="0026687D" w:rsidRPr="001415F4" w:rsidRDefault="0026687D" w:rsidP="00A71AE9">
            <w:pPr>
              <w:shd w:val="clear" w:color="auto" w:fill="FFFFFF"/>
              <w:ind w:right="178" w:hanging="10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wyjaśnia, dlaczego w okresie szkolnym należy szczególnie dbać o prawidłową postawę </w:t>
            </w:r>
            <w:r w:rsidR="002B5B3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ciała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(B); omawia działanie mięśni </w:t>
            </w:r>
            <w:r w:rsidR="00AD5DA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budujących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narzą</w:t>
            </w:r>
            <w:r w:rsidR="00AD5DA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dy wewnętrzne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(B)</w:t>
            </w:r>
          </w:p>
        </w:tc>
      </w:tr>
      <w:tr w:rsidR="00D215E5" w:rsidRPr="001415F4" w14:paraId="149643F9" w14:textId="77777777" w:rsidTr="00670444">
        <w:trPr>
          <w:cantSplit/>
          <w:trHeight w:val="1996"/>
        </w:trPr>
        <w:tc>
          <w:tcPr>
            <w:tcW w:w="536" w:type="pct"/>
            <w:vMerge w:val="restart"/>
          </w:tcPr>
          <w:p w14:paraId="35EABECD" w14:textId="5053FC1F" w:rsidR="00C444C1" w:rsidRPr="001415F4" w:rsidRDefault="00C444C1" w:rsidP="001F2F5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5. Układ nerwowy kontroluje pracę organizmu</w:t>
            </w:r>
          </w:p>
        </w:tc>
        <w:tc>
          <w:tcPr>
            <w:tcW w:w="463" w:type="pct"/>
          </w:tcPr>
          <w:p w14:paraId="09A69D30" w14:textId="043A6B05" w:rsidR="00C444C1" w:rsidRPr="001415F4" w:rsidRDefault="00C444C1" w:rsidP="00EF6F49">
            <w:pPr>
              <w:shd w:val="clear" w:color="auto" w:fill="FFFFFF"/>
              <w:ind w:right="21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EF6F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organizm odbiera informacje z otoczenia? Narząd wzroku</w:t>
            </w:r>
          </w:p>
        </w:tc>
        <w:tc>
          <w:tcPr>
            <w:tcW w:w="818" w:type="pct"/>
            <w:vMerge w:val="restart"/>
          </w:tcPr>
          <w:p w14:paraId="57E8DE54" w14:textId="58E7783B" w:rsidR="00C444C1" w:rsidRPr="001415F4" w:rsidRDefault="002B5B3D" w:rsidP="001A2482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w</w:t>
            </w:r>
            <w:r w:rsidR="00C444C1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skazuje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="00C444C1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na planszy </w:t>
            </w:r>
            <w:r w:rsidR="007A7C94">
              <w:rPr>
                <w:rFonts w:ascii="Times New Roman" w:hAnsi="Times New Roman"/>
                <w:color w:val="000000"/>
                <w:sz w:val="18"/>
                <w:szCs w:val="18"/>
              </w:rPr>
              <w:t>położenie układu nerwowego (C);</w:t>
            </w:r>
            <w:r w:rsidR="00C444C1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wskazuje </w:t>
            </w:r>
            <w:r w:rsidR="00C444C1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na planszy lub modelu położenie narządów zmysłów (C)</w:t>
            </w:r>
            <w:r w:rsidR="009E6B4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;</w:t>
            </w:r>
            <w:r w:rsidR="002D2C8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C444C1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wymienia zadania narządów smaku i powonienia (A); wymienia, po</w:t>
            </w:r>
            <w:r w:rsidR="001A24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dając przykłady, </w:t>
            </w:r>
            <w:r w:rsidR="00C444C1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rodzaje smaków (A); wymienia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dwa</w:t>
            </w:r>
            <w:r w:rsidR="00C444C1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zachowania niekorzystnie wpływające na układ nerwowy (</w:t>
            </w:r>
            <w:r w:rsidR="009E6B4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A</w:t>
            </w:r>
            <w:r w:rsidR="00C444C1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73" w:type="pct"/>
            <w:vMerge w:val="restart"/>
          </w:tcPr>
          <w:p w14:paraId="1BA61695" w14:textId="5ACF6CD0" w:rsidR="00C444C1" w:rsidRPr="001415F4" w:rsidRDefault="00C444C1" w:rsidP="00A71AE9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omawia rolę poszczególnych narządów zmysłów (B); omawia rolę skóry jako narządu zmysłu (B); wymienia zasady higieny oczu i uszu (B)</w:t>
            </w:r>
          </w:p>
        </w:tc>
        <w:tc>
          <w:tcPr>
            <w:tcW w:w="727" w:type="pct"/>
            <w:vMerge w:val="restart"/>
          </w:tcPr>
          <w:p w14:paraId="4DBD1258" w14:textId="3A332CCC" w:rsidR="00C444C1" w:rsidRPr="001415F4" w:rsidRDefault="00C444C1" w:rsidP="002B5B3D">
            <w:pPr>
              <w:shd w:val="clear" w:color="auto" w:fill="FFFFFF"/>
              <w:ind w:right="82" w:hanging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omawia, korzystając z</w:t>
            </w:r>
            <w:r w:rsidR="002B5B3D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planszy, w jaki sposób powstaje obraz oglądanego obiektu (C)</w:t>
            </w:r>
            <w:r w:rsidR="007A7C9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wskazuje na planszy elementy budowy oka</w:t>
            </w:r>
            <w:r w:rsidR="002B5B3D">
              <w:rPr>
                <w:rFonts w:ascii="Times New Roman" w:hAnsi="Times New Roman"/>
                <w:color w:val="000000"/>
                <w:sz w:val="18"/>
                <w:szCs w:val="18"/>
              </w:rPr>
              <w:t>: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5A5865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soczewkę, siatkówkę i</w:t>
            </w:r>
            <w:r w:rsidR="002B5B3D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="005A5865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źrenicę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(C); wskazuje na planszy </w:t>
            </w:r>
            <w:r w:rsidR="005A5865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małżowinę uszną, przewód słuchowy i błonę bębenkową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(C); omawia zasady higieny układu nerwowego (B)</w:t>
            </w:r>
          </w:p>
        </w:tc>
        <w:tc>
          <w:tcPr>
            <w:tcW w:w="819" w:type="pct"/>
            <w:vMerge w:val="restart"/>
          </w:tcPr>
          <w:p w14:paraId="7FD4A7CD" w14:textId="053F21F1" w:rsidR="00C444C1" w:rsidRPr="001415F4" w:rsidRDefault="00C444C1">
            <w:pPr>
              <w:shd w:val="clear" w:color="auto" w:fill="FFFFFF"/>
              <w:ind w:right="178" w:hanging="10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wymienia zadania mózgu, rdzenia kręgowego i nerwów (A); wyjaśnia, w</w:t>
            </w:r>
            <w:r w:rsidR="002B5B3D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jaki sposób układ nerwowy odbiera informacje z otoczenia (B)</w:t>
            </w:r>
          </w:p>
          <w:p w14:paraId="697586FE" w14:textId="13957607" w:rsidR="00C444C1" w:rsidRPr="001415F4" w:rsidRDefault="00C444C1" w:rsidP="002B5B3D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podaje wspólną cechę narządów zmysłu węchu i</w:t>
            </w:r>
            <w:r w:rsidR="002B5B3D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smaku (A); </w:t>
            </w:r>
            <w:r w:rsidR="005E6F22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wskazuje na planszy drogę informacji dźwiękowych (C);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uzasadnia, że układ nerwowy koordynuje pracę wszystkich narządów zmysłów (D)</w:t>
            </w:r>
            <w:r w:rsidR="005A5865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</w:t>
            </w:r>
            <w:r w:rsidR="005E6F22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na podstawie doświadczenia </w:t>
            </w:r>
            <w:r w:rsidR="005A5865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formułuje wniosek</w:t>
            </w:r>
            <w:r w:rsidR="005E6F22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dotyczący zależności między zmysłem smaku a zmysłem powonienia</w:t>
            </w:r>
            <w:r w:rsidR="005A5865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(C)</w:t>
            </w:r>
          </w:p>
        </w:tc>
        <w:tc>
          <w:tcPr>
            <w:tcW w:w="864" w:type="pct"/>
            <w:vMerge w:val="restart"/>
          </w:tcPr>
          <w:p w14:paraId="1AADB21A" w14:textId="637183DD" w:rsidR="00C444C1" w:rsidRPr="001415F4" w:rsidRDefault="00C444C1" w:rsidP="002B5B3D">
            <w:pPr>
              <w:shd w:val="clear" w:color="auto" w:fill="FFFFFF"/>
              <w:ind w:right="24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podaje przykłady skutków uszkodzenia układu nerwowego (A)</w:t>
            </w:r>
            <w:r w:rsidR="007A7C9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</w:t>
            </w:r>
            <w:r w:rsidR="005E6F22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prezentuje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informacje </w:t>
            </w:r>
            <w:r w:rsidR="002B5B3D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na temat wad wzroku </w:t>
            </w:r>
            <w:r w:rsidR="002B5B3D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lub słuchu (D)</w:t>
            </w:r>
          </w:p>
        </w:tc>
      </w:tr>
      <w:tr w:rsidR="00D215E5" w:rsidRPr="001415F4" w14:paraId="1064A31B" w14:textId="77777777" w:rsidTr="00670444">
        <w:trPr>
          <w:cantSplit/>
        </w:trPr>
        <w:tc>
          <w:tcPr>
            <w:tcW w:w="536" w:type="pct"/>
            <w:vMerge/>
          </w:tcPr>
          <w:p w14:paraId="63BA6798" w14:textId="77777777" w:rsidR="00C444C1" w:rsidRPr="001415F4" w:rsidRDefault="00C444C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3" w:type="pct"/>
          </w:tcPr>
          <w:p w14:paraId="01251EA5" w14:textId="3759C85D" w:rsidR="00C444C1" w:rsidRPr="001415F4" w:rsidRDefault="00C444C1" w:rsidP="00EF6F49">
            <w:pPr>
              <w:shd w:val="clear" w:color="auto" w:fill="FFFFFF"/>
              <w:ind w:right="7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EF6F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organizm odbiera informacje z otoczenia? Narządy: węchu, smaku, słuchu i dotyku</w:t>
            </w:r>
          </w:p>
        </w:tc>
        <w:tc>
          <w:tcPr>
            <w:tcW w:w="818" w:type="pct"/>
            <w:vMerge/>
          </w:tcPr>
          <w:p w14:paraId="08154D0D" w14:textId="6F9F5763" w:rsidR="00C444C1" w:rsidRPr="001415F4" w:rsidRDefault="00C444C1"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73" w:type="pct"/>
            <w:vMerge/>
          </w:tcPr>
          <w:p w14:paraId="3439AC8A" w14:textId="3642559B" w:rsidR="00C444C1" w:rsidRPr="001415F4" w:rsidRDefault="00C444C1"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27" w:type="pct"/>
            <w:vMerge/>
          </w:tcPr>
          <w:p w14:paraId="239CEDAF" w14:textId="2297D046" w:rsidR="00C444C1" w:rsidRPr="001415F4" w:rsidRDefault="00C444C1"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19" w:type="pct"/>
            <w:vMerge/>
          </w:tcPr>
          <w:p w14:paraId="56570F9A" w14:textId="77973B8E" w:rsidR="00C444C1" w:rsidRPr="001415F4" w:rsidRDefault="00C444C1"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64" w:type="pct"/>
            <w:vMerge/>
          </w:tcPr>
          <w:p w14:paraId="64FE71E7" w14:textId="10235F2E" w:rsidR="00C444C1" w:rsidRPr="001415F4" w:rsidRDefault="00C444C1"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D215E5" w:rsidRPr="001415F4" w14:paraId="5514A4C5" w14:textId="77777777" w:rsidTr="00670444">
        <w:tc>
          <w:tcPr>
            <w:tcW w:w="536" w:type="pct"/>
          </w:tcPr>
          <w:p w14:paraId="7FD203C5" w14:textId="77777777" w:rsidR="0026687D" w:rsidRPr="001415F4" w:rsidRDefault="0026687D" w:rsidP="00440114">
            <w:pPr>
              <w:shd w:val="clear" w:color="auto" w:fill="FFFFFF"/>
              <w:ind w:right="37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 Układ rozrodczy umożliwia wydawanie na świat potomstwa</w:t>
            </w:r>
          </w:p>
        </w:tc>
        <w:tc>
          <w:tcPr>
            <w:tcW w:w="463" w:type="pct"/>
          </w:tcPr>
          <w:p w14:paraId="36E788EA" w14:textId="653A8904" w:rsidR="0026687D" w:rsidRPr="001415F4" w:rsidRDefault="009E0576" w:rsidP="00EF6F49">
            <w:pPr>
              <w:shd w:val="clear" w:color="auto" w:fill="FFFFFF"/>
              <w:ind w:right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EF6F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jest zbudowany układ rozrodczy?</w:t>
            </w:r>
          </w:p>
        </w:tc>
        <w:tc>
          <w:tcPr>
            <w:tcW w:w="818" w:type="pct"/>
          </w:tcPr>
          <w:p w14:paraId="6B7C45A8" w14:textId="65C82DE2" w:rsidR="0026687D" w:rsidRPr="001415F4" w:rsidRDefault="0026687D" w:rsidP="001A2482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wskazuje na planszy położenie narządów układu rozrodczego (C)</w:t>
            </w:r>
            <w:r w:rsidR="002A0CEF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</w:t>
            </w:r>
            <w:r w:rsidR="00C71D8E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rozpoznaje komórki rozrodcze: męską i</w:t>
            </w:r>
            <w:r w:rsidR="001A24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 żeńską (C); wyjaśnia pojęcie </w:t>
            </w:r>
            <w:r w:rsidR="00C71D8E" w:rsidRPr="001A2482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zapłodnienie</w:t>
            </w:r>
            <w:r w:rsidR="000E38A1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(B)</w:t>
            </w:r>
          </w:p>
        </w:tc>
        <w:tc>
          <w:tcPr>
            <w:tcW w:w="773" w:type="pct"/>
          </w:tcPr>
          <w:p w14:paraId="19893745" w14:textId="3562189D" w:rsidR="0026687D" w:rsidRPr="001415F4" w:rsidRDefault="0026687D" w:rsidP="00B1257E">
            <w:pPr>
              <w:shd w:val="clear" w:color="auto" w:fill="FFFFFF"/>
              <w:ind w:right="62" w:hanging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wymienia narządy tworzące żeński i męski układ rozrodczy (A); określa rolę układu rozrodczego (A); omawia zasady higieny układu rozrodczego (B)</w:t>
            </w:r>
            <w:r w:rsidR="00C71D8E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; wskazuje na planszy miejsce rozwoju nowego organizmu (C)</w:t>
            </w:r>
          </w:p>
        </w:tc>
        <w:tc>
          <w:tcPr>
            <w:tcW w:w="727" w:type="pct"/>
          </w:tcPr>
          <w:p w14:paraId="401A01A5" w14:textId="3926CA55" w:rsidR="0026687D" w:rsidRPr="001415F4" w:rsidRDefault="0026687D" w:rsidP="008802C9">
            <w:pPr>
              <w:shd w:val="clear" w:color="auto" w:fill="FFFFFF"/>
              <w:ind w:right="139" w:hanging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omawia rolę poszczególnych narządów układu rozrodczego (C)</w:t>
            </w:r>
          </w:p>
        </w:tc>
        <w:tc>
          <w:tcPr>
            <w:tcW w:w="819" w:type="pct"/>
          </w:tcPr>
          <w:p w14:paraId="40BDFDE5" w14:textId="67DDB0E6" w:rsidR="0026687D" w:rsidRPr="001415F4" w:rsidRDefault="0026687D" w:rsidP="00A71AE9">
            <w:pPr>
              <w:shd w:val="clear" w:color="auto" w:fill="FFFFFF"/>
              <w:ind w:right="5" w:hanging="10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wyjaśnia przyczyny różnic w budowie układu rozrodczego żeńskiego i męskiego (</w:t>
            </w:r>
            <w:r w:rsidR="000E38A1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C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  <w:r w:rsidR="00E0210E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; omawia przebieg rozwoju nowego organizmu (A)</w:t>
            </w:r>
            <w:r w:rsidR="00C71D8E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wskazuje na planszy narządy układu rozrodczego </w:t>
            </w:r>
            <w:r w:rsidR="000E38A1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męskiego i żeńskiego</w:t>
            </w:r>
            <w:r w:rsidR="002B5B3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7A7C94">
              <w:rPr>
                <w:rFonts w:ascii="Times New Roman" w:hAnsi="Times New Roman"/>
                <w:color w:val="000000"/>
                <w:sz w:val="18"/>
                <w:szCs w:val="18"/>
              </w:rPr>
              <w:t>(C)</w:t>
            </w:r>
          </w:p>
        </w:tc>
        <w:tc>
          <w:tcPr>
            <w:tcW w:w="864" w:type="pct"/>
          </w:tcPr>
          <w:p w14:paraId="53C203B2" w14:textId="55274444" w:rsidR="0026687D" w:rsidRPr="001415F4" w:rsidRDefault="000E38A1" w:rsidP="00440114">
            <w:pPr>
              <w:shd w:val="clear" w:color="auto" w:fill="FFFFFF"/>
              <w:ind w:right="36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prezentuje </w:t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informacje na temat roli kobiet i mężczyzn w rodzinie i społeczeństwie na przestrzeni kilku pokoleń (np. zajęcia prababci, babci, mamy, starszej siostry, itp.) (D)</w:t>
            </w:r>
          </w:p>
        </w:tc>
      </w:tr>
      <w:tr w:rsidR="00D215E5" w:rsidRPr="001415F4" w14:paraId="3208F727" w14:textId="77777777" w:rsidTr="00670444">
        <w:trPr>
          <w:cantSplit/>
        </w:trPr>
        <w:tc>
          <w:tcPr>
            <w:tcW w:w="536" w:type="pct"/>
          </w:tcPr>
          <w:p w14:paraId="2C39938E" w14:textId="7315EB64" w:rsidR="0026687D" w:rsidRPr="001415F4" w:rsidRDefault="0026687D" w:rsidP="00B1257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7. Dojrzewanie </w:t>
            </w:r>
            <w:r w:rsidR="00C444C1" w:rsidRPr="00C577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czas wielkich zmian </w:t>
            </w:r>
          </w:p>
        </w:tc>
        <w:tc>
          <w:tcPr>
            <w:tcW w:w="463" w:type="pct"/>
          </w:tcPr>
          <w:p w14:paraId="37DE7ACA" w14:textId="401CEEDC" w:rsidR="0026687D" w:rsidRPr="001415F4" w:rsidRDefault="009E0576" w:rsidP="00811FF8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EF6F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Dojrzewanie </w:t>
            </w:r>
            <w:r w:rsidR="00811F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czas wielkich zmian</w:t>
            </w:r>
          </w:p>
        </w:tc>
        <w:tc>
          <w:tcPr>
            <w:tcW w:w="818" w:type="pct"/>
          </w:tcPr>
          <w:p w14:paraId="6D1966CE" w14:textId="58D2CC3C" w:rsidR="0026687D" w:rsidRPr="001415F4" w:rsidRDefault="0026687D" w:rsidP="001A2482">
            <w:pPr>
              <w:shd w:val="clear" w:color="auto" w:fill="FFFFFF"/>
              <w:ind w:right="134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podaje przykłady zmian w</w:t>
            </w:r>
            <w:r w:rsidR="001A248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organizmie świadczących o rozpoczęciu okresu dojrzewania u własnej płci (</w:t>
            </w:r>
            <w:r w:rsidR="000E38A1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  <w:r w:rsidR="002C70F1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podaje </w:t>
            </w:r>
            <w:r w:rsidR="001A2482">
              <w:rPr>
                <w:rFonts w:ascii="Times New Roman" w:hAnsi="Times New Roman"/>
                <w:color w:val="000000"/>
                <w:sz w:val="18"/>
                <w:szCs w:val="18"/>
              </w:rPr>
              <w:t>dwa</w:t>
            </w:r>
            <w:r w:rsidR="002C70F1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przykłady zmian w funkcjonowaniu sk</w:t>
            </w:r>
            <w:r w:rsidR="000E38A1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ó</w:t>
            </w:r>
            <w:r w:rsidR="002C70F1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ry w okresie dojrzewania (B)</w:t>
            </w:r>
          </w:p>
        </w:tc>
        <w:tc>
          <w:tcPr>
            <w:tcW w:w="773" w:type="pct"/>
          </w:tcPr>
          <w:p w14:paraId="0289DB5C" w14:textId="416D2DC7" w:rsidR="0026687D" w:rsidRPr="001415F4" w:rsidRDefault="002C70F1" w:rsidP="001A2482">
            <w:pPr>
              <w:shd w:val="clear" w:color="auto" w:fill="FFFFFF"/>
              <w:ind w:right="413" w:hanging="5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wymienia zmiany fizyczne </w:t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zachodzące w okresie dojrzewania u</w:t>
            </w:r>
            <w:r w:rsidR="001A2482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dziewcząt i chłopców (</w:t>
            </w:r>
            <w:r w:rsidR="000E38A1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A</w:t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);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omawia zasady higieny, których należy przestrzegać w okresie dojrzewania (B)</w:t>
            </w:r>
          </w:p>
        </w:tc>
        <w:tc>
          <w:tcPr>
            <w:tcW w:w="727" w:type="pct"/>
          </w:tcPr>
          <w:p w14:paraId="7DB108E6" w14:textId="77777777" w:rsidR="0026687D" w:rsidRPr="001415F4" w:rsidRDefault="002C70F1" w:rsidP="008802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opisuje zmiany psychiczne zachodzące w okresie dojrzewania (B)</w:t>
            </w:r>
          </w:p>
        </w:tc>
        <w:tc>
          <w:tcPr>
            <w:tcW w:w="819" w:type="pct"/>
          </w:tcPr>
          <w:p w14:paraId="0BAF4D68" w14:textId="0C8A8C40" w:rsidR="0026687D" w:rsidRPr="001415F4" w:rsidRDefault="002C70F1" w:rsidP="002B5B3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wyjaśnia, </w:t>
            </w:r>
            <w:r w:rsidR="002B5B3D">
              <w:rPr>
                <w:rFonts w:ascii="Times New Roman" w:hAnsi="Times New Roman" w:cs="Times New Roman"/>
                <w:sz w:val="18"/>
                <w:szCs w:val="18"/>
              </w:rPr>
              <w:t>na przykładach,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czym jest odpowiedzialność (B)</w:t>
            </w:r>
          </w:p>
        </w:tc>
        <w:tc>
          <w:tcPr>
            <w:tcW w:w="864" w:type="pct"/>
          </w:tcPr>
          <w:p w14:paraId="5F393DE9" w14:textId="7FAA6B2A" w:rsidR="0026687D" w:rsidRPr="001415F4" w:rsidRDefault="000E38A1" w:rsidP="001C5C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prezentuje </w:t>
            </w:r>
            <w:r w:rsidR="002C70F1" w:rsidRPr="001415F4">
              <w:rPr>
                <w:rFonts w:ascii="Times New Roman" w:hAnsi="Times New Roman" w:cs="Times New Roman"/>
                <w:sz w:val="18"/>
                <w:szCs w:val="18"/>
              </w:rPr>
              <w:t>informacje dotyczące zagrożeń, na które mogą być narażone dzieci w okresie dojrzewania (D)</w:t>
            </w:r>
          </w:p>
        </w:tc>
      </w:tr>
      <w:tr w:rsidR="0026687D" w:rsidRPr="001415F4" w14:paraId="008B292F" w14:textId="77777777" w:rsidTr="00670444">
        <w:trPr>
          <w:cantSplit/>
        </w:trPr>
        <w:tc>
          <w:tcPr>
            <w:tcW w:w="536" w:type="pct"/>
          </w:tcPr>
          <w:p w14:paraId="1CFE4F0A" w14:textId="77777777" w:rsidR="0026687D" w:rsidRPr="001415F4" w:rsidRDefault="0026687D" w:rsidP="00440114">
            <w:pPr>
              <w:shd w:val="clear" w:color="auto" w:fill="FFFFFF"/>
              <w:ind w:right="154" w:firstLine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Podsumowanie działu 4</w:t>
            </w:r>
          </w:p>
        </w:tc>
        <w:tc>
          <w:tcPr>
            <w:tcW w:w="4464" w:type="pct"/>
            <w:gridSpan w:val="6"/>
          </w:tcPr>
          <w:p w14:paraId="632AEB20" w14:textId="4ACD3036" w:rsidR="0026687D" w:rsidRPr="001415F4" w:rsidRDefault="00EF6F49" w:rsidP="00EF6F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37., </w:t>
            </w:r>
            <w:r w:rsidR="009E0576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="0026687D" w:rsidRPr="00440114">
              <w:rPr>
                <w:rFonts w:ascii="Times New Roman" w:hAnsi="Times New Roman"/>
                <w:color w:val="000000"/>
                <w:sz w:val="18"/>
                <w:szCs w:val="18"/>
              </w:rPr>
              <w:t>Podsumowanie i sprawdzian z działu: „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Odkrywamy tajemnice ciała człowieka”</w:t>
            </w:r>
            <w:r w:rsidR="0026687D" w:rsidRPr="00C577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26687D" w:rsidRPr="001415F4" w14:paraId="1FD697BC" w14:textId="77777777" w:rsidTr="00670444">
        <w:trPr>
          <w:cantSplit/>
        </w:trPr>
        <w:tc>
          <w:tcPr>
            <w:tcW w:w="5000" w:type="pct"/>
            <w:gridSpan w:val="7"/>
          </w:tcPr>
          <w:p w14:paraId="75B79B88" w14:textId="77777777" w:rsidR="0026687D" w:rsidRPr="001415F4" w:rsidRDefault="0026687D" w:rsidP="001F2F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Dział 5. Odkrywamy tajemnice zdrowia</w:t>
            </w:r>
          </w:p>
        </w:tc>
      </w:tr>
      <w:tr w:rsidR="00D215E5" w:rsidRPr="001415F4" w14:paraId="63B9985C" w14:textId="77777777" w:rsidTr="00670444">
        <w:trPr>
          <w:cantSplit/>
        </w:trPr>
        <w:tc>
          <w:tcPr>
            <w:tcW w:w="536" w:type="pct"/>
          </w:tcPr>
          <w:p w14:paraId="0687D8E6" w14:textId="77777777" w:rsidR="0026687D" w:rsidRPr="001415F4" w:rsidRDefault="0026687D" w:rsidP="00440114">
            <w:pPr>
              <w:shd w:val="clear" w:color="auto" w:fill="FFFFFF"/>
              <w:ind w:right="42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1. Zdrowy styl życia</w:t>
            </w:r>
          </w:p>
        </w:tc>
        <w:tc>
          <w:tcPr>
            <w:tcW w:w="463" w:type="pct"/>
          </w:tcPr>
          <w:p w14:paraId="24989B9D" w14:textId="14548B77" w:rsidR="0026687D" w:rsidRPr="001415F4" w:rsidRDefault="00EF6F49" w:rsidP="001A2482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dbać o</w:t>
            </w:r>
            <w:r w:rsidR="001A248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higienę?</w:t>
            </w:r>
          </w:p>
        </w:tc>
        <w:tc>
          <w:tcPr>
            <w:tcW w:w="818" w:type="pct"/>
          </w:tcPr>
          <w:p w14:paraId="67C682FA" w14:textId="4B23085E" w:rsidR="0026687D" w:rsidRPr="001415F4" w:rsidRDefault="002C70F1" w:rsidP="001A2482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sz w:val="18"/>
                <w:szCs w:val="18"/>
              </w:rPr>
              <w:t xml:space="preserve">wymienia </w:t>
            </w:r>
            <w:r w:rsidR="000E38A1" w:rsidRPr="001415F4">
              <w:rPr>
                <w:rFonts w:ascii="Times New Roman" w:hAnsi="Times New Roman"/>
                <w:sz w:val="18"/>
                <w:szCs w:val="18"/>
              </w:rPr>
              <w:t xml:space="preserve">co najmniej </w:t>
            </w:r>
            <w:r w:rsidR="001A2482">
              <w:rPr>
                <w:rFonts w:ascii="Times New Roman" w:hAnsi="Times New Roman"/>
                <w:sz w:val="18"/>
                <w:szCs w:val="18"/>
              </w:rPr>
              <w:t>trzy</w:t>
            </w:r>
            <w:r w:rsidRPr="001415F4">
              <w:rPr>
                <w:rFonts w:ascii="Times New Roman" w:hAnsi="Times New Roman"/>
                <w:sz w:val="18"/>
                <w:szCs w:val="18"/>
              </w:rPr>
              <w:t xml:space="preserve"> zasady zdrowego stylu życia (A)</w:t>
            </w:r>
            <w:r w:rsidR="009959C3" w:rsidRPr="001415F4">
              <w:rPr>
                <w:rFonts w:ascii="Times New Roman" w:hAnsi="Times New Roman"/>
                <w:sz w:val="18"/>
                <w:szCs w:val="18"/>
              </w:rPr>
              <w:t xml:space="preserve">; </w:t>
            </w:r>
            <w:r w:rsidR="00F3531A" w:rsidRPr="001415F4">
              <w:rPr>
                <w:rFonts w:ascii="Times New Roman" w:hAnsi="Times New Roman"/>
                <w:sz w:val="18"/>
                <w:szCs w:val="18"/>
              </w:rPr>
              <w:t xml:space="preserve">korzystając z </w:t>
            </w:r>
            <w:r w:rsidR="009959C3" w:rsidRPr="001415F4">
              <w:rPr>
                <w:rFonts w:ascii="Times New Roman" w:hAnsi="Times New Roman"/>
                <w:sz w:val="18"/>
                <w:szCs w:val="18"/>
              </w:rPr>
              <w:t xml:space="preserve"> piramidy zdrowego żywienia </w:t>
            </w:r>
            <w:r w:rsidR="00F3531A" w:rsidRPr="001415F4">
              <w:rPr>
                <w:rFonts w:ascii="Times New Roman" w:hAnsi="Times New Roman"/>
                <w:sz w:val="18"/>
                <w:szCs w:val="18"/>
              </w:rPr>
              <w:t>i aktywności fizycznej</w:t>
            </w:r>
            <w:r w:rsidR="008D61F7">
              <w:rPr>
                <w:rFonts w:ascii="Times New Roman" w:hAnsi="Times New Roman"/>
                <w:sz w:val="18"/>
                <w:szCs w:val="18"/>
              </w:rPr>
              <w:t>,</w:t>
            </w:r>
            <w:r w:rsidR="00F3531A" w:rsidRPr="001415F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60879" w:rsidRPr="001415F4">
              <w:rPr>
                <w:rFonts w:ascii="Times New Roman" w:hAnsi="Times New Roman"/>
                <w:sz w:val="18"/>
                <w:szCs w:val="18"/>
              </w:rPr>
              <w:t>wskazuje produkty, które należy spożywać w dużych i w małych ilościach (C);</w:t>
            </w:r>
            <w:r w:rsidR="000E38A1" w:rsidRPr="001415F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wyjaśnia, dlaczego ważna jest czystość rąk (B); omawia sposób </w:t>
            </w:r>
            <w:r w:rsidR="00560879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dbania o zęby </w:t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(C)</w:t>
            </w:r>
            <w:r w:rsidR="00754137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wymienia </w:t>
            </w:r>
            <w:r w:rsidR="001A2482">
              <w:rPr>
                <w:rFonts w:ascii="Times New Roman" w:hAnsi="Times New Roman"/>
                <w:color w:val="000000"/>
                <w:sz w:val="18"/>
                <w:szCs w:val="18"/>
              </w:rPr>
              <w:t>dwie</w:t>
            </w:r>
            <w:r w:rsidR="00754137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zasady bezpieczeństwa podczas zabaw na świeżym </w:t>
            </w:r>
            <w:r w:rsidR="008D61F7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="00754137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powietrzu (A)</w:t>
            </w:r>
          </w:p>
        </w:tc>
        <w:tc>
          <w:tcPr>
            <w:tcW w:w="773" w:type="pct"/>
          </w:tcPr>
          <w:p w14:paraId="459BA6AF" w14:textId="7E61EC3C" w:rsidR="0026687D" w:rsidRPr="001415F4" w:rsidRDefault="00754137" w:rsidP="007A7C94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podaje zasady prawidłowego odżywiania (A); </w:t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wyjaśnia, dlaczego n</w:t>
            </w:r>
            <w:r w:rsidR="007A7C94">
              <w:rPr>
                <w:rFonts w:ascii="Times New Roman" w:hAnsi="Times New Roman"/>
                <w:color w:val="000000"/>
                <w:sz w:val="18"/>
                <w:szCs w:val="18"/>
              </w:rPr>
              <w:t>ależy dbać o higienę skóry (B);</w:t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opisuje sposób pielęgnacji paznokci (</w:t>
            </w:r>
            <w:r w:rsidR="00F3531A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B</w:t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); wyjaśnia, na czym polega właściwy dobór odzieży (</w:t>
            </w:r>
            <w:r w:rsidR="00F3531A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B</w:t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  <w:r w:rsidR="00F3531A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podaje przykłady wypoczynku czynnego i biernego (B)</w:t>
            </w:r>
          </w:p>
        </w:tc>
        <w:tc>
          <w:tcPr>
            <w:tcW w:w="727" w:type="pct"/>
          </w:tcPr>
          <w:p w14:paraId="7F5656B2" w14:textId="07FE6B49" w:rsidR="0026687D" w:rsidRPr="001415F4" w:rsidRDefault="009959C3" w:rsidP="001C5C8C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wymienia (wszystkie) zasady zdrowego stylu życia (A)</w:t>
            </w:r>
            <w:r w:rsidR="00754137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wyjaśnia rolę aktywności fizycznej w zachowaniu zdrowia (B); </w:t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opisuje sposób pielęgnacji</w:t>
            </w:r>
            <w:r w:rsidR="00754137" w:rsidRPr="001415F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skóry ze szczególnym uwzględnieniem okresu dojrzewania (C); wyjaśnia, na czym polega higiena jamy ustnej (B)</w:t>
            </w:r>
          </w:p>
        </w:tc>
        <w:tc>
          <w:tcPr>
            <w:tcW w:w="819" w:type="pct"/>
          </w:tcPr>
          <w:p w14:paraId="3D5324D0" w14:textId="1841718A" w:rsidR="0026687D" w:rsidRPr="001415F4" w:rsidRDefault="009959C3" w:rsidP="007A7C94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wyjaśnia, czym jest zdrowy styl życia (B);</w:t>
            </w:r>
            <w:r w:rsidR="00754137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omawia skutki niewłaściwego </w:t>
            </w:r>
            <w:r w:rsidR="008D61F7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="00754137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odżywiania się (B);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wyjaśnia,</w:t>
            </w:r>
            <w:r w:rsidR="00F3531A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na czym polega higiena osobista (</w:t>
            </w:r>
            <w:r w:rsidR="00F3531A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B</w:t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  <w:r w:rsidR="00754137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; podaje sposoby uniknięcia zakażenia się grzybicą (A)</w:t>
            </w:r>
          </w:p>
        </w:tc>
        <w:tc>
          <w:tcPr>
            <w:tcW w:w="864" w:type="pct"/>
          </w:tcPr>
          <w:p w14:paraId="39B8058C" w14:textId="67344A54" w:rsidR="0026687D" w:rsidRPr="001415F4" w:rsidRDefault="003F00D3" w:rsidP="001A2482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przygotowuje propozycję prawidłowego </w:t>
            </w:r>
            <w:r w:rsidR="00754137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jadłospis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u</w:t>
            </w:r>
            <w:r w:rsidR="00754137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na </w:t>
            </w:r>
            <w:r w:rsidR="001A2482">
              <w:rPr>
                <w:rFonts w:ascii="Times New Roman" w:hAnsi="Times New Roman"/>
                <w:color w:val="000000"/>
                <w:sz w:val="18"/>
                <w:szCs w:val="18"/>
              </w:rPr>
              <w:t>trzy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dni, odpowiedniego </w:t>
            </w:r>
            <w:r w:rsidR="00754137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 okresie dojrzewania </w:t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(D)</w:t>
            </w:r>
          </w:p>
        </w:tc>
      </w:tr>
      <w:tr w:rsidR="00D215E5" w:rsidRPr="001415F4" w14:paraId="12D0F415" w14:textId="77777777" w:rsidTr="00670444">
        <w:trPr>
          <w:cantSplit/>
        </w:trPr>
        <w:tc>
          <w:tcPr>
            <w:tcW w:w="536" w:type="pct"/>
          </w:tcPr>
          <w:p w14:paraId="6216ECB8" w14:textId="77777777" w:rsidR="0026687D" w:rsidRPr="001415F4" w:rsidRDefault="0026687D" w:rsidP="00440114">
            <w:pPr>
              <w:shd w:val="clear" w:color="auto" w:fill="FFFFFF"/>
              <w:ind w:right="46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Choroby, którymi można się zarazić</w:t>
            </w:r>
          </w:p>
        </w:tc>
        <w:tc>
          <w:tcPr>
            <w:tcW w:w="463" w:type="pct"/>
          </w:tcPr>
          <w:p w14:paraId="24842CE1" w14:textId="49D988C8" w:rsidR="0026687D" w:rsidRPr="001415F4" w:rsidRDefault="009E0576" w:rsidP="00EF6F4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EF6F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26687D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 choroby zakaźne</w:t>
            </w:r>
          </w:p>
        </w:tc>
        <w:tc>
          <w:tcPr>
            <w:tcW w:w="818" w:type="pct"/>
          </w:tcPr>
          <w:p w14:paraId="7DBA8C00" w14:textId="51746E6E" w:rsidR="0026687D" w:rsidRPr="001415F4" w:rsidRDefault="0026687D" w:rsidP="008D61F7">
            <w:pPr>
              <w:shd w:val="clear" w:color="auto" w:fill="FFFFFF"/>
              <w:ind w:hanging="10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wymienia drogi wnikania do organizmu człowieka drobnoustrojów chorobotwórczych (A); </w:t>
            </w:r>
            <w:r w:rsidR="00E5331F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wymienia </w:t>
            </w:r>
            <w:r w:rsidR="008D61F7">
              <w:rPr>
                <w:rFonts w:ascii="Times New Roman" w:hAnsi="Times New Roman"/>
                <w:color w:val="000000"/>
                <w:sz w:val="18"/>
                <w:szCs w:val="18"/>
              </w:rPr>
              <w:t>trzy</w:t>
            </w:r>
            <w:r w:rsidR="00E5331F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zasady, których przestrzeganie pozwoli uniknąć chorób przenoszonych drogą oddechową (A); wymienia </w:t>
            </w:r>
            <w:r w:rsidR="008D61F7">
              <w:rPr>
                <w:rFonts w:ascii="Times New Roman" w:hAnsi="Times New Roman"/>
                <w:color w:val="000000"/>
                <w:sz w:val="18"/>
                <w:szCs w:val="18"/>
              </w:rPr>
              <w:t>trzy</w:t>
            </w:r>
            <w:r w:rsidR="00E5331F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zasady, których przestrzeganie pozwoli uniknąć chorób</w:t>
            </w:r>
            <w:r w:rsidR="00E02FCC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przenoszonych </w:t>
            </w:r>
            <w:r w:rsidR="00AF008E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drogą pokarmową</w:t>
            </w:r>
            <w:r w:rsidR="00E02FCC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(A)</w:t>
            </w:r>
          </w:p>
        </w:tc>
        <w:tc>
          <w:tcPr>
            <w:tcW w:w="773" w:type="pct"/>
          </w:tcPr>
          <w:p w14:paraId="7899DB26" w14:textId="1F9097B0" w:rsidR="0026687D" w:rsidRPr="001415F4" w:rsidRDefault="0026687D" w:rsidP="008D61F7">
            <w:pPr>
              <w:shd w:val="clear" w:color="auto" w:fill="FFFFFF"/>
              <w:ind w:right="67" w:hanging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wymienia przyczyny chorób zakaźnych (A); </w:t>
            </w:r>
            <w:r w:rsidR="00E02FCC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wymienia nazwy chorób przenoszonych drogą oddechową (A); omawia objawy wybranej choroby przenoszonej drogą oddechową (B);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omawia przyczyny zatruć (B); określa zachowania zwierzęcia, które mogą świadczyć o tym, </w:t>
            </w:r>
            <w:r w:rsidR="008D61F7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że jest ono chore na</w:t>
            </w:r>
            <w:r w:rsidR="008D61F7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wściekliznę (C)</w:t>
            </w:r>
          </w:p>
        </w:tc>
        <w:tc>
          <w:tcPr>
            <w:tcW w:w="727" w:type="pct"/>
          </w:tcPr>
          <w:p w14:paraId="41794A73" w14:textId="251DA935" w:rsidR="0026687D" w:rsidRPr="001415F4" w:rsidRDefault="00AE1367" w:rsidP="008D61F7">
            <w:pPr>
              <w:shd w:val="clear" w:color="auto" w:fill="FFFFFF"/>
              <w:ind w:right="14" w:hanging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</w:t>
            </w:r>
            <w:r w:rsidR="0088712A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yjaśnia, czym są szczepionki (</w:t>
            </w:r>
            <w:r w:rsidR="00F36518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B</w:t>
            </w:r>
            <w:r w:rsidR="0088712A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); </w:t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wymienia </w:t>
            </w:r>
            <w:r w:rsidR="0088712A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sposoby zapobiegania chorobom przenoszonym drogą oddechową (A)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; wymienia szkody</w:t>
            </w:r>
            <w:r w:rsidR="008D61F7">
              <w:rPr>
                <w:rFonts w:ascii="Times New Roman" w:hAnsi="Times New Roman"/>
                <w:color w:val="000000"/>
                <w:sz w:val="18"/>
                <w:szCs w:val="18"/>
              </w:rPr>
              <w:t>, które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pasożyty powodują w organizmie (A);</w:t>
            </w:r>
            <w:r w:rsidR="008D61F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omawia objawy zatruć (B)</w:t>
            </w:r>
          </w:p>
        </w:tc>
        <w:tc>
          <w:tcPr>
            <w:tcW w:w="819" w:type="pct"/>
          </w:tcPr>
          <w:p w14:paraId="6529EB2D" w14:textId="736CB2BD" w:rsidR="0026687D" w:rsidRPr="001415F4" w:rsidRDefault="00A36C2C" w:rsidP="008D61F7">
            <w:pPr>
              <w:shd w:val="clear" w:color="auto" w:fill="FFFFFF"/>
              <w:ind w:right="62" w:hanging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</w:t>
            </w:r>
            <w:r w:rsidR="00AE1367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orównuje objawy przeziębienia</w:t>
            </w:r>
            <w:r w:rsidR="008D61F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z objawami</w:t>
            </w:r>
            <w:r w:rsidR="00AE1367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grypy </w:t>
            </w:r>
            <w:r w:rsidR="00F36518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i</w:t>
            </w:r>
            <w:r w:rsidR="007A7C9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AE1367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anginy (C); klasyfikuje pasożyty na wewnętrzne </w:t>
            </w:r>
            <w:r w:rsidR="00EE52E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i</w:t>
            </w:r>
            <w:r w:rsidR="00AE1367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zewnętrze</w:t>
            </w:r>
            <w:r w:rsidR="00EE52E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, podaje przykłady</w:t>
            </w:r>
            <w:r w:rsidR="00AE1367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8D61F7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pasożytów </w:t>
            </w:r>
            <w:r w:rsidR="00AE1367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(C); charakteryzuje pasożyty wewnętrzne człowieka (C); </w:t>
            </w:r>
            <w:r w:rsidR="002668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opisuje objawy wybranych chorób zakaźnych (B); wymienia drobnoustroje mogące wnikać do organizmu przez uszkodzoną skórę (B)</w:t>
            </w:r>
          </w:p>
        </w:tc>
        <w:tc>
          <w:tcPr>
            <w:tcW w:w="864" w:type="pct"/>
          </w:tcPr>
          <w:p w14:paraId="14300F8B" w14:textId="3D646237" w:rsidR="0026687D" w:rsidRPr="001415F4" w:rsidRDefault="0026687D" w:rsidP="001C5C8C">
            <w:pPr>
              <w:shd w:val="clear" w:color="auto" w:fill="FFFFFF"/>
              <w:ind w:right="72" w:hanging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przygotowuje informacje na temat objawów boreliozy i sposobów postępowania w przypadku zachorowania (D)</w:t>
            </w:r>
          </w:p>
        </w:tc>
      </w:tr>
      <w:tr w:rsidR="00D215E5" w:rsidRPr="001415F4" w14:paraId="30A0E6BB" w14:textId="77777777" w:rsidTr="00670444">
        <w:trPr>
          <w:cantSplit/>
        </w:trPr>
        <w:tc>
          <w:tcPr>
            <w:tcW w:w="536" w:type="pct"/>
            <w:vMerge w:val="restart"/>
          </w:tcPr>
          <w:p w14:paraId="75308006" w14:textId="4F18B1F8" w:rsidR="00C444C1" w:rsidRPr="00C57795" w:rsidRDefault="00C444C1" w:rsidP="00440114">
            <w:pPr>
              <w:shd w:val="clear" w:color="auto" w:fill="FFFFFF"/>
              <w:ind w:right="6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 Jak sobie radzić w </w:t>
            </w:r>
            <w:r w:rsidRPr="00C577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niebezpiecznych sytuacjach?</w:t>
            </w:r>
          </w:p>
        </w:tc>
        <w:tc>
          <w:tcPr>
            <w:tcW w:w="463" w:type="pct"/>
          </w:tcPr>
          <w:p w14:paraId="60AC616F" w14:textId="63781B83" w:rsidR="00C444C1" w:rsidRPr="001415F4" w:rsidRDefault="00C444C1" w:rsidP="00EF6F49">
            <w:pPr>
              <w:shd w:val="clear" w:color="auto" w:fill="FFFFFF"/>
              <w:ind w:right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EF6F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uniknąć niebezpiecznych sytuacji w naszym otoczeniu?</w:t>
            </w:r>
          </w:p>
        </w:tc>
        <w:tc>
          <w:tcPr>
            <w:tcW w:w="818" w:type="pct"/>
          </w:tcPr>
          <w:p w14:paraId="78E78805" w14:textId="1A04E52D" w:rsidR="00C444C1" w:rsidRPr="001415F4" w:rsidRDefault="00EE52ED" w:rsidP="008802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wymienia</w:t>
            </w:r>
            <w:r w:rsidR="00C444C1"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zjawisk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C444C1"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pogodowe</w:t>
            </w:r>
            <w:r w:rsidR="00C444C1" w:rsidRPr="001415F4">
              <w:rPr>
                <w:rFonts w:ascii="Times New Roman" w:hAnsi="Times New Roman" w:cs="Times New Roman"/>
                <w:sz w:val="18"/>
                <w:szCs w:val="18"/>
              </w:rPr>
              <w:t>, które mogą stanowić zagrożenie (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C444C1"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); odróżnia muchomora sromotnikowego od innych grzybów (C);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określa sposób postępowania </w:t>
            </w:r>
            <w:r w:rsidR="008D61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po u</w:t>
            </w:r>
            <w:r w:rsidR="000979F7" w:rsidRPr="001415F4">
              <w:rPr>
                <w:rFonts w:ascii="Times New Roman" w:hAnsi="Times New Roman" w:cs="Times New Roman"/>
                <w:sz w:val="18"/>
                <w:szCs w:val="18"/>
              </w:rPr>
              <w:t>żądle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niu</w:t>
            </w:r>
            <w:r w:rsidR="000979F7"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(A)</w:t>
            </w:r>
          </w:p>
        </w:tc>
        <w:tc>
          <w:tcPr>
            <w:tcW w:w="773" w:type="pct"/>
          </w:tcPr>
          <w:p w14:paraId="655A1C8E" w14:textId="77869A24" w:rsidR="00C444C1" w:rsidRPr="001415F4" w:rsidRDefault="00C444C1" w:rsidP="008D61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określa zasady postępowania w czasie burzy</w:t>
            </w:r>
            <w:r w:rsidR="008D61F7">
              <w:rPr>
                <w:rFonts w:ascii="Times New Roman" w:hAnsi="Times New Roman" w:cs="Times New Roman"/>
                <w:sz w:val="18"/>
                <w:szCs w:val="18"/>
              </w:rPr>
              <w:t>, gdy przebywa się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w</w:t>
            </w:r>
            <w:r w:rsidR="008D61F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dom</w:t>
            </w:r>
            <w:r w:rsidR="00EE52ED" w:rsidRPr="001415F4"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D61F7">
              <w:rPr>
                <w:rFonts w:ascii="Times New Roman" w:hAnsi="Times New Roman" w:cs="Times New Roman"/>
                <w:sz w:val="18"/>
                <w:szCs w:val="18"/>
              </w:rPr>
              <w:t>lub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poza nim (</w:t>
            </w:r>
            <w:r w:rsidR="000979F7" w:rsidRPr="001415F4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); rozpoznaje ow</w:t>
            </w:r>
            <w:r w:rsidR="007A7C94">
              <w:rPr>
                <w:rFonts w:ascii="Times New Roman" w:hAnsi="Times New Roman" w:cs="Times New Roman"/>
                <w:sz w:val="18"/>
                <w:szCs w:val="18"/>
              </w:rPr>
              <w:t>ady, które mogą być groźne (C)</w:t>
            </w:r>
          </w:p>
        </w:tc>
        <w:tc>
          <w:tcPr>
            <w:tcW w:w="727" w:type="pct"/>
          </w:tcPr>
          <w:p w14:paraId="4D064D6D" w14:textId="1E3F7893" w:rsidR="00C444C1" w:rsidRPr="001415F4" w:rsidRDefault="00C444C1" w:rsidP="001C5C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wymienia charakterystyczne cechy muchomora sromotnikowego (A); </w:t>
            </w:r>
            <w:r w:rsidR="000979F7" w:rsidRPr="001415F4">
              <w:rPr>
                <w:rFonts w:ascii="Times New Roman" w:hAnsi="Times New Roman" w:cs="Times New Roman"/>
                <w:sz w:val="18"/>
                <w:szCs w:val="18"/>
              </w:rPr>
              <w:t>wymienia objawy zatrucia grzybami (A)</w:t>
            </w:r>
          </w:p>
        </w:tc>
        <w:tc>
          <w:tcPr>
            <w:tcW w:w="819" w:type="pct"/>
          </w:tcPr>
          <w:p w14:paraId="05D52046" w14:textId="568B81F8" w:rsidR="00C444C1" w:rsidRPr="001415F4" w:rsidRDefault="00C444C1" w:rsidP="00C51F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omawia sposób postępowania</w:t>
            </w:r>
            <w:r w:rsidR="007A7C94">
              <w:rPr>
                <w:rFonts w:ascii="Times New Roman" w:hAnsi="Times New Roman" w:cs="Times New Roman"/>
                <w:sz w:val="18"/>
                <w:szCs w:val="18"/>
              </w:rPr>
              <w:t xml:space="preserve"> po ukąszeniu przez żmiję (B);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rozpoznaje dziko rosnąc</w:t>
            </w:r>
            <w:r w:rsidR="001A2482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rośliny trujące (C)</w:t>
            </w:r>
          </w:p>
        </w:tc>
        <w:tc>
          <w:tcPr>
            <w:tcW w:w="864" w:type="pct"/>
            <w:vMerge w:val="restart"/>
          </w:tcPr>
          <w:p w14:paraId="5C43D074" w14:textId="53B9B5C3" w:rsidR="00C444C1" w:rsidRPr="001415F4" w:rsidRDefault="00EE52ED" w:rsidP="008D61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prezentuje </w:t>
            </w:r>
            <w:r w:rsidR="00C444C1" w:rsidRPr="001415F4">
              <w:rPr>
                <w:rFonts w:ascii="Times New Roman" w:hAnsi="Times New Roman" w:cs="Times New Roman"/>
                <w:sz w:val="18"/>
                <w:szCs w:val="18"/>
              </w:rPr>
              <w:t>plakat ostrzegający o</w:t>
            </w:r>
            <w:r w:rsidR="008D61F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C444C1" w:rsidRPr="001415F4">
              <w:rPr>
                <w:rFonts w:ascii="Times New Roman" w:hAnsi="Times New Roman" w:cs="Times New Roman"/>
                <w:sz w:val="18"/>
                <w:szCs w:val="18"/>
              </w:rPr>
              <w:t>niebezpieczeństwach w swoje okolicy (D)</w:t>
            </w:r>
          </w:p>
        </w:tc>
      </w:tr>
      <w:tr w:rsidR="00D215E5" w:rsidRPr="001415F4" w14:paraId="78164B1A" w14:textId="77777777" w:rsidTr="00670444">
        <w:trPr>
          <w:cantSplit/>
        </w:trPr>
        <w:tc>
          <w:tcPr>
            <w:tcW w:w="536" w:type="pct"/>
            <w:vMerge/>
          </w:tcPr>
          <w:p w14:paraId="27C05FB0" w14:textId="77777777" w:rsidR="00C444C1" w:rsidRPr="001415F4" w:rsidRDefault="00C444C1" w:rsidP="00440114">
            <w:pPr>
              <w:shd w:val="clear" w:color="auto" w:fill="FFFFFF"/>
              <w:ind w:right="6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3" w:type="pct"/>
          </w:tcPr>
          <w:p w14:paraId="1A23AEEB" w14:textId="70F600F7" w:rsidR="00C444C1" w:rsidRPr="001415F4" w:rsidRDefault="00C444C1" w:rsidP="008D61F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EF6F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="00FE08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Niebezpieczeństwa i pierwsza pomoc w</w:t>
            </w:r>
            <w:r w:rsidR="008D61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domu</w:t>
            </w:r>
          </w:p>
        </w:tc>
        <w:tc>
          <w:tcPr>
            <w:tcW w:w="818" w:type="pct"/>
          </w:tcPr>
          <w:p w14:paraId="65FA27E3" w14:textId="752EF3DB" w:rsidR="00C444C1" w:rsidRPr="001415F4" w:rsidRDefault="00C444C1" w:rsidP="001F2F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omawia zasady postępowania podczas pielęgnacji roślin hodowanych w domu (B); </w:t>
            </w:r>
            <w:r w:rsidR="000979F7" w:rsidRPr="001415F4">
              <w:rPr>
                <w:rFonts w:ascii="Times New Roman" w:hAnsi="Times New Roman" w:cs="Times New Roman"/>
                <w:sz w:val="18"/>
                <w:szCs w:val="18"/>
              </w:rPr>
              <w:t>podaje przykłady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środków czystości, które stwarzają zagrożenia dla zdrowia (A); wymienia rodzaje urazów skóry (A)</w:t>
            </w:r>
          </w:p>
        </w:tc>
        <w:tc>
          <w:tcPr>
            <w:tcW w:w="773" w:type="pct"/>
          </w:tcPr>
          <w:p w14:paraId="48D92A59" w14:textId="3758692D" w:rsidR="00C444C1" w:rsidRPr="001415F4" w:rsidRDefault="00C444C1" w:rsidP="00B125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podaje przykłady trujących roślin hodowanych w domu (A); przyporządkowuje nazwę zagrożenia do symboli umieszczanych na opakowaniach (C); omawia sposób postępowania przy otarciach </w:t>
            </w:r>
            <w:r w:rsidR="0010250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i skaleczeniach (B)</w:t>
            </w:r>
          </w:p>
        </w:tc>
        <w:tc>
          <w:tcPr>
            <w:tcW w:w="727" w:type="pct"/>
          </w:tcPr>
          <w:p w14:paraId="4E3A6DF9" w14:textId="77777777" w:rsidR="00C444C1" w:rsidRPr="001415F4" w:rsidRDefault="00C444C1" w:rsidP="008802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omawia zasady pierwszej pomocy po kontakcie ze środkami czystości (B)</w:t>
            </w:r>
          </w:p>
        </w:tc>
        <w:tc>
          <w:tcPr>
            <w:tcW w:w="819" w:type="pct"/>
          </w:tcPr>
          <w:p w14:paraId="3299DAE6" w14:textId="77777777" w:rsidR="00C444C1" w:rsidRPr="001415F4" w:rsidRDefault="00C444C1" w:rsidP="00A71A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omawia zasady postępowania w przypadku oparzeń (B)</w:t>
            </w:r>
          </w:p>
        </w:tc>
        <w:tc>
          <w:tcPr>
            <w:tcW w:w="864" w:type="pct"/>
            <w:vMerge/>
          </w:tcPr>
          <w:p w14:paraId="536F838B" w14:textId="77777777" w:rsidR="00C444C1" w:rsidRPr="001415F4" w:rsidRDefault="00C444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15E5" w:rsidRPr="001415F4" w14:paraId="569377E2" w14:textId="77777777" w:rsidTr="00670444">
        <w:tc>
          <w:tcPr>
            <w:tcW w:w="536" w:type="pct"/>
          </w:tcPr>
          <w:p w14:paraId="0A4C1BF6" w14:textId="77777777" w:rsidR="00B04EF7" w:rsidRPr="001415F4" w:rsidRDefault="00B04EF7" w:rsidP="0044011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 Uzależnienia są groźne</w:t>
            </w:r>
          </w:p>
        </w:tc>
        <w:tc>
          <w:tcPr>
            <w:tcW w:w="463" w:type="pct"/>
          </w:tcPr>
          <w:p w14:paraId="24D9550E" w14:textId="06FB4ECB" w:rsidR="00B04EF7" w:rsidRPr="001415F4" w:rsidRDefault="002A64E2" w:rsidP="00EF6F49">
            <w:pPr>
              <w:shd w:val="clear" w:color="auto" w:fill="FFFFFF"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EF6F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B04EF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Uzależnienia i</w:t>
            </w:r>
            <w:r w:rsidR="00425F84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B04EF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ich skutki</w:t>
            </w:r>
          </w:p>
        </w:tc>
        <w:tc>
          <w:tcPr>
            <w:tcW w:w="818" w:type="pct"/>
          </w:tcPr>
          <w:p w14:paraId="72CFB536" w14:textId="55C7B88A" w:rsidR="00B04EF7" w:rsidRPr="001415F4" w:rsidRDefault="00B04EF7" w:rsidP="008D61F7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podaje przynajmniej </w:t>
            </w:r>
            <w:r w:rsidR="008D61F7">
              <w:rPr>
                <w:rFonts w:ascii="Times New Roman" w:hAnsi="Times New Roman"/>
                <w:color w:val="000000"/>
                <w:sz w:val="18"/>
                <w:szCs w:val="18"/>
              </w:rPr>
              <w:t>dwa</w:t>
            </w:r>
            <w:r w:rsidR="0008421C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przykłady negatywnego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wpływu dymu tytoniowego i</w:t>
            </w:r>
            <w:r w:rsidR="008D61F7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alkoholu na organizm człowieka (B); </w:t>
            </w:r>
            <w:r w:rsidR="0067578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opisuje zachowanie świadczące o</w:t>
            </w:r>
            <w:r w:rsidR="008D61F7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="0067578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mogącym rozwinąć się uzależnieniu od komputera lub telefonu (B);</w:t>
            </w:r>
            <w:r w:rsidR="0010250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prezentuje zachowanie asertywne</w:t>
            </w:r>
            <w:r w:rsidR="0008421C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</w:t>
            </w:r>
            <w:r w:rsidR="008D61F7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wybranej sytuacji (C)</w:t>
            </w:r>
          </w:p>
        </w:tc>
        <w:tc>
          <w:tcPr>
            <w:tcW w:w="773" w:type="pct"/>
          </w:tcPr>
          <w:p w14:paraId="2567BD9F" w14:textId="59FAA9BC" w:rsidR="00B04EF7" w:rsidRPr="001415F4" w:rsidRDefault="00B04EF7" w:rsidP="00813FC1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podaje przykłady substancji, które mogą uzależniać (</w:t>
            </w:r>
            <w:r w:rsidR="0008421C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); </w:t>
            </w:r>
            <w:r w:rsidR="0067578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podaje przykłady skutków działania alkohol</w:t>
            </w:r>
            <w:r w:rsidR="0008421C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u</w:t>
            </w:r>
            <w:r w:rsidR="0067578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na organizm (B);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podaje przykłady sytuacji, w</w:t>
            </w:r>
            <w:r w:rsidR="00813FC1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których należy zachować się asertywnie (C)</w:t>
            </w:r>
          </w:p>
        </w:tc>
        <w:tc>
          <w:tcPr>
            <w:tcW w:w="727" w:type="pct"/>
          </w:tcPr>
          <w:p w14:paraId="6046AD72" w14:textId="68C9BD29" w:rsidR="00B04EF7" w:rsidRPr="001415F4" w:rsidRDefault="00B04EF7" w:rsidP="001C5C8C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wyjaśnia, na czym polega palenie bierne (B);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wymienia</w:t>
            </w:r>
            <w:r w:rsidR="0008421C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skutki przyjmowania narkotyków (B); wyjaśnia, czym jest asertywność (B)</w:t>
            </w:r>
          </w:p>
        </w:tc>
        <w:tc>
          <w:tcPr>
            <w:tcW w:w="819" w:type="pct"/>
          </w:tcPr>
          <w:p w14:paraId="49750861" w14:textId="2C11E953" w:rsidR="00B04EF7" w:rsidRPr="001415F4" w:rsidRDefault="00B04EF7" w:rsidP="00813FC1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wyjaśnia, czym jest uzależnienie (B);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charakteryzuje substancje znajdujące się w dymie papierosowym (C);</w:t>
            </w:r>
            <w:r w:rsidR="00B120A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uzasadnia konieczność</w:t>
            </w:r>
            <w:r w:rsidR="00B120AE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zachowań asertywnych (D)</w:t>
            </w:r>
            <w:r w:rsidR="0067578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uzasadnia, </w:t>
            </w:r>
            <w:r w:rsidR="00813FC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dlaczego </w:t>
            </w:r>
            <w:r w:rsidR="00675786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napoje energetyzujące nie są obojętne dla zdrowia (C)</w:t>
            </w:r>
          </w:p>
        </w:tc>
        <w:tc>
          <w:tcPr>
            <w:tcW w:w="864" w:type="pct"/>
          </w:tcPr>
          <w:p w14:paraId="1323918D" w14:textId="6F576F77" w:rsidR="00B04EF7" w:rsidRPr="001415F4" w:rsidRDefault="00B04EF7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przygotowuje informacje na temat pomocy osobom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uzależnionym (D); </w:t>
            </w:r>
            <w:r w:rsidR="0008421C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prezentuje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informacje na temat możliwych przyczyn, postaci i profilaktyki</w:t>
            </w:r>
            <w:r w:rsidR="00D4604F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chorób nowotworowych (D)</w:t>
            </w:r>
          </w:p>
        </w:tc>
      </w:tr>
      <w:tr w:rsidR="009F74B7" w:rsidRPr="001415F4" w14:paraId="5EDE91AF" w14:textId="77777777" w:rsidTr="00670444">
        <w:trPr>
          <w:cantSplit/>
        </w:trPr>
        <w:tc>
          <w:tcPr>
            <w:tcW w:w="536" w:type="pct"/>
          </w:tcPr>
          <w:p w14:paraId="726AF2A3" w14:textId="77777777" w:rsidR="009F74B7" w:rsidRPr="001415F4" w:rsidRDefault="009F74B7" w:rsidP="00440114">
            <w:pPr>
              <w:shd w:val="clear" w:color="auto" w:fill="FFFFFF"/>
              <w:ind w:right="154"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Podsumowanie działu 5</w:t>
            </w:r>
          </w:p>
        </w:tc>
        <w:tc>
          <w:tcPr>
            <w:tcW w:w="4464" w:type="pct"/>
            <w:gridSpan w:val="6"/>
          </w:tcPr>
          <w:p w14:paraId="0BEB59BE" w14:textId="3D3CB055" w:rsidR="009F74B7" w:rsidRPr="001415F4" w:rsidRDefault="002A64E2" w:rsidP="00EF6F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EF6F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9F74B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EF6F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9F74B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Podsumowanie i sprawdzian z działu </w:t>
            </w:r>
            <w:r w:rsidR="009B2DE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„</w:t>
            </w:r>
            <w:r w:rsidR="009F74B7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Odkrywamy tajemnice zdrowia”</w:t>
            </w:r>
          </w:p>
        </w:tc>
      </w:tr>
      <w:tr w:rsidR="00B04EF7" w:rsidRPr="001415F4" w14:paraId="420D12C2" w14:textId="77777777" w:rsidTr="00670444">
        <w:trPr>
          <w:cantSplit/>
        </w:trPr>
        <w:tc>
          <w:tcPr>
            <w:tcW w:w="5000" w:type="pct"/>
            <w:gridSpan w:val="7"/>
          </w:tcPr>
          <w:p w14:paraId="1B87C13D" w14:textId="77777777" w:rsidR="00B04EF7" w:rsidRPr="001415F4" w:rsidRDefault="00B04EF7" w:rsidP="001F2F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Dział 6. Poznajemy krajobraz</w:t>
            </w:r>
            <w:r w:rsidR="0082478C"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najbliższej okolicy</w:t>
            </w:r>
          </w:p>
        </w:tc>
      </w:tr>
      <w:tr w:rsidR="00D215E5" w:rsidRPr="001415F4" w14:paraId="14941F2A" w14:textId="77777777" w:rsidTr="00670444">
        <w:trPr>
          <w:cantSplit/>
        </w:trPr>
        <w:tc>
          <w:tcPr>
            <w:tcW w:w="536" w:type="pct"/>
          </w:tcPr>
          <w:p w14:paraId="0A956EE7" w14:textId="77777777" w:rsidR="002E6360" w:rsidRPr="001415F4" w:rsidRDefault="00FA6480" w:rsidP="00440114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2E6360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Co to jest krajobraz?</w:t>
            </w:r>
          </w:p>
        </w:tc>
        <w:tc>
          <w:tcPr>
            <w:tcW w:w="463" w:type="pct"/>
          </w:tcPr>
          <w:p w14:paraId="21CC3FE7" w14:textId="702BEB16" w:rsidR="002E6360" w:rsidRPr="001415F4" w:rsidRDefault="002A64E2" w:rsidP="00EF6F49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EF6F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2E6360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Co to jest krajobraz?</w:t>
            </w:r>
          </w:p>
        </w:tc>
        <w:tc>
          <w:tcPr>
            <w:tcW w:w="818" w:type="pct"/>
          </w:tcPr>
          <w:p w14:paraId="6161344B" w14:textId="68B8100D" w:rsidR="002E6360" w:rsidRPr="001415F4" w:rsidRDefault="002E6360" w:rsidP="008802C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rozpoznaje na zdjęciach rodzaje krajobrazów (C);</w:t>
            </w:r>
            <w:r w:rsidR="0057475E"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podaje przykłady krajobrazu naturalnego (B); </w:t>
            </w:r>
            <w:r w:rsidR="00A32948">
              <w:rPr>
                <w:rFonts w:ascii="Times New Roman" w:hAnsi="Times New Roman" w:cs="Times New Roman"/>
                <w:sz w:val="18"/>
                <w:szCs w:val="18"/>
              </w:rPr>
              <w:t>wymienia nazwy</w:t>
            </w:r>
            <w:r w:rsidR="00A32948"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krajobrazów kulturowych (B);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określa rodzaj krajobrazu najbliższej okolicy (D)</w:t>
            </w:r>
          </w:p>
        </w:tc>
        <w:tc>
          <w:tcPr>
            <w:tcW w:w="773" w:type="pct"/>
          </w:tcPr>
          <w:p w14:paraId="69201A41" w14:textId="0E1CD1A7" w:rsidR="002E6360" w:rsidRPr="001415F4" w:rsidRDefault="0057475E" w:rsidP="00813F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wyjaśnia, do czego odnoszą się nazwy krajobrazów (B); </w:t>
            </w:r>
            <w:r w:rsidR="002E6360"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wymienia rodzaje krajobrazów </w:t>
            </w:r>
            <w:r w:rsidR="00A32948">
              <w:rPr>
                <w:rFonts w:ascii="Times New Roman" w:hAnsi="Times New Roman" w:cs="Times New Roman"/>
                <w:sz w:val="18"/>
                <w:szCs w:val="18"/>
              </w:rPr>
              <w:t xml:space="preserve">(naturalny, kulturowy) </w:t>
            </w:r>
            <w:r w:rsidR="002E6360"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(A); </w:t>
            </w:r>
            <w:r w:rsidR="00A32948">
              <w:rPr>
                <w:rFonts w:ascii="Times New Roman" w:hAnsi="Times New Roman" w:cs="Times New Roman"/>
                <w:sz w:val="18"/>
                <w:szCs w:val="18"/>
              </w:rPr>
              <w:t xml:space="preserve">wyjaśnia pojęcie: </w:t>
            </w:r>
            <w:r w:rsidR="00A32948" w:rsidRPr="00813FC1">
              <w:rPr>
                <w:rFonts w:ascii="Times New Roman" w:hAnsi="Times New Roman" w:cs="Times New Roman"/>
                <w:i/>
                <w:sz w:val="18"/>
                <w:szCs w:val="18"/>
              </w:rPr>
              <w:t>krajobraz kulturowy</w:t>
            </w:r>
            <w:r w:rsidR="00A32948">
              <w:rPr>
                <w:rFonts w:ascii="Times New Roman" w:hAnsi="Times New Roman" w:cs="Times New Roman"/>
                <w:sz w:val="18"/>
                <w:szCs w:val="18"/>
              </w:rPr>
              <w:t xml:space="preserve"> (B); </w:t>
            </w:r>
            <w:r w:rsidR="002E6360" w:rsidRPr="001415F4">
              <w:rPr>
                <w:rFonts w:ascii="Times New Roman" w:hAnsi="Times New Roman" w:cs="Times New Roman"/>
                <w:sz w:val="18"/>
                <w:szCs w:val="18"/>
              </w:rPr>
              <w:t>wskazuje w krajobrazie najbliższej okolicy składniki, które są wytworami człowieka (</w:t>
            </w:r>
            <w:r w:rsidR="00D4604F" w:rsidRPr="001415F4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="002E6360" w:rsidRPr="001415F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27" w:type="pct"/>
          </w:tcPr>
          <w:p w14:paraId="0F9C16DE" w14:textId="1A5D734B" w:rsidR="002E6360" w:rsidRPr="001415F4" w:rsidRDefault="002E6360" w:rsidP="00813F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wyjaśnia pojęcie: </w:t>
            </w:r>
            <w:r w:rsidRPr="00813FC1">
              <w:rPr>
                <w:rFonts w:ascii="Times New Roman" w:hAnsi="Times New Roman" w:cs="Times New Roman"/>
                <w:i/>
                <w:sz w:val="18"/>
                <w:szCs w:val="18"/>
              </w:rPr>
              <w:t>krajobraz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(B); wymienia składniki, które należy uwzględnić, opisując krajobraz (A); omawia cechy</w:t>
            </w:r>
            <w:r w:rsidR="00A32948">
              <w:rPr>
                <w:rFonts w:ascii="Times New Roman" w:hAnsi="Times New Roman" w:cs="Times New Roman"/>
                <w:sz w:val="18"/>
                <w:szCs w:val="18"/>
              </w:rPr>
              <w:t xml:space="preserve"> poszczególnych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krajobraz</w:t>
            </w:r>
            <w:r w:rsidR="00A32948">
              <w:rPr>
                <w:rFonts w:ascii="Times New Roman" w:hAnsi="Times New Roman" w:cs="Times New Roman"/>
                <w:sz w:val="18"/>
                <w:szCs w:val="18"/>
              </w:rPr>
              <w:t>ów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kulturow</w:t>
            </w:r>
            <w:r w:rsidR="00A32948">
              <w:rPr>
                <w:rFonts w:ascii="Times New Roman" w:hAnsi="Times New Roman" w:cs="Times New Roman"/>
                <w:sz w:val="18"/>
                <w:szCs w:val="18"/>
              </w:rPr>
              <w:t>ych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(B); wskazuje </w:t>
            </w:r>
            <w:r w:rsidR="00813FC1"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składniki naturalne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w krajobrazie najbliższej okolicy (D)</w:t>
            </w:r>
          </w:p>
        </w:tc>
        <w:tc>
          <w:tcPr>
            <w:tcW w:w="819" w:type="pct"/>
          </w:tcPr>
          <w:p w14:paraId="722601A9" w14:textId="73494318" w:rsidR="002E6360" w:rsidRPr="001415F4" w:rsidRDefault="002E6360" w:rsidP="00A3294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opisuje krajobraz najbliższej okolicy (D)</w:t>
            </w:r>
          </w:p>
        </w:tc>
        <w:tc>
          <w:tcPr>
            <w:tcW w:w="864" w:type="pct"/>
          </w:tcPr>
          <w:p w14:paraId="371AA762" w14:textId="24F3E9C2" w:rsidR="002E6360" w:rsidRPr="001415F4" w:rsidRDefault="002E6360" w:rsidP="008D61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wskazuje pozytywne i</w:t>
            </w:r>
            <w:r w:rsidR="008D61F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negatywne skutki przekształcenia krajobrazu najbliższej okolicy (D)</w:t>
            </w:r>
          </w:p>
        </w:tc>
      </w:tr>
      <w:tr w:rsidR="00D215E5" w:rsidRPr="001415F4" w14:paraId="306330D6" w14:textId="77777777" w:rsidTr="00670444">
        <w:trPr>
          <w:cantSplit/>
        </w:trPr>
        <w:tc>
          <w:tcPr>
            <w:tcW w:w="536" w:type="pct"/>
          </w:tcPr>
          <w:p w14:paraId="117C4974" w14:textId="77777777" w:rsidR="002E6360" w:rsidRPr="001415F4" w:rsidRDefault="00FA6480" w:rsidP="00440114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2E6360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Ukształtowanie terenu</w:t>
            </w:r>
          </w:p>
        </w:tc>
        <w:tc>
          <w:tcPr>
            <w:tcW w:w="463" w:type="pct"/>
          </w:tcPr>
          <w:p w14:paraId="681AADA5" w14:textId="2BCD16BF" w:rsidR="002E6360" w:rsidRPr="001415F4" w:rsidRDefault="002A64E2" w:rsidP="00EF6F4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EF6F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  <w:r w:rsidR="002E6360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 formy terenu</w:t>
            </w:r>
          </w:p>
        </w:tc>
        <w:tc>
          <w:tcPr>
            <w:tcW w:w="818" w:type="pct"/>
          </w:tcPr>
          <w:p w14:paraId="129DA929" w14:textId="1ABA2FB2" w:rsidR="002E6360" w:rsidRPr="001415F4" w:rsidRDefault="00D469A4" w:rsidP="00B125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rozpoznaje na ilustracji formy terenu (C); wyjaśnia, czym są równiny (B); wykonuje modele wzniesienia i doliny (</w:t>
            </w:r>
            <w:r w:rsidR="00D4604F" w:rsidRPr="001415F4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73" w:type="pct"/>
          </w:tcPr>
          <w:p w14:paraId="456F4430" w14:textId="7D2CB63E" w:rsidR="002E6360" w:rsidRPr="001415F4" w:rsidRDefault="00813FC1" w:rsidP="0010250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omawia </w:t>
            </w:r>
            <w:r w:rsidR="00EC2F0B">
              <w:rPr>
                <w:rFonts w:ascii="Times New Roman" w:hAnsi="Times New Roman" w:cs="Times New Roman"/>
                <w:sz w:val="18"/>
                <w:szCs w:val="18"/>
              </w:rPr>
              <w:t>na podstawie ilustracji elementy wzniesienia</w:t>
            </w:r>
            <w:r w:rsidR="00D469A4"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(C); </w:t>
            </w:r>
            <w:r w:rsidR="00955A43"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wskazuje formy terenu w krajobrazie najbliższej okolicy (D)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27" w:type="pct"/>
          </w:tcPr>
          <w:p w14:paraId="5897CB6A" w14:textId="07D81FA9" w:rsidR="002E6360" w:rsidRPr="001415F4" w:rsidRDefault="00D469A4" w:rsidP="00A71A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opisuje wklęsłe formy terenu (B)</w:t>
            </w:r>
            <w:r w:rsidR="00EC2F0B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="00D4604F"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opisuje formy terenu dominujące w krajobrazie najbliższej okolicy (D)</w:t>
            </w:r>
          </w:p>
        </w:tc>
        <w:tc>
          <w:tcPr>
            <w:tcW w:w="819" w:type="pct"/>
          </w:tcPr>
          <w:p w14:paraId="52638383" w14:textId="77D81CB5" w:rsidR="002E6360" w:rsidRPr="001415F4" w:rsidRDefault="00D469A4" w:rsidP="00813F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klasyfikuje wzniesienia </w:t>
            </w:r>
            <w:r w:rsidR="00813FC1">
              <w:rPr>
                <w:rFonts w:ascii="Times New Roman" w:hAnsi="Times New Roman" w:cs="Times New Roman"/>
                <w:sz w:val="18"/>
                <w:szCs w:val="18"/>
              </w:rPr>
              <w:t xml:space="preserve">na podstawie ich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wysokoś</w:t>
            </w:r>
            <w:r w:rsidR="00813FC1">
              <w:rPr>
                <w:rFonts w:ascii="Times New Roman" w:hAnsi="Times New Roman" w:cs="Times New Roman"/>
                <w:sz w:val="18"/>
                <w:szCs w:val="18"/>
              </w:rPr>
              <w:t>ci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(A)</w:t>
            </w:r>
            <w:r w:rsidR="007E13C0" w:rsidRPr="001415F4">
              <w:rPr>
                <w:rFonts w:ascii="Times New Roman" w:hAnsi="Times New Roman" w:cs="Times New Roman"/>
                <w:sz w:val="18"/>
                <w:szCs w:val="18"/>
              </w:rPr>
              <w:t>; omawia elementy doliny (A)</w:t>
            </w:r>
          </w:p>
        </w:tc>
        <w:tc>
          <w:tcPr>
            <w:tcW w:w="864" w:type="pct"/>
          </w:tcPr>
          <w:p w14:paraId="4EB928E8" w14:textId="00499D8E" w:rsidR="002E6360" w:rsidRPr="001415F4" w:rsidRDefault="003E2839" w:rsidP="00FE08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przygotuje krótką prezentację</w:t>
            </w:r>
            <w:r w:rsidR="001415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55A43" w:rsidRPr="001415F4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="00FE081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C57795">
              <w:rPr>
                <w:rFonts w:ascii="Times New Roman" w:hAnsi="Times New Roman" w:cs="Times New Roman"/>
                <w:sz w:val="18"/>
                <w:szCs w:val="18"/>
              </w:rPr>
              <w:t>najciekawszych form</w:t>
            </w:r>
            <w:r w:rsidR="00955A43" w:rsidRPr="001415F4">
              <w:rPr>
                <w:rFonts w:ascii="Times New Roman" w:hAnsi="Times New Roman" w:cs="Times New Roman"/>
                <w:sz w:val="18"/>
                <w:szCs w:val="18"/>
              </w:rPr>
              <w:t>ach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terenu (w Polsce, w Europie, na</w:t>
            </w:r>
            <w:r w:rsidR="008D61F7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świecie) (D)</w:t>
            </w:r>
          </w:p>
        </w:tc>
      </w:tr>
      <w:tr w:rsidR="00D215E5" w:rsidRPr="001415F4" w14:paraId="671490BC" w14:textId="77777777" w:rsidTr="00670444">
        <w:trPr>
          <w:cantSplit/>
        </w:trPr>
        <w:tc>
          <w:tcPr>
            <w:tcW w:w="536" w:type="pct"/>
          </w:tcPr>
          <w:p w14:paraId="68555270" w14:textId="77777777" w:rsidR="002E6360" w:rsidRPr="001415F4" w:rsidRDefault="00FA6480" w:rsidP="00440114">
            <w:pPr>
              <w:shd w:val="clear" w:color="auto" w:fill="FFFFFF"/>
              <w:ind w:right="77" w:firstLine="1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2E6360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Czy wszystkie skały są twarde?</w:t>
            </w:r>
          </w:p>
        </w:tc>
        <w:tc>
          <w:tcPr>
            <w:tcW w:w="463" w:type="pct"/>
          </w:tcPr>
          <w:p w14:paraId="7512FF33" w14:textId="09BF6F1A" w:rsidR="002E6360" w:rsidRPr="001415F4" w:rsidRDefault="002A64E2" w:rsidP="00F033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F0332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  <w:r w:rsidR="002E6360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Czy wszystkie skały są twarde?</w:t>
            </w:r>
          </w:p>
        </w:tc>
        <w:tc>
          <w:tcPr>
            <w:tcW w:w="818" w:type="pct"/>
          </w:tcPr>
          <w:p w14:paraId="74D534C5" w14:textId="593AF9BD" w:rsidR="002E6360" w:rsidRPr="00C57795" w:rsidRDefault="002E6360" w:rsidP="00FE0816">
            <w:pPr>
              <w:shd w:val="clear" w:color="auto" w:fill="FFFFFF"/>
              <w:ind w:right="43" w:firstLine="5"/>
              <w:rPr>
                <w:rFonts w:ascii="Times New Roman" w:hAnsi="Times New Roman"/>
                <w:sz w:val="18"/>
                <w:szCs w:val="18"/>
              </w:rPr>
            </w:pPr>
            <w:r w:rsidRPr="00C577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przyporządkowuje </w:t>
            </w:r>
            <w:r w:rsidR="00FE08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jedną – dwie </w:t>
            </w:r>
            <w:r w:rsidR="00B2584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okazane </w:t>
            </w:r>
            <w:r w:rsidRPr="00C57795">
              <w:rPr>
                <w:rFonts w:ascii="Times New Roman" w:hAnsi="Times New Roman"/>
                <w:color w:val="000000"/>
                <w:sz w:val="18"/>
                <w:szCs w:val="18"/>
              </w:rPr>
              <w:t>skały do</w:t>
            </w:r>
            <w:r w:rsidR="00FE081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C57795">
              <w:rPr>
                <w:rFonts w:ascii="Times New Roman" w:hAnsi="Times New Roman"/>
                <w:color w:val="000000"/>
                <w:sz w:val="18"/>
                <w:szCs w:val="18"/>
              </w:rPr>
              <w:t>poszczególnych grup (C)</w:t>
            </w:r>
          </w:p>
        </w:tc>
        <w:tc>
          <w:tcPr>
            <w:tcW w:w="773" w:type="pct"/>
          </w:tcPr>
          <w:p w14:paraId="3256637A" w14:textId="1C7324FF" w:rsidR="002E6360" w:rsidRPr="00DE3528" w:rsidRDefault="002E6360" w:rsidP="00D86175">
            <w:pPr>
              <w:shd w:val="clear" w:color="auto" w:fill="FFFFFF"/>
              <w:ind w:right="43" w:firstLine="5"/>
              <w:rPr>
                <w:rFonts w:ascii="Times New Roman" w:hAnsi="Times New Roman"/>
                <w:sz w:val="18"/>
                <w:szCs w:val="18"/>
              </w:rPr>
            </w:pPr>
            <w:r w:rsidRPr="00B25846">
              <w:rPr>
                <w:rFonts w:ascii="Times New Roman" w:hAnsi="Times New Roman"/>
                <w:color w:val="000000"/>
                <w:sz w:val="18"/>
                <w:szCs w:val="18"/>
              </w:rPr>
              <w:t>podaje nazwy grup skał (A); podaje</w:t>
            </w:r>
            <w:r w:rsidRPr="00DE352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przykłady </w:t>
            </w:r>
            <w:r w:rsidR="00D2183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skał </w:t>
            </w:r>
            <w:r w:rsidR="0065768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litych, zwięzłych i </w:t>
            </w:r>
            <w:r w:rsidR="00D86175">
              <w:rPr>
                <w:rFonts w:ascii="Times New Roman" w:hAnsi="Times New Roman"/>
                <w:color w:val="000000"/>
                <w:sz w:val="18"/>
                <w:szCs w:val="18"/>
              </w:rPr>
              <w:t>luźnych</w:t>
            </w:r>
            <w:r w:rsidRPr="00DE352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(B)</w:t>
            </w:r>
          </w:p>
        </w:tc>
        <w:tc>
          <w:tcPr>
            <w:tcW w:w="727" w:type="pct"/>
          </w:tcPr>
          <w:p w14:paraId="3733072D" w14:textId="31F70EF9" w:rsidR="002E6360" w:rsidRPr="001415F4" w:rsidRDefault="002E6360" w:rsidP="00FE0816">
            <w:pPr>
              <w:shd w:val="clear" w:color="auto" w:fill="FFFFFF"/>
              <w:ind w:right="43" w:firstLine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opisuje budowę skał litych, zwięzłych i luźnych (C)</w:t>
            </w:r>
            <w:r w:rsidR="00EC2F0B">
              <w:rPr>
                <w:rFonts w:ascii="Times New Roman" w:hAnsi="Times New Roman"/>
                <w:color w:val="000000"/>
                <w:sz w:val="18"/>
                <w:szCs w:val="18"/>
              </w:rPr>
              <w:t>; rozpoznaje co</w:t>
            </w:r>
            <w:r w:rsidR="00FE081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="00EC2F0B">
              <w:rPr>
                <w:rFonts w:ascii="Times New Roman" w:hAnsi="Times New Roman"/>
                <w:color w:val="000000"/>
                <w:sz w:val="18"/>
                <w:szCs w:val="18"/>
              </w:rPr>
              <w:t>najmniej jedną skałę występującą w najbliższej okolicy (C/D)</w:t>
            </w:r>
          </w:p>
        </w:tc>
        <w:tc>
          <w:tcPr>
            <w:tcW w:w="819" w:type="pct"/>
          </w:tcPr>
          <w:p w14:paraId="3BA72A9B" w14:textId="77777777" w:rsidR="002E6360" w:rsidRPr="001415F4" w:rsidRDefault="002E6360" w:rsidP="001C5C8C">
            <w:pPr>
              <w:shd w:val="clear" w:color="auto" w:fill="FFFFFF"/>
              <w:ind w:right="43" w:firstLine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opisuje skały występujące w najbliższej okolicy (D)</w:t>
            </w:r>
            <w:r w:rsidR="00115398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; omawia proces powstawania gleby (B)</w:t>
            </w:r>
          </w:p>
        </w:tc>
        <w:tc>
          <w:tcPr>
            <w:tcW w:w="864" w:type="pct"/>
          </w:tcPr>
          <w:p w14:paraId="171A4D4F" w14:textId="1DAF3B73" w:rsidR="002E6360" w:rsidRPr="001415F4" w:rsidRDefault="002E6360" w:rsidP="008D61F7">
            <w:pPr>
              <w:shd w:val="clear" w:color="auto" w:fill="FFFFFF"/>
              <w:ind w:right="115" w:firstLine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przygotowuje kolekcję skał z</w:t>
            </w:r>
            <w:r w:rsidR="008D61F7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najbliższej okolicy wraz z ich opisem (D)</w:t>
            </w:r>
          </w:p>
        </w:tc>
      </w:tr>
      <w:tr w:rsidR="00D215E5" w:rsidRPr="001415F4" w14:paraId="46391F2C" w14:textId="77777777" w:rsidTr="00670444">
        <w:trPr>
          <w:cantSplit/>
        </w:trPr>
        <w:tc>
          <w:tcPr>
            <w:tcW w:w="536" w:type="pct"/>
          </w:tcPr>
          <w:p w14:paraId="1B016F9D" w14:textId="77777777" w:rsidR="002E6360" w:rsidRPr="001415F4" w:rsidRDefault="00FA6480" w:rsidP="00440114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2E6360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Wody słodkie </w:t>
            </w:r>
            <w:r w:rsidR="002E6360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i wody słone</w:t>
            </w:r>
          </w:p>
        </w:tc>
        <w:tc>
          <w:tcPr>
            <w:tcW w:w="463" w:type="pct"/>
          </w:tcPr>
          <w:p w14:paraId="2123A26B" w14:textId="35C05A9F" w:rsidR="002E6360" w:rsidRPr="001415F4" w:rsidRDefault="00F03321" w:rsidP="00AB3B63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</w:t>
            </w:r>
            <w:r w:rsidR="002E6360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Wody słodkie </w:t>
            </w:r>
            <w:r w:rsidR="002E6360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i wody słone</w:t>
            </w:r>
          </w:p>
        </w:tc>
        <w:tc>
          <w:tcPr>
            <w:tcW w:w="818" w:type="pct"/>
          </w:tcPr>
          <w:p w14:paraId="6F1AA82D" w14:textId="45980A60" w:rsidR="002E6360" w:rsidRPr="001415F4" w:rsidRDefault="00A45B84" w:rsidP="00CF278A">
            <w:pPr>
              <w:shd w:val="clear" w:color="auto" w:fill="FFFFFF"/>
              <w:ind w:right="182" w:hanging="5"/>
              <w:rPr>
                <w:rFonts w:ascii="Times New Roman" w:hAnsi="Times New Roman"/>
                <w:sz w:val="18"/>
                <w:szCs w:val="18"/>
              </w:rPr>
            </w:pPr>
            <w:r w:rsidRPr="00B25846">
              <w:rPr>
                <w:rFonts w:ascii="Times New Roman" w:hAnsi="Times New Roman"/>
                <w:color w:val="000000"/>
                <w:sz w:val="18"/>
                <w:szCs w:val="18"/>
              </w:rPr>
              <w:t>podaje przykłady wód słonych (B);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8A3F9F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wskazuje na mapie </w:t>
            </w:r>
            <w:r w:rsidR="008A3F9F" w:rsidRPr="00B25846">
              <w:rPr>
                <w:rFonts w:ascii="Times New Roman" w:hAnsi="Times New Roman"/>
                <w:color w:val="000000"/>
                <w:sz w:val="18"/>
                <w:szCs w:val="18"/>
              </w:rPr>
              <w:t>przykład wód stojących i płynących w</w:t>
            </w:r>
            <w:r w:rsidR="00CF278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="008A3F9F" w:rsidRPr="00B25846">
              <w:rPr>
                <w:rFonts w:ascii="Times New Roman" w:hAnsi="Times New Roman"/>
                <w:color w:val="000000"/>
                <w:sz w:val="18"/>
                <w:szCs w:val="18"/>
              </w:rPr>
              <w:t>najbliższej okolicy (D)</w:t>
            </w:r>
          </w:p>
        </w:tc>
        <w:tc>
          <w:tcPr>
            <w:tcW w:w="773" w:type="pct"/>
          </w:tcPr>
          <w:p w14:paraId="6CB2C739" w14:textId="6C262ED2" w:rsidR="002E6360" w:rsidRPr="001415F4" w:rsidRDefault="002E6360" w:rsidP="00FE0816">
            <w:pPr>
              <w:shd w:val="clear" w:color="auto" w:fill="FFFFFF"/>
              <w:ind w:right="10" w:firstLine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podaje przykłady wód słodkich (w tym wód powierzchniowych) (B); wskazuje różnice między oceanem a morzem (</w:t>
            </w:r>
            <w:r w:rsidR="00A45B84">
              <w:rPr>
                <w:rFonts w:ascii="Times New Roman" w:hAnsi="Times New Roman"/>
                <w:color w:val="000000"/>
                <w:sz w:val="18"/>
                <w:szCs w:val="18"/>
              </w:rPr>
              <w:t>B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  <w:r w:rsidR="00EC2F0B">
              <w:rPr>
                <w:rFonts w:ascii="Times New Roman" w:hAnsi="Times New Roman"/>
                <w:color w:val="000000"/>
                <w:sz w:val="18"/>
                <w:szCs w:val="18"/>
              </w:rPr>
              <w:t>; na</w:t>
            </w:r>
            <w:r w:rsidR="00FE081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="00EC2F0B">
              <w:rPr>
                <w:rFonts w:ascii="Times New Roman" w:hAnsi="Times New Roman"/>
                <w:color w:val="000000"/>
                <w:sz w:val="18"/>
                <w:szCs w:val="18"/>
              </w:rPr>
              <w:t>podstawie ilustracji rozróżnia rodz</w:t>
            </w:r>
            <w:r w:rsidR="00FE0816">
              <w:rPr>
                <w:rFonts w:ascii="Times New Roman" w:hAnsi="Times New Roman"/>
                <w:color w:val="000000"/>
                <w:sz w:val="18"/>
                <w:szCs w:val="18"/>
              </w:rPr>
              <w:t>a</w:t>
            </w:r>
            <w:r w:rsidR="00EC2F0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je wód stojących </w:t>
            </w:r>
            <w:r w:rsidR="00FE0816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="00EC2F0B">
              <w:rPr>
                <w:rFonts w:ascii="Times New Roman" w:hAnsi="Times New Roman"/>
                <w:color w:val="000000"/>
                <w:sz w:val="18"/>
                <w:szCs w:val="18"/>
              </w:rPr>
              <w:t>i płynących (C</w:t>
            </w:r>
            <w:r w:rsidR="00FE08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EC2F0B">
              <w:rPr>
                <w:rFonts w:ascii="Times New Roman" w:hAnsi="Times New Roman"/>
                <w:color w:val="000000"/>
                <w:sz w:val="18"/>
                <w:szCs w:val="18"/>
              </w:rPr>
              <w:t>/</w:t>
            </w:r>
            <w:r w:rsidR="00FE081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EC2F0B">
              <w:rPr>
                <w:rFonts w:ascii="Times New Roman" w:hAnsi="Times New Roman"/>
                <w:color w:val="000000"/>
                <w:sz w:val="18"/>
                <w:szCs w:val="18"/>
              </w:rPr>
              <w:t>D); wymienia różnice między jeziorem a stawem (C)</w:t>
            </w:r>
          </w:p>
        </w:tc>
        <w:tc>
          <w:tcPr>
            <w:tcW w:w="727" w:type="pct"/>
          </w:tcPr>
          <w:p w14:paraId="2191BFBC" w14:textId="4A6159CF" w:rsidR="002E6360" w:rsidRPr="001415F4" w:rsidRDefault="002E6360" w:rsidP="00FE0816">
            <w:pPr>
              <w:shd w:val="clear" w:color="auto" w:fill="FFFFFF"/>
              <w:ind w:right="10" w:hanging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wyjaśnia pojęcia: </w:t>
            </w:r>
            <w:r w:rsidRPr="00FE0816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wody słodkie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FE0816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wody słone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(B); </w:t>
            </w:r>
            <w:r w:rsidR="00EC2F0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wykonuje schemat podziału wód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EC2F0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powierzchniowych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(C); omawia warunki niezbędne do powstania jeziora (B)</w:t>
            </w:r>
            <w:r w:rsidR="00EC2F0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porównuje rzekę </w:t>
            </w:r>
            <w:r w:rsidR="00FE0816">
              <w:rPr>
                <w:rFonts w:ascii="Times New Roman" w:hAnsi="Times New Roman"/>
                <w:color w:val="000000"/>
                <w:sz w:val="18"/>
                <w:szCs w:val="18"/>
              </w:rPr>
              <w:t>z</w:t>
            </w:r>
            <w:r w:rsidR="00EC2F0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kanał</w:t>
            </w:r>
            <w:r w:rsidR="00FE0816">
              <w:rPr>
                <w:rFonts w:ascii="Times New Roman" w:hAnsi="Times New Roman"/>
                <w:color w:val="000000"/>
                <w:sz w:val="18"/>
                <w:szCs w:val="18"/>
              </w:rPr>
              <w:t>em</w:t>
            </w:r>
            <w:r w:rsidR="00EC2F0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śródlądowy</w:t>
            </w:r>
            <w:r w:rsidR="00FE0816">
              <w:rPr>
                <w:rFonts w:ascii="Times New Roman" w:hAnsi="Times New Roman"/>
                <w:color w:val="000000"/>
                <w:sz w:val="18"/>
                <w:szCs w:val="18"/>
              </w:rPr>
              <w:t>m</w:t>
            </w:r>
            <w:r w:rsidR="00EC2F0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(C)</w:t>
            </w:r>
          </w:p>
        </w:tc>
        <w:tc>
          <w:tcPr>
            <w:tcW w:w="819" w:type="pct"/>
          </w:tcPr>
          <w:p w14:paraId="6F7543AB" w14:textId="77777777" w:rsidR="002E6360" w:rsidRPr="001415F4" w:rsidRDefault="002E6360" w:rsidP="00A71AE9">
            <w:pPr>
              <w:shd w:val="clear" w:color="auto" w:fill="FFFFFF"/>
              <w:ind w:hanging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charakteryzuje wody słodkie występujące na Ziemi (C); omawia, jak powstają bagna (B)</w:t>
            </w:r>
            <w:r w:rsidR="007E13C0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; charakteryzuje wody płynące (C)</w:t>
            </w:r>
          </w:p>
        </w:tc>
        <w:tc>
          <w:tcPr>
            <w:tcW w:w="864" w:type="pct"/>
          </w:tcPr>
          <w:p w14:paraId="00B1F60E" w14:textId="00C95631" w:rsidR="002E6360" w:rsidRPr="001415F4" w:rsidRDefault="002E6360" w:rsidP="00FE0816">
            <w:pPr>
              <w:shd w:val="clear" w:color="auto" w:fill="FFFFFF"/>
              <w:ind w:right="163" w:hanging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prezentuje informacje typu „naj” (najdłuższa rzeka, największe jezioro, największa głębia oceaniczna) (D)</w:t>
            </w:r>
            <w:r w:rsidR="007E13C0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; wyjaśnia, czym są lodowce i</w:t>
            </w:r>
            <w:r w:rsidR="00FE0816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="007E13C0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lądolody (B)</w:t>
            </w:r>
          </w:p>
        </w:tc>
      </w:tr>
      <w:tr w:rsidR="00D215E5" w:rsidRPr="001415F4" w14:paraId="6C04EE08" w14:textId="77777777" w:rsidTr="00670444">
        <w:trPr>
          <w:cantSplit/>
        </w:trPr>
        <w:tc>
          <w:tcPr>
            <w:tcW w:w="536" w:type="pct"/>
          </w:tcPr>
          <w:p w14:paraId="186DBBA5" w14:textId="62B6175E" w:rsidR="002E6360" w:rsidRPr="001415F4" w:rsidRDefault="00FA6480" w:rsidP="00440114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</w:t>
            </w:r>
            <w:r w:rsidR="002E6360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Krajobraz wczoraj i</w:t>
            </w:r>
            <w:r w:rsidR="00425F84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2E6360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dziś</w:t>
            </w:r>
          </w:p>
        </w:tc>
        <w:tc>
          <w:tcPr>
            <w:tcW w:w="463" w:type="pct"/>
          </w:tcPr>
          <w:p w14:paraId="44C47405" w14:textId="430B263C" w:rsidR="002E6360" w:rsidRPr="001415F4" w:rsidRDefault="002A64E2" w:rsidP="00F03321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F0332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2E6360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Krajobraz wczoraj i dziś</w:t>
            </w:r>
          </w:p>
        </w:tc>
        <w:tc>
          <w:tcPr>
            <w:tcW w:w="818" w:type="pct"/>
          </w:tcPr>
          <w:p w14:paraId="554E518F" w14:textId="67A7D9B8" w:rsidR="002E6360" w:rsidRPr="001415F4" w:rsidRDefault="002E6360" w:rsidP="003D1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rozpoznaje na zdjęciach krajobraz</w:t>
            </w:r>
            <w:r w:rsidR="00740A9D"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kulturowy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(C);</w:t>
            </w:r>
            <w:r w:rsidR="00740A9D"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podaje </w:t>
            </w:r>
            <w:r w:rsidR="006B4531">
              <w:rPr>
                <w:rFonts w:ascii="Times New Roman" w:hAnsi="Times New Roman" w:cs="Times New Roman"/>
                <w:sz w:val="18"/>
                <w:szCs w:val="18"/>
              </w:rPr>
              <w:t>dwa</w:t>
            </w:r>
            <w:r w:rsidR="003D18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6B4531">
              <w:rPr>
                <w:rFonts w:ascii="Times New Roman" w:hAnsi="Times New Roman" w:cs="Times New Roman"/>
                <w:sz w:val="18"/>
                <w:szCs w:val="18"/>
              </w:rPr>
              <w:t>trzy</w:t>
            </w:r>
            <w:r w:rsidR="00740A9D"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przykłady </w:t>
            </w:r>
            <w:r w:rsidR="00740A9D" w:rsidRPr="001415F4">
              <w:rPr>
                <w:rFonts w:ascii="Times New Roman" w:hAnsi="Times New Roman" w:cs="Times New Roman"/>
                <w:sz w:val="18"/>
                <w:szCs w:val="18"/>
              </w:rPr>
              <w:t>zmian w krajobrazie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najbliższej okolicy (D)</w:t>
            </w:r>
          </w:p>
        </w:tc>
        <w:tc>
          <w:tcPr>
            <w:tcW w:w="773" w:type="pct"/>
          </w:tcPr>
          <w:p w14:paraId="389BD04A" w14:textId="09CBD449" w:rsidR="002E6360" w:rsidRPr="001415F4" w:rsidRDefault="007E13C0" w:rsidP="006B45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="00740A9D"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ymienia, </w:t>
            </w:r>
            <w:r w:rsidR="0032008F">
              <w:rPr>
                <w:rFonts w:ascii="Times New Roman" w:hAnsi="Times New Roman" w:cs="Times New Roman"/>
                <w:sz w:val="18"/>
                <w:szCs w:val="18"/>
              </w:rPr>
              <w:t>podając</w:t>
            </w:r>
            <w:r w:rsidR="00740A9D"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przykład</w:t>
            </w:r>
            <w:r w:rsidR="0032008F">
              <w:rPr>
                <w:rFonts w:ascii="Times New Roman" w:hAnsi="Times New Roman" w:cs="Times New Roman"/>
                <w:sz w:val="18"/>
                <w:szCs w:val="18"/>
              </w:rPr>
              <w:t>y,</w:t>
            </w:r>
            <w:r w:rsidR="00740A9D"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od czego pochodzą nazwy miejscowości (A)</w:t>
            </w:r>
            <w:r w:rsidR="002E6360"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; podaje przykłady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zmian w</w:t>
            </w:r>
            <w:r w:rsidR="006B453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krajobrazach</w:t>
            </w:r>
            <w:r w:rsidR="0032008F">
              <w:rPr>
                <w:rFonts w:ascii="Times New Roman" w:hAnsi="Times New Roman" w:cs="Times New Roman"/>
                <w:sz w:val="18"/>
                <w:szCs w:val="18"/>
              </w:rPr>
              <w:t xml:space="preserve"> kulturowych</w:t>
            </w:r>
            <w:r w:rsidR="006B4531">
              <w:rPr>
                <w:rFonts w:ascii="Times New Roman" w:hAnsi="Times New Roman" w:cs="Times New Roman"/>
                <w:sz w:val="18"/>
                <w:szCs w:val="18"/>
              </w:rPr>
              <w:t xml:space="preserve">  </w:t>
            </w:r>
            <w:r w:rsidR="0032008F">
              <w:rPr>
                <w:rFonts w:ascii="Times New Roman" w:hAnsi="Times New Roman" w:cs="Times New Roman"/>
                <w:sz w:val="18"/>
                <w:szCs w:val="18"/>
              </w:rPr>
              <w:t>(B)</w:t>
            </w:r>
          </w:p>
        </w:tc>
        <w:tc>
          <w:tcPr>
            <w:tcW w:w="727" w:type="pct"/>
          </w:tcPr>
          <w:p w14:paraId="4C926B97" w14:textId="728169D0" w:rsidR="002E6360" w:rsidRPr="001415F4" w:rsidRDefault="00EC2F0B" w:rsidP="006B45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omawia zmiany w</w:t>
            </w:r>
            <w:r w:rsidR="006B453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krajobrazie wynikające z</w:t>
            </w:r>
            <w:r w:rsidR="006B453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rozwoju rolnictwa</w:t>
            </w:r>
            <w:r w:rsidR="002E6360"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(B); </w:t>
            </w:r>
            <w:r w:rsidR="007E13C0"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omawia zmiany w krajobrazie związane z rozwojem przemysłu (A); </w:t>
            </w:r>
            <w:r w:rsidR="00740A9D" w:rsidRPr="001415F4">
              <w:rPr>
                <w:rFonts w:ascii="Times New Roman" w:hAnsi="Times New Roman" w:cs="Times New Roman"/>
                <w:sz w:val="18"/>
                <w:szCs w:val="18"/>
              </w:rPr>
              <w:t>wyjaśnia pochodzenie nazwy swojej miejscowości</w:t>
            </w:r>
            <w:r w:rsidR="002E6360"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A45B84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="002E6360" w:rsidRPr="001415F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19" w:type="pct"/>
          </w:tcPr>
          <w:p w14:paraId="28366F5A" w14:textId="7B0822CE" w:rsidR="002E6360" w:rsidRPr="001415F4" w:rsidRDefault="00EC2F0B" w:rsidP="006B45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podaje przykłady działalności człowieka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które prowadzą do przekształcenia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krajobrazu (B); </w:t>
            </w:r>
            <w:r w:rsidR="007E13C0"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wskazuje źródła, z których można uzyskać informacje 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historii </w:t>
            </w:r>
            <w:r w:rsidR="007E13C0" w:rsidRPr="001415F4">
              <w:rPr>
                <w:rFonts w:ascii="Times New Roman" w:hAnsi="Times New Roman" w:cs="Times New Roman"/>
                <w:sz w:val="18"/>
                <w:szCs w:val="18"/>
              </w:rPr>
              <w:t>swojej miejscowości</w:t>
            </w:r>
            <w:r w:rsidR="006B4531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7E13C0" w:rsidRPr="001415F4">
              <w:rPr>
                <w:rFonts w:ascii="Times New Roman" w:hAnsi="Times New Roman" w:cs="Times New Roman"/>
                <w:sz w:val="18"/>
                <w:szCs w:val="18"/>
              </w:rPr>
              <w:t>(A)</w:t>
            </w:r>
          </w:p>
        </w:tc>
        <w:tc>
          <w:tcPr>
            <w:tcW w:w="864" w:type="pct"/>
          </w:tcPr>
          <w:p w14:paraId="4B5A8DF6" w14:textId="563D8CD5" w:rsidR="002E6360" w:rsidRPr="001415F4" w:rsidRDefault="00EC2F0B" w:rsidP="00EC2F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przygotowuje plakat lub prezentację multimedialną na temat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40F1E" w:rsidRPr="001415F4">
              <w:rPr>
                <w:rFonts w:ascii="Times New Roman" w:hAnsi="Times New Roman" w:cs="Times New Roman"/>
                <w:sz w:val="18"/>
                <w:szCs w:val="18"/>
              </w:rPr>
              <w:t>zmian krajobrazu na przestrzeni dziejów (A)</w:t>
            </w:r>
            <w:r w:rsidR="00440F1E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="00740A9D" w:rsidRPr="001415F4">
              <w:rPr>
                <w:rFonts w:ascii="Times New Roman" w:hAnsi="Times New Roman" w:cs="Times New Roman"/>
                <w:sz w:val="18"/>
                <w:szCs w:val="18"/>
              </w:rPr>
              <w:t>przygotuje prezentację multimedialną lub plakat „Moja miejscowość dawniej i dziś” (D)</w:t>
            </w:r>
          </w:p>
        </w:tc>
      </w:tr>
      <w:tr w:rsidR="00D215E5" w:rsidRPr="001415F4" w14:paraId="5D5799B0" w14:textId="77777777" w:rsidTr="00670444">
        <w:trPr>
          <w:cantSplit/>
        </w:trPr>
        <w:tc>
          <w:tcPr>
            <w:tcW w:w="536" w:type="pct"/>
          </w:tcPr>
          <w:p w14:paraId="142C96AE" w14:textId="7AB2D2D2" w:rsidR="002E6360" w:rsidRPr="001415F4" w:rsidRDefault="00FA6480" w:rsidP="00440114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3200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Obszary i </w:t>
            </w:r>
            <w:r w:rsidR="002E6360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obiekty chronione</w:t>
            </w:r>
          </w:p>
        </w:tc>
        <w:tc>
          <w:tcPr>
            <w:tcW w:w="463" w:type="pct"/>
          </w:tcPr>
          <w:p w14:paraId="0D9D48BC" w14:textId="0D634111" w:rsidR="002E6360" w:rsidRPr="001415F4" w:rsidRDefault="002A64E2" w:rsidP="0032008F">
            <w:pPr>
              <w:shd w:val="clear" w:color="auto" w:fill="FFFFFF"/>
              <w:ind w:right="176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F0332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2E6360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Obszary i</w:t>
            </w:r>
            <w:r w:rsidR="0032008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2E6360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obiekty chronione</w:t>
            </w:r>
          </w:p>
        </w:tc>
        <w:tc>
          <w:tcPr>
            <w:tcW w:w="818" w:type="pct"/>
          </w:tcPr>
          <w:p w14:paraId="142FC129" w14:textId="4DA30270" w:rsidR="002E6360" w:rsidRPr="001415F4" w:rsidRDefault="00971769" w:rsidP="003D1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wymienia </w:t>
            </w:r>
            <w:r w:rsidR="0032008F">
              <w:rPr>
                <w:rFonts w:ascii="Times New Roman" w:hAnsi="Times New Roman" w:cs="Times New Roman"/>
                <w:sz w:val="18"/>
                <w:szCs w:val="18"/>
              </w:rPr>
              <w:t>dwie</w:t>
            </w:r>
            <w:r w:rsidR="003D18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32008F">
              <w:rPr>
                <w:rFonts w:ascii="Times New Roman" w:hAnsi="Times New Roman" w:cs="Times New Roman"/>
                <w:sz w:val="18"/>
                <w:szCs w:val="18"/>
              </w:rPr>
              <w:t xml:space="preserve">trzy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formy ochrony przyrody </w:t>
            </w:r>
            <w:r w:rsidR="0032008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w Polsce (A); podaje </w:t>
            </w:r>
            <w:r w:rsidR="00D86175">
              <w:rPr>
                <w:rFonts w:ascii="Times New Roman" w:hAnsi="Times New Roman" w:cs="Times New Roman"/>
                <w:sz w:val="18"/>
                <w:szCs w:val="18"/>
              </w:rPr>
              <w:t>dwa</w:t>
            </w:r>
            <w:r w:rsidR="003D18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D86175">
              <w:rPr>
                <w:rFonts w:ascii="Times New Roman" w:hAnsi="Times New Roman" w:cs="Times New Roman"/>
                <w:sz w:val="18"/>
                <w:szCs w:val="18"/>
              </w:rPr>
              <w:t>trzy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przykłady ograniczeń obowiązujących na</w:t>
            </w:r>
            <w:r w:rsidR="0032008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obszarach chronionych (B); wyjaśnia, na</w:t>
            </w:r>
            <w:r w:rsidR="0032008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czym polega ochrona</w:t>
            </w:r>
            <w:r w:rsidR="0032008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0325B3">
              <w:rPr>
                <w:rFonts w:ascii="Times New Roman" w:hAnsi="Times New Roman" w:cs="Times New Roman"/>
                <w:sz w:val="18"/>
                <w:szCs w:val="18"/>
              </w:rPr>
              <w:t>ścisła</w:t>
            </w:r>
            <w:r w:rsidR="000325B3"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(B)</w:t>
            </w:r>
          </w:p>
        </w:tc>
        <w:tc>
          <w:tcPr>
            <w:tcW w:w="773" w:type="pct"/>
          </w:tcPr>
          <w:p w14:paraId="0711FDFE" w14:textId="41C503FB" w:rsidR="002E6360" w:rsidRPr="001415F4" w:rsidRDefault="00971769" w:rsidP="00EC2F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wyjaśnia, co to są parki narodowe (B); podaje przykłady obiektów</w:t>
            </w:r>
            <w:r w:rsidR="00EC2F0B">
              <w:rPr>
                <w:rFonts w:ascii="Times New Roman" w:hAnsi="Times New Roman" w:cs="Times New Roman"/>
                <w:sz w:val="18"/>
                <w:szCs w:val="18"/>
              </w:rPr>
              <w:t>, które są pomnikami przyrody</w:t>
            </w:r>
            <w:r w:rsidR="00687F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(B); omawia sposób zachowania się na obszarach</w:t>
            </w:r>
            <w:r w:rsidR="0032008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chronionych (B)</w:t>
            </w:r>
          </w:p>
        </w:tc>
        <w:tc>
          <w:tcPr>
            <w:tcW w:w="727" w:type="pct"/>
          </w:tcPr>
          <w:p w14:paraId="5849A04F" w14:textId="321C8521" w:rsidR="002E6360" w:rsidRPr="001415F4" w:rsidRDefault="00971769" w:rsidP="003200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wyjaśnia cel ochrony przyrody (B); wyjaśnia, co</w:t>
            </w:r>
            <w:r w:rsidR="0032008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to są rezerwaty przyrody (B); wyjaśnia różnice między ochroną ścisłą </w:t>
            </w:r>
            <w:r w:rsidR="00FE0816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65768D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FE0816">
              <w:rPr>
                <w:rFonts w:ascii="Times New Roman" w:hAnsi="Times New Roman" w:cs="Times New Roman"/>
                <w:sz w:val="18"/>
                <w:szCs w:val="18"/>
              </w:rPr>
              <w:t>och</w:t>
            </w:r>
            <w:r w:rsidR="0065768D">
              <w:rPr>
                <w:rFonts w:ascii="Times New Roman" w:hAnsi="Times New Roman" w:cs="Times New Roman"/>
                <w:sz w:val="18"/>
                <w:szCs w:val="18"/>
              </w:rPr>
              <w:t xml:space="preserve">roną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cz</w:t>
            </w:r>
            <w:r w:rsidR="00EB708B"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ynną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(B)</w:t>
            </w:r>
            <w:r w:rsidR="00A8760A">
              <w:rPr>
                <w:rFonts w:ascii="Times New Roman" w:hAnsi="Times New Roman" w:cs="Times New Roman"/>
                <w:sz w:val="18"/>
                <w:szCs w:val="18"/>
              </w:rPr>
              <w:t>; podaje przykład obszaru chronionego lub pomnika przyrody znajdującego się w</w:t>
            </w:r>
            <w:r w:rsidR="0032008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A8760A">
              <w:rPr>
                <w:rFonts w:ascii="Times New Roman" w:hAnsi="Times New Roman" w:cs="Times New Roman"/>
                <w:sz w:val="18"/>
                <w:szCs w:val="18"/>
              </w:rPr>
              <w:t>najbliższej okolicy</w:t>
            </w:r>
            <w:r w:rsidR="00687FF2">
              <w:rPr>
                <w:rFonts w:ascii="Times New Roman" w:hAnsi="Times New Roman" w:cs="Times New Roman"/>
                <w:sz w:val="18"/>
                <w:szCs w:val="18"/>
              </w:rPr>
              <w:t xml:space="preserve"> (A)</w:t>
            </w:r>
          </w:p>
        </w:tc>
        <w:tc>
          <w:tcPr>
            <w:tcW w:w="819" w:type="pct"/>
          </w:tcPr>
          <w:p w14:paraId="1B97E8E4" w14:textId="27C79EB9" w:rsidR="002E6360" w:rsidRPr="001415F4" w:rsidRDefault="00971769" w:rsidP="003200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wskazuje różnice między parkiem narodowym a parkiem krajobrazowym (C); </w:t>
            </w:r>
            <w:r w:rsidR="0032008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A8760A">
              <w:rPr>
                <w:rFonts w:ascii="Times New Roman" w:hAnsi="Times New Roman" w:cs="Times New Roman"/>
                <w:sz w:val="18"/>
                <w:szCs w:val="18"/>
              </w:rPr>
              <w:t>na podstawie mapy w</w:t>
            </w:r>
            <w:r w:rsidR="0032008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A8760A">
              <w:rPr>
                <w:rFonts w:ascii="Times New Roman" w:hAnsi="Times New Roman" w:cs="Times New Roman"/>
                <w:sz w:val="18"/>
                <w:szCs w:val="18"/>
              </w:rPr>
              <w:t xml:space="preserve">podręczniku lub atlasie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podaje przykłady pomników przyrody ożywionej i</w:t>
            </w:r>
            <w:r w:rsidR="0032008F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nieożywionej na terenie Polski</w:t>
            </w:r>
            <w:r w:rsidR="00A8760A">
              <w:rPr>
                <w:rFonts w:ascii="Times New Roman" w:hAnsi="Times New Roman" w:cs="Times New Roman"/>
                <w:sz w:val="18"/>
                <w:szCs w:val="18"/>
              </w:rPr>
              <w:t xml:space="preserve"> i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8760A">
              <w:rPr>
                <w:rFonts w:ascii="Times New Roman" w:hAnsi="Times New Roman" w:cs="Times New Roman"/>
                <w:sz w:val="18"/>
                <w:szCs w:val="18"/>
              </w:rPr>
              <w:t xml:space="preserve">swojego </w:t>
            </w:r>
            <w:r w:rsidR="0032008F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FE0816">
              <w:rPr>
                <w:rFonts w:ascii="Times New Roman" w:hAnsi="Times New Roman" w:cs="Times New Roman"/>
                <w:sz w:val="18"/>
                <w:szCs w:val="18"/>
              </w:rPr>
              <w:t xml:space="preserve">województwa 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(D)</w:t>
            </w:r>
          </w:p>
        </w:tc>
        <w:tc>
          <w:tcPr>
            <w:tcW w:w="864" w:type="pct"/>
          </w:tcPr>
          <w:p w14:paraId="2DCE45C6" w14:textId="1391F7B7" w:rsidR="002E6360" w:rsidRPr="001415F4" w:rsidRDefault="000325B3" w:rsidP="00C51F2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prezentuje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 dowolnej formie </w:t>
            </w:r>
            <w:r w:rsidR="00971769" w:rsidRPr="001415F4">
              <w:rPr>
                <w:rFonts w:ascii="Times New Roman" w:hAnsi="Times New Roman" w:cs="Times New Roman"/>
                <w:sz w:val="18"/>
                <w:szCs w:val="18"/>
              </w:rPr>
              <w:t>informacje na temat ochrony przyrody w najbliższej okolicy (gminie, powiecie lub województwie) (D)</w:t>
            </w:r>
          </w:p>
        </w:tc>
      </w:tr>
      <w:tr w:rsidR="002E6360" w:rsidRPr="001415F4" w14:paraId="17AC4D5C" w14:textId="77777777" w:rsidTr="00670444">
        <w:trPr>
          <w:cantSplit/>
        </w:trPr>
        <w:tc>
          <w:tcPr>
            <w:tcW w:w="536" w:type="pct"/>
          </w:tcPr>
          <w:p w14:paraId="04AFF033" w14:textId="77777777" w:rsidR="002E6360" w:rsidRPr="001415F4" w:rsidRDefault="002E6360" w:rsidP="00440114">
            <w:pPr>
              <w:shd w:val="clear" w:color="auto" w:fill="FFFFFF"/>
              <w:ind w:right="154"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Podsumowanie działu 6</w:t>
            </w:r>
          </w:p>
        </w:tc>
        <w:tc>
          <w:tcPr>
            <w:tcW w:w="4464" w:type="pct"/>
            <w:gridSpan w:val="6"/>
          </w:tcPr>
          <w:p w14:paraId="6C9E8048" w14:textId="1B67DBA7" w:rsidR="002E6360" w:rsidRPr="001415F4" w:rsidRDefault="002A64E2" w:rsidP="00F033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F0332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2E6360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F0332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="002E6360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Podsumowanie i sprawdzian z działu „Poznajemy krajobraz</w:t>
            </w:r>
            <w:r w:rsidR="00425F84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najbliższej okolicy</w:t>
            </w:r>
            <w:r w:rsidR="002E6360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”</w:t>
            </w:r>
          </w:p>
        </w:tc>
      </w:tr>
      <w:tr w:rsidR="002E6360" w:rsidRPr="001415F4" w14:paraId="20A8469C" w14:textId="77777777" w:rsidTr="00670444">
        <w:trPr>
          <w:cantSplit/>
        </w:trPr>
        <w:tc>
          <w:tcPr>
            <w:tcW w:w="5000" w:type="pct"/>
            <w:gridSpan w:val="7"/>
          </w:tcPr>
          <w:p w14:paraId="482077FF" w14:textId="77777777" w:rsidR="002E6360" w:rsidRPr="001415F4" w:rsidRDefault="002E6360" w:rsidP="001F2F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Dział 7. Odkrywamy tajemnice życia w wodzie i na lądzie</w:t>
            </w:r>
          </w:p>
        </w:tc>
      </w:tr>
      <w:tr w:rsidR="00D215E5" w:rsidRPr="001415F4" w14:paraId="0F1E771A" w14:textId="77777777" w:rsidTr="00670444">
        <w:trPr>
          <w:cantSplit/>
          <w:trHeight w:val="2059"/>
        </w:trPr>
        <w:tc>
          <w:tcPr>
            <w:tcW w:w="536" w:type="pct"/>
          </w:tcPr>
          <w:p w14:paraId="6BD5FEC4" w14:textId="5DF8C998" w:rsidR="002E6360" w:rsidRPr="001415F4" w:rsidRDefault="002E6360" w:rsidP="00440114">
            <w:pPr>
              <w:shd w:val="clear" w:color="auto" w:fill="FFFFFF"/>
              <w:ind w:right="77" w:firstLine="1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Warunki życia w</w:t>
            </w:r>
            <w:r w:rsidR="00425F84" w:rsidRPr="00C577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wodzie</w:t>
            </w:r>
          </w:p>
        </w:tc>
        <w:tc>
          <w:tcPr>
            <w:tcW w:w="463" w:type="pct"/>
          </w:tcPr>
          <w:p w14:paraId="6D815463" w14:textId="4033BF7A" w:rsidR="002E6360" w:rsidRPr="001415F4" w:rsidRDefault="002A64E2" w:rsidP="00FE081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F0332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="002E6360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 warunki życia w</w:t>
            </w:r>
            <w:r w:rsidR="00FE08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2E6360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wodzie</w:t>
            </w:r>
          </w:p>
        </w:tc>
        <w:tc>
          <w:tcPr>
            <w:tcW w:w="818" w:type="pct"/>
          </w:tcPr>
          <w:p w14:paraId="35F92729" w14:textId="1EE95E4B" w:rsidR="002E6360" w:rsidRPr="001415F4" w:rsidRDefault="00DA7B59" w:rsidP="00FE08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D7406A"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odaje </w:t>
            </w:r>
            <w:r w:rsidR="00FE0816">
              <w:rPr>
                <w:rFonts w:ascii="Times New Roman" w:hAnsi="Times New Roman" w:cs="Times New Roman"/>
                <w:sz w:val="18"/>
                <w:szCs w:val="18"/>
              </w:rPr>
              <w:t>trzy</w:t>
            </w:r>
            <w:r w:rsidR="00D7406A"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przystosowania ryb do życia w wodzie (</w:t>
            </w:r>
            <w:r w:rsidR="009E5C7B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D7406A"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); wymienia </w:t>
            </w:r>
            <w:r w:rsidR="00FE0816">
              <w:rPr>
                <w:rFonts w:ascii="Times New Roman" w:hAnsi="Times New Roman" w:cs="Times New Roman"/>
                <w:sz w:val="18"/>
                <w:szCs w:val="18"/>
              </w:rPr>
              <w:t>dwa</w:t>
            </w:r>
            <w:r w:rsidR="00D7406A"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przykłady innych przystosowań organizmów do życia w</w:t>
            </w:r>
            <w:r w:rsidR="00FE081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="00D7406A" w:rsidRPr="001415F4">
              <w:rPr>
                <w:rFonts w:ascii="Times New Roman" w:hAnsi="Times New Roman" w:cs="Times New Roman"/>
                <w:sz w:val="18"/>
                <w:szCs w:val="18"/>
              </w:rPr>
              <w:t>odzie (</w:t>
            </w:r>
            <w:r w:rsidR="009E5C7B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D7406A" w:rsidRPr="001415F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73" w:type="pct"/>
          </w:tcPr>
          <w:p w14:paraId="32602C5B" w14:textId="61D55FA5" w:rsidR="002E6360" w:rsidRPr="001415F4" w:rsidRDefault="00DA7B59" w:rsidP="00E937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="00D7406A" w:rsidRPr="001415F4">
              <w:rPr>
                <w:rFonts w:ascii="Times New Roman" w:hAnsi="Times New Roman" w:cs="Times New Roman"/>
                <w:sz w:val="18"/>
                <w:szCs w:val="18"/>
              </w:rPr>
              <w:t>mawia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, popierając przykładami, </w:t>
            </w:r>
            <w:r w:rsidR="00D7406A" w:rsidRPr="001415F4">
              <w:rPr>
                <w:rFonts w:ascii="Times New Roman" w:hAnsi="Times New Roman" w:cs="Times New Roman"/>
                <w:sz w:val="18"/>
                <w:szCs w:val="18"/>
              </w:rPr>
              <w:t>przystosowania zwierząt do życia w wodzie (B); wyjaśnia, dzięki czemu zwierzęta wodne mogą przetrwać zimę (B)</w:t>
            </w:r>
          </w:p>
        </w:tc>
        <w:tc>
          <w:tcPr>
            <w:tcW w:w="727" w:type="pct"/>
          </w:tcPr>
          <w:p w14:paraId="2E927E72" w14:textId="134F5F7B" w:rsidR="002E6360" w:rsidRPr="001415F4" w:rsidRDefault="00DA7B59" w:rsidP="00FE08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omawia, </w:t>
            </w:r>
            <w:r w:rsidR="00FE0816">
              <w:rPr>
                <w:rFonts w:ascii="Times New Roman" w:hAnsi="Times New Roman" w:cs="Times New Roman"/>
                <w:sz w:val="18"/>
                <w:szCs w:val="18"/>
              </w:rPr>
              <w:t>na przykładach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, przystosowania roślin do ruchu wód (B); omawia sposób pobierania tlenu przez organizmy </w:t>
            </w:r>
            <w:r w:rsidR="00FE081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wodne (</w:t>
            </w:r>
            <w:r w:rsidR="009E5C7B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19" w:type="pct"/>
          </w:tcPr>
          <w:p w14:paraId="450997A8" w14:textId="7C6F0EE0" w:rsidR="002E6360" w:rsidRPr="001415F4" w:rsidRDefault="00FE0816" w:rsidP="006576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wyjaśnia pojęcie </w:t>
            </w:r>
            <w:r w:rsidR="00DA7B59" w:rsidRPr="00FE0816">
              <w:rPr>
                <w:rFonts w:ascii="Times New Roman" w:hAnsi="Times New Roman" w:cs="Times New Roman"/>
                <w:i/>
                <w:sz w:val="18"/>
                <w:szCs w:val="18"/>
              </w:rPr>
              <w:t>plankton</w:t>
            </w:r>
            <w:r w:rsidR="00DA7B59"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(B); charakteryzuje, </w:t>
            </w:r>
            <w:r w:rsidR="0065768D">
              <w:rPr>
                <w:rFonts w:ascii="Times New Roman" w:hAnsi="Times New Roman" w:cs="Times New Roman"/>
                <w:sz w:val="18"/>
                <w:szCs w:val="18"/>
              </w:rPr>
              <w:t xml:space="preserve">na </w:t>
            </w:r>
            <w:r w:rsidR="00DA7B59" w:rsidRPr="001415F4">
              <w:rPr>
                <w:rFonts w:ascii="Times New Roman" w:hAnsi="Times New Roman" w:cs="Times New Roman"/>
                <w:sz w:val="18"/>
                <w:szCs w:val="18"/>
              </w:rPr>
              <w:t>przykład</w:t>
            </w:r>
            <w:r w:rsidR="0065768D">
              <w:rPr>
                <w:rFonts w:ascii="Times New Roman" w:hAnsi="Times New Roman" w:cs="Times New Roman"/>
                <w:sz w:val="18"/>
                <w:szCs w:val="18"/>
              </w:rPr>
              <w:t>ach</w:t>
            </w:r>
            <w:r w:rsidR="00DA7B59" w:rsidRPr="001415F4">
              <w:rPr>
                <w:rFonts w:ascii="Times New Roman" w:hAnsi="Times New Roman" w:cs="Times New Roman"/>
                <w:sz w:val="18"/>
                <w:szCs w:val="18"/>
              </w:rPr>
              <w:t>, przystosowania zwierząt do ruchu wody (</w:t>
            </w:r>
            <w:r w:rsidR="009E5C7B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="00B120A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64" w:type="pct"/>
          </w:tcPr>
          <w:p w14:paraId="1C0BE35F" w14:textId="5041DBE4" w:rsidR="002E6360" w:rsidRPr="001415F4" w:rsidRDefault="009E5C7B" w:rsidP="00FE081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prezentuje </w:t>
            </w:r>
            <w:r w:rsidR="00DA7B59" w:rsidRPr="001415F4">
              <w:rPr>
                <w:rFonts w:ascii="Times New Roman" w:hAnsi="Times New Roman" w:cs="Times New Roman"/>
                <w:sz w:val="18"/>
                <w:szCs w:val="18"/>
              </w:rPr>
              <w:t>informacje o</w:t>
            </w:r>
            <w:r w:rsidR="00FE0816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DA7B59"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największych organizmach żyjących w środowisku </w:t>
            </w:r>
            <w:r w:rsidR="00FE081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DA7B59" w:rsidRPr="001415F4">
              <w:rPr>
                <w:rFonts w:ascii="Times New Roman" w:hAnsi="Times New Roman" w:cs="Times New Roman"/>
                <w:sz w:val="18"/>
                <w:szCs w:val="18"/>
              </w:rPr>
              <w:t>wodnym (D)</w:t>
            </w:r>
          </w:p>
        </w:tc>
      </w:tr>
      <w:tr w:rsidR="00D215E5" w:rsidRPr="001415F4" w14:paraId="67D21655" w14:textId="77777777" w:rsidTr="00670444">
        <w:trPr>
          <w:cantSplit/>
        </w:trPr>
        <w:tc>
          <w:tcPr>
            <w:tcW w:w="536" w:type="pct"/>
          </w:tcPr>
          <w:p w14:paraId="1ECBCDC7" w14:textId="77777777" w:rsidR="002E6360" w:rsidRPr="001415F4" w:rsidRDefault="002E6360" w:rsidP="00440114">
            <w:pPr>
              <w:shd w:val="clear" w:color="auto" w:fill="FFFFFF"/>
              <w:ind w:right="77" w:firstLine="1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Z biegiem rzeki</w:t>
            </w:r>
          </w:p>
        </w:tc>
        <w:tc>
          <w:tcPr>
            <w:tcW w:w="463" w:type="pct"/>
          </w:tcPr>
          <w:p w14:paraId="0BA22104" w14:textId="3F9054D3" w:rsidR="002E6360" w:rsidRPr="001415F4" w:rsidRDefault="002A64E2" w:rsidP="00F033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F0332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2E6360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 rzekę</w:t>
            </w:r>
          </w:p>
        </w:tc>
        <w:tc>
          <w:tcPr>
            <w:tcW w:w="818" w:type="pct"/>
          </w:tcPr>
          <w:p w14:paraId="3AFB4A1D" w14:textId="261AB640" w:rsidR="002E6360" w:rsidRPr="001415F4" w:rsidRDefault="000F67BB" w:rsidP="00644F30">
            <w:pPr>
              <w:shd w:val="clear" w:color="auto" w:fill="FFFFFF"/>
              <w:ind w:firstLine="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wskazuje na ilustracji elementy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rzeki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: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źródło,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bieg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górny, środkowy, dolny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ujście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2E6360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(C</w:t>
            </w:r>
            <w:r w:rsidR="006B453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A8760A">
              <w:rPr>
                <w:rFonts w:ascii="Times New Roman" w:hAnsi="Times New Roman"/>
                <w:color w:val="000000"/>
                <w:sz w:val="18"/>
                <w:szCs w:val="18"/>
              </w:rPr>
              <w:t>/</w:t>
            </w:r>
            <w:r w:rsidR="006B453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A8760A">
              <w:rPr>
                <w:rFonts w:ascii="Times New Roman" w:hAnsi="Times New Roman"/>
                <w:color w:val="000000"/>
                <w:sz w:val="18"/>
                <w:szCs w:val="18"/>
              </w:rPr>
              <w:t>D</w:t>
            </w:r>
            <w:r w:rsidR="002E6360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73" w:type="pct"/>
          </w:tcPr>
          <w:p w14:paraId="06E0EDA1" w14:textId="269576A6" w:rsidR="002E6360" w:rsidRPr="001415F4" w:rsidRDefault="002E6360" w:rsidP="003D1811">
            <w:pPr>
              <w:shd w:val="clear" w:color="auto" w:fill="FFFFFF"/>
              <w:ind w:firstLine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podaje </w:t>
            </w:r>
            <w:r w:rsidR="00030EC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 </w:t>
            </w:r>
            <w:r w:rsidR="006B4531">
              <w:rPr>
                <w:rFonts w:ascii="Times New Roman" w:hAnsi="Times New Roman"/>
                <w:color w:val="000000"/>
                <w:sz w:val="18"/>
                <w:szCs w:val="18"/>
              </w:rPr>
              <w:t>dw</w:t>
            </w:r>
            <w:r w:rsidR="000F67BB">
              <w:rPr>
                <w:rFonts w:ascii="Times New Roman" w:hAnsi="Times New Roman"/>
                <w:color w:val="000000"/>
                <w:sz w:val="18"/>
                <w:szCs w:val="18"/>
              </w:rPr>
              <w:t>ie</w:t>
            </w:r>
            <w:r w:rsidR="003D1811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="006B4531">
              <w:rPr>
                <w:rFonts w:ascii="Times New Roman" w:hAnsi="Times New Roman"/>
                <w:color w:val="000000"/>
                <w:sz w:val="18"/>
                <w:szCs w:val="18"/>
              </w:rPr>
              <w:t>trzy</w:t>
            </w:r>
            <w:r w:rsidR="00030EC9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nazwy organizmów żyjących w  górnym, środkowym i</w:t>
            </w:r>
            <w:r w:rsidR="000F67B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dolnym </w:t>
            </w:r>
            <w:r w:rsidR="000F67BB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biegu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rzeki (</w:t>
            </w:r>
            <w:r w:rsidR="00030EC9">
              <w:rPr>
                <w:rFonts w:ascii="Times New Roman" w:hAnsi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  <w:r w:rsidR="009425B0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; omawia warunki panujące w</w:t>
            </w:r>
            <w:r w:rsidR="000F67B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="009425B0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górnym biegu rzeki (A)</w:t>
            </w:r>
          </w:p>
        </w:tc>
        <w:tc>
          <w:tcPr>
            <w:tcW w:w="727" w:type="pct"/>
          </w:tcPr>
          <w:p w14:paraId="3A54906D" w14:textId="589718CE" w:rsidR="002E6360" w:rsidRPr="001415F4" w:rsidRDefault="002E6360" w:rsidP="00B75788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wymienia cechy, którymi różnią się poszczególne odcinki rzeki (</w:t>
            </w:r>
            <w:r w:rsidR="00030EC9">
              <w:rPr>
                <w:rFonts w:ascii="Times New Roman" w:hAnsi="Times New Roman"/>
                <w:color w:val="000000"/>
                <w:sz w:val="18"/>
                <w:szCs w:val="18"/>
              </w:rPr>
              <w:t>B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); </w:t>
            </w:r>
            <w:r w:rsidR="00A8760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porównuje warunki życia w poszczególnych biegach rzeki (C);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omawia przystosowania organizmów żyjących w</w:t>
            </w:r>
            <w:r w:rsidR="00B75788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górnym, środkowym i dolnym </w:t>
            </w:r>
            <w:r w:rsidR="00B75788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biegu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rzeki (</w:t>
            </w:r>
            <w:r w:rsidR="00030EC9">
              <w:rPr>
                <w:rFonts w:ascii="Times New Roman" w:hAnsi="Times New Roman"/>
                <w:color w:val="000000"/>
                <w:sz w:val="18"/>
                <w:szCs w:val="18"/>
              </w:rPr>
              <w:t>B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19" w:type="pct"/>
          </w:tcPr>
          <w:p w14:paraId="59357000" w14:textId="5CC66DAA" w:rsidR="002E6360" w:rsidRPr="001415F4" w:rsidRDefault="009425B0" w:rsidP="00E93782">
            <w:pPr>
              <w:shd w:val="clear" w:color="auto" w:fill="FFFFFF"/>
              <w:ind w:right="610" w:hanging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porównuje świat roślin i zwierząt w górnym, środkowym i dolnym biegu rzeki (C)</w:t>
            </w:r>
            <w:r w:rsidR="00671A9F">
              <w:rPr>
                <w:rFonts w:ascii="Times New Roman" w:hAnsi="Times New Roman"/>
                <w:color w:val="000000"/>
                <w:sz w:val="18"/>
                <w:szCs w:val="18"/>
              </w:rPr>
              <w:t>; rozpoznaje na ilustracjach organizmy charakterystyczne dla każdego z biegów rzeki (C)</w:t>
            </w:r>
          </w:p>
        </w:tc>
        <w:tc>
          <w:tcPr>
            <w:tcW w:w="864" w:type="pct"/>
          </w:tcPr>
          <w:p w14:paraId="721697FF" w14:textId="77777777" w:rsidR="002E6360" w:rsidRPr="001415F4" w:rsidRDefault="002E6360" w:rsidP="008802C9">
            <w:pPr>
              <w:shd w:val="clear" w:color="auto" w:fill="FFFFFF"/>
              <w:ind w:right="48" w:firstLine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podaje przykłady pozytywnego i negatywnego wpływu rzek na życie i gospodarkę człowieka (D)</w:t>
            </w:r>
          </w:p>
        </w:tc>
      </w:tr>
      <w:tr w:rsidR="00D215E5" w:rsidRPr="001415F4" w14:paraId="068DEB42" w14:textId="77777777" w:rsidTr="00670444">
        <w:trPr>
          <w:cantSplit/>
        </w:trPr>
        <w:tc>
          <w:tcPr>
            <w:tcW w:w="536" w:type="pct"/>
          </w:tcPr>
          <w:p w14:paraId="7795C2DB" w14:textId="390616BB" w:rsidR="002E6360" w:rsidRPr="001415F4" w:rsidRDefault="002E6360" w:rsidP="001F2F5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3. Życie w jeziorze</w:t>
            </w:r>
          </w:p>
        </w:tc>
        <w:tc>
          <w:tcPr>
            <w:tcW w:w="463" w:type="pct"/>
          </w:tcPr>
          <w:p w14:paraId="791D5B2C" w14:textId="2E4D897A" w:rsidR="002E6360" w:rsidRPr="001415F4" w:rsidRDefault="002A64E2" w:rsidP="006B453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F0332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2E6360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 warunki</w:t>
            </w:r>
            <w:r w:rsidR="00F47E8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E6360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życia w</w:t>
            </w:r>
            <w:r w:rsidR="006B45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2E6360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jeziorze</w:t>
            </w:r>
          </w:p>
        </w:tc>
        <w:tc>
          <w:tcPr>
            <w:tcW w:w="818" w:type="pct"/>
          </w:tcPr>
          <w:p w14:paraId="763F9EB8" w14:textId="18551221" w:rsidR="002E6360" w:rsidRPr="001415F4" w:rsidRDefault="00644F30" w:rsidP="00644F30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przyporządkowuje </w:t>
            </w:r>
            <w:r w:rsidR="00F47E80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na schematycznym rysunku </w:t>
            </w:r>
            <w:r w:rsidR="002E6360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nazwy</w:t>
            </w:r>
            <w:r w:rsidR="009425B0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do</w:t>
            </w:r>
            <w:r w:rsidR="0030234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="002E6360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stref życia w jeziorze (C); odczytuje z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="002E6360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ilustracji nazwy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dwóch</w:t>
            </w:r>
            <w:r w:rsidR="002E6360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–</w:t>
            </w:r>
            <w:r w:rsidR="006B4531">
              <w:rPr>
                <w:rFonts w:ascii="Times New Roman" w:hAnsi="Times New Roman"/>
                <w:color w:val="000000"/>
                <w:sz w:val="18"/>
                <w:szCs w:val="18"/>
              </w:rPr>
              <w:t>trz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ech</w:t>
            </w:r>
            <w:r w:rsidR="002E6360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organizmów żyjących w poszczególnych strefach jeziora (C)</w:t>
            </w:r>
          </w:p>
        </w:tc>
        <w:tc>
          <w:tcPr>
            <w:tcW w:w="773" w:type="pct"/>
          </w:tcPr>
          <w:p w14:paraId="01B8DCE1" w14:textId="1A5972CA" w:rsidR="002E6360" w:rsidRPr="001415F4" w:rsidRDefault="002E6360" w:rsidP="00644F30">
            <w:pPr>
              <w:shd w:val="clear" w:color="auto" w:fill="FFFFFF"/>
              <w:ind w:right="41" w:firstLine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podaje nazwy stref życia w</w:t>
            </w:r>
            <w:r w:rsidR="00644F3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jeziorze (A)</w:t>
            </w:r>
            <w:r w:rsidR="000C7E8C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; wymienia grupy roślin żyjących w</w:t>
            </w:r>
            <w:r w:rsidR="0030234F">
              <w:rPr>
                <w:rFonts w:ascii="Times New Roman" w:hAnsi="Times New Roman"/>
                <w:color w:val="000000"/>
                <w:sz w:val="18"/>
                <w:szCs w:val="18"/>
              </w:rPr>
              <w:t> st</w:t>
            </w:r>
            <w:r w:rsidR="000C7E8C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refie przybrzeżnej (A); </w:t>
            </w:r>
            <w:r w:rsidR="00F47E8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rozpoznaje na ilustracjach </w:t>
            </w:r>
            <w:r w:rsidR="00B17674">
              <w:rPr>
                <w:rFonts w:ascii="Times New Roman" w:hAnsi="Times New Roman"/>
                <w:color w:val="000000"/>
                <w:sz w:val="18"/>
                <w:szCs w:val="18"/>
              </w:rPr>
              <w:t>pospolite rośliny wodne przytwierdzone do</w:t>
            </w:r>
            <w:r w:rsidR="00644F3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="00B17674">
              <w:rPr>
                <w:rFonts w:ascii="Times New Roman" w:hAnsi="Times New Roman"/>
                <w:color w:val="000000"/>
                <w:sz w:val="18"/>
                <w:szCs w:val="18"/>
              </w:rPr>
              <w:t>podłoża</w:t>
            </w:r>
            <w:r w:rsidR="0030234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="00B17674">
              <w:rPr>
                <w:rFonts w:ascii="Times New Roman" w:hAnsi="Times New Roman"/>
                <w:color w:val="000000"/>
                <w:sz w:val="18"/>
                <w:szCs w:val="18"/>
              </w:rPr>
              <w:t>(C)</w:t>
            </w:r>
            <w:r w:rsidR="00644F3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27" w:type="pct"/>
          </w:tcPr>
          <w:p w14:paraId="2BFE43BC" w14:textId="23BBEF8D" w:rsidR="002E6360" w:rsidRPr="001415F4" w:rsidRDefault="000C7E8C" w:rsidP="00644F30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charakteryzuje przystosowania roślin </w:t>
            </w:r>
            <w:r w:rsidR="000F67BB">
              <w:rPr>
                <w:rFonts w:ascii="Times New Roman" w:hAnsi="Times New Roman"/>
                <w:color w:val="000000"/>
                <w:sz w:val="18"/>
                <w:szCs w:val="18"/>
              </w:rPr>
              <w:t>do</w:t>
            </w:r>
            <w:r w:rsidR="00644F3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="000F67B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życia w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stref</w:t>
            </w:r>
            <w:r w:rsidR="000F67BB">
              <w:rPr>
                <w:rFonts w:ascii="Times New Roman" w:hAnsi="Times New Roman"/>
                <w:color w:val="000000"/>
                <w:sz w:val="18"/>
                <w:szCs w:val="18"/>
              </w:rPr>
              <w:t>ie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przybrzeżnej (C); </w:t>
            </w:r>
            <w:r w:rsidR="002E6360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wymienia czynniki warunkujące życie w poszczególnych strefach jeziora (A)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; wymienia zwierzęta żyjące w strefie przybrzeżnej (A)</w:t>
            </w:r>
            <w:r w:rsidR="00F47E80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charakteryzuje przystosowania ptaków i</w:t>
            </w:r>
            <w:r w:rsidR="000F67B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="00F47E80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ssaków do życia w strefie przybrzeżnej (C)</w:t>
            </w:r>
          </w:p>
        </w:tc>
        <w:tc>
          <w:tcPr>
            <w:tcW w:w="819" w:type="pct"/>
          </w:tcPr>
          <w:p w14:paraId="54794C47" w14:textId="6700DD60" w:rsidR="002E6360" w:rsidRPr="001415F4" w:rsidRDefault="002E6360" w:rsidP="00644F30">
            <w:pPr>
              <w:shd w:val="clear" w:color="auto" w:fill="FFFFFF"/>
              <w:ind w:right="48" w:hanging="10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wyjaśnia </w:t>
            </w:r>
            <w:r w:rsidR="00B7578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pojęcie </w:t>
            </w:r>
            <w:r w:rsidR="000C7E8C" w:rsidRPr="00B75788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plankton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(B)</w:t>
            </w:r>
            <w:r w:rsidR="000C7E8C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; charakteryzuje poszczególne strefy jeziora (C)</w:t>
            </w:r>
            <w:r w:rsidR="00B17674">
              <w:rPr>
                <w:rFonts w:ascii="Times New Roman" w:hAnsi="Times New Roman"/>
                <w:color w:val="000000"/>
                <w:sz w:val="18"/>
                <w:szCs w:val="18"/>
              </w:rPr>
              <w:t>; rozpoznaje na ilustracjach pospolite zwierzęta związane z</w:t>
            </w:r>
            <w:r w:rsidR="00644F3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="00B1767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jeziorami (C); </w:t>
            </w:r>
            <w:r w:rsidR="00B7578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układa </w:t>
            </w:r>
            <w:r w:rsidR="00B17674">
              <w:rPr>
                <w:rFonts w:ascii="Times New Roman" w:hAnsi="Times New Roman"/>
                <w:color w:val="000000"/>
                <w:sz w:val="18"/>
                <w:szCs w:val="18"/>
              </w:rPr>
              <w:t>z</w:t>
            </w:r>
            <w:r w:rsidR="00644F3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="00B1767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poznanych organizmów łańcuch pokarmowy </w:t>
            </w:r>
            <w:r w:rsidR="00B7578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występujący </w:t>
            </w:r>
            <w:r w:rsidR="00B17674">
              <w:rPr>
                <w:rFonts w:ascii="Times New Roman" w:hAnsi="Times New Roman"/>
                <w:color w:val="000000"/>
                <w:sz w:val="18"/>
                <w:szCs w:val="18"/>
              </w:rPr>
              <w:t>w jeziorze</w:t>
            </w:r>
            <w:r w:rsidR="0030234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B1767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(C) </w:t>
            </w:r>
          </w:p>
        </w:tc>
        <w:tc>
          <w:tcPr>
            <w:tcW w:w="864" w:type="pct"/>
          </w:tcPr>
          <w:p w14:paraId="4C702D7D" w14:textId="76FB8BC8" w:rsidR="002E6360" w:rsidRPr="001415F4" w:rsidRDefault="00E93782" w:rsidP="00B7578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przygotowuje prezentację na temat </w:t>
            </w:r>
            <w:r w:rsidR="006B4531">
              <w:rPr>
                <w:rFonts w:ascii="Times New Roman" w:hAnsi="Times New Roman" w:cs="Times New Roman"/>
                <w:sz w:val="18"/>
                <w:szCs w:val="18"/>
              </w:rPr>
              <w:t>trz</w:t>
            </w:r>
            <w:r w:rsidR="0030234F">
              <w:rPr>
                <w:rFonts w:ascii="Times New Roman" w:hAnsi="Times New Roman" w:cs="Times New Roman"/>
                <w:sz w:val="18"/>
                <w:szCs w:val="18"/>
              </w:rPr>
              <w:t>ech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6B4531">
              <w:rPr>
                <w:rFonts w:ascii="Times New Roman" w:hAnsi="Times New Roman" w:cs="Times New Roman"/>
                <w:sz w:val="18"/>
                <w:szCs w:val="18"/>
              </w:rPr>
              <w:t>czter</w:t>
            </w:r>
            <w:r w:rsidR="0030234F">
              <w:rPr>
                <w:rFonts w:ascii="Times New Roman" w:hAnsi="Times New Roman" w:cs="Times New Roman"/>
                <w:sz w:val="18"/>
                <w:szCs w:val="18"/>
              </w:rPr>
              <w:t>ech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organizmów tworzących plankton (D); prezentuje</w:t>
            </w:r>
            <w:r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C7E8C" w:rsidRPr="001415F4">
              <w:rPr>
                <w:rFonts w:ascii="Times New Roman" w:hAnsi="Times New Roman" w:cs="Times New Roman"/>
                <w:sz w:val="18"/>
                <w:szCs w:val="18"/>
              </w:rPr>
              <w:t>informacje „naj-</w:t>
            </w:r>
            <w:r w:rsidR="0030234F">
              <w:rPr>
                <w:rFonts w:ascii="Times New Roman" w:hAnsi="Times New Roman" w:cs="Times New Roman"/>
                <w:sz w:val="18"/>
                <w:szCs w:val="18"/>
              </w:rPr>
              <w:t>”</w:t>
            </w:r>
            <w:r w:rsidR="000C7E8C" w:rsidRPr="001415F4">
              <w:rPr>
                <w:rFonts w:ascii="Times New Roman" w:hAnsi="Times New Roman" w:cs="Times New Roman"/>
                <w:sz w:val="18"/>
                <w:szCs w:val="18"/>
              </w:rPr>
              <w:t xml:space="preserve"> na temat jezior w Polsce, w Europie </w:t>
            </w:r>
            <w:r w:rsidR="00B7578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0C7E8C" w:rsidRPr="001415F4">
              <w:rPr>
                <w:rFonts w:ascii="Times New Roman" w:hAnsi="Times New Roman" w:cs="Times New Roman"/>
                <w:sz w:val="18"/>
                <w:szCs w:val="18"/>
              </w:rPr>
              <w:t>i na świecie</w:t>
            </w:r>
            <w:r w:rsidR="00B75788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0C7E8C" w:rsidRPr="001415F4">
              <w:rPr>
                <w:rFonts w:ascii="Times New Roman" w:hAnsi="Times New Roman" w:cs="Times New Roman"/>
                <w:sz w:val="18"/>
                <w:szCs w:val="18"/>
              </w:rPr>
              <w:t>(D)</w:t>
            </w:r>
          </w:p>
        </w:tc>
      </w:tr>
      <w:tr w:rsidR="00D215E5" w:rsidRPr="001415F4" w14:paraId="709C868A" w14:textId="77777777" w:rsidTr="00670444">
        <w:trPr>
          <w:cantSplit/>
        </w:trPr>
        <w:tc>
          <w:tcPr>
            <w:tcW w:w="536" w:type="pct"/>
          </w:tcPr>
          <w:p w14:paraId="0D86E419" w14:textId="77777777" w:rsidR="002E6360" w:rsidRPr="001415F4" w:rsidRDefault="002E6360" w:rsidP="00440114">
            <w:pPr>
              <w:shd w:val="clear" w:color="auto" w:fill="FFFFFF"/>
              <w:ind w:right="86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 Warunki życia na lądzie</w:t>
            </w:r>
          </w:p>
        </w:tc>
        <w:tc>
          <w:tcPr>
            <w:tcW w:w="463" w:type="pct"/>
          </w:tcPr>
          <w:p w14:paraId="0AE95180" w14:textId="5C2DA378" w:rsidR="002E6360" w:rsidRPr="001415F4" w:rsidRDefault="002A64E2" w:rsidP="00F03321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F0332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  <w:r w:rsidR="002E6360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Warunki życia na lądzie</w:t>
            </w:r>
          </w:p>
        </w:tc>
        <w:tc>
          <w:tcPr>
            <w:tcW w:w="818" w:type="pct"/>
          </w:tcPr>
          <w:p w14:paraId="33E85ABE" w14:textId="7EE465D0" w:rsidR="002E6360" w:rsidRPr="001415F4" w:rsidRDefault="008802C9" w:rsidP="0030234F">
            <w:pPr>
              <w:shd w:val="clear" w:color="auto" w:fill="FFFFFF"/>
              <w:ind w:right="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wymienia czynniki warunkujące życie na lądzie (A); </w:t>
            </w:r>
            <w:r w:rsidR="002E6360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omawia przystosowania zwierząt do zmian temperatury (</w:t>
            </w:r>
            <w:r w:rsidR="00801FCB">
              <w:rPr>
                <w:rFonts w:ascii="Times New Roman" w:hAnsi="Times New Roman"/>
                <w:color w:val="000000"/>
                <w:sz w:val="18"/>
                <w:szCs w:val="18"/>
              </w:rPr>
              <w:t>B</w:t>
            </w:r>
            <w:r w:rsidR="002E6360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73" w:type="pct"/>
          </w:tcPr>
          <w:p w14:paraId="73EDEA2F" w14:textId="4369F2AB" w:rsidR="002E6360" w:rsidRPr="001415F4" w:rsidRDefault="00C93248" w:rsidP="00C93248">
            <w:pPr>
              <w:shd w:val="clear" w:color="auto" w:fill="FFFFFF"/>
              <w:ind w:right="25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omawia </w:t>
            </w:r>
            <w:r w:rsidR="002E6360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przystosowania roślin do nisk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iej </w:t>
            </w:r>
            <w:r w:rsidR="002E6360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lub wysok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iej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temperatur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y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2E6360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</w:t>
            </w:r>
            <w:r w:rsidR="002E6360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727" w:type="pct"/>
          </w:tcPr>
          <w:p w14:paraId="093E1200" w14:textId="2B252C5B" w:rsidR="002E6360" w:rsidRPr="001415F4" w:rsidRDefault="002E6360" w:rsidP="00270F9D">
            <w:pPr>
              <w:shd w:val="clear" w:color="auto" w:fill="FFFFFF"/>
              <w:ind w:right="43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charakteryzuje przystosowania roślin</w:t>
            </w:r>
            <w:r w:rsidR="00DB070B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i </w:t>
            </w:r>
            <w:r w:rsidR="00270F9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zwierz</w:t>
            </w:r>
            <w:r w:rsidR="00270F9D">
              <w:rPr>
                <w:rFonts w:ascii="Times New Roman" w:hAnsi="Times New Roman"/>
                <w:color w:val="000000"/>
                <w:sz w:val="18"/>
                <w:szCs w:val="18"/>
              </w:rPr>
              <w:t>ąt</w:t>
            </w:r>
            <w:r w:rsidR="00270F9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zabezpieczające przed utratą wody (</w:t>
            </w:r>
            <w:r w:rsidR="00270F9D">
              <w:rPr>
                <w:rFonts w:ascii="Times New Roman" w:hAnsi="Times New Roman"/>
                <w:color w:val="000000"/>
                <w:sz w:val="18"/>
                <w:szCs w:val="18"/>
              </w:rPr>
              <w:t>B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); wymienia przykłady przystosowań chroniących zwierzęta przed działaniem wiatru (</w:t>
            </w:r>
            <w:r w:rsidR="00270F9D">
              <w:rPr>
                <w:rFonts w:ascii="Times New Roman" w:hAnsi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); opisuje sposoby wymiany gazowej u zwierząt lądowych (</w:t>
            </w:r>
            <w:r w:rsidR="00270F9D">
              <w:rPr>
                <w:rFonts w:ascii="Times New Roman" w:hAnsi="Times New Roman"/>
                <w:color w:val="000000"/>
                <w:sz w:val="18"/>
                <w:szCs w:val="18"/>
              </w:rPr>
              <w:t>B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19" w:type="pct"/>
          </w:tcPr>
          <w:p w14:paraId="2D454678" w14:textId="4A2AA6FA" w:rsidR="002E6360" w:rsidRPr="001415F4" w:rsidRDefault="002E6360" w:rsidP="0030234F">
            <w:pPr>
              <w:shd w:val="clear" w:color="auto" w:fill="FFFFFF"/>
              <w:ind w:right="86" w:hanging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omawia </w:t>
            </w:r>
            <w:r w:rsidR="00DB070B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negatywną i</w:t>
            </w:r>
            <w:r w:rsidR="0030234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="00DB070B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pozytywną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rolę wiatru w</w:t>
            </w:r>
            <w:r w:rsidR="0030234F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życiu roślin (B); charakteryzuje wymianę gazową u roślin (</w:t>
            </w:r>
            <w:r w:rsidR="00270F9D">
              <w:rPr>
                <w:rFonts w:ascii="Times New Roman" w:hAnsi="Times New Roman"/>
                <w:color w:val="000000"/>
                <w:sz w:val="18"/>
                <w:szCs w:val="18"/>
              </w:rPr>
              <w:t>B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  <w:r w:rsidR="00DB070B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; wymienia przystosowania roślin do wykorzystania światła (A)</w:t>
            </w:r>
          </w:p>
        </w:tc>
        <w:tc>
          <w:tcPr>
            <w:tcW w:w="864" w:type="pct"/>
          </w:tcPr>
          <w:p w14:paraId="55AD3379" w14:textId="1F82B0AD" w:rsidR="002E6360" w:rsidRPr="001415F4" w:rsidRDefault="00270F9D" w:rsidP="0030234F">
            <w:pPr>
              <w:shd w:val="clear" w:color="auto" w:fill="FFFFFF"/>
              <w:ind w:right="259" w:firstLine="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prezentuje </w:t>
            </w:r>
            <w:r w:rsidR="002E6360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informacje na temat przystosowań </w:t>
            </w:r>
            <w:r w:rsidR="0030234F">
              <w:rPr>
                <w:rFonts w:ascii="Times New Roman" w:hAnsi="Times New Roman"/>
                <w:color w:val="000000"/>
                <w:sz w:val="18"/>
                <w:szCs w:val="18"/>
              </w:rPr>
              <w:t>dwóch</w:t>
            </w:r>
            <w:r w:rsidR="002E6360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–</w:t>
            </w:r>
            <w:r w:rsidR="0030234F">
              <w:rPr>
                <w:rFonts w:ascii="Times New Roman" w:hAnsi="Times New Roman"/>
                <w:color w:val="000000"/>
                <w:sz w:val="18"/>
                <w:szCs w:val="18"/>
              </w:rPr>
              <w:t>trzech</w:t>
            </w:r>
            <w:r w:rsidR="002E6360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gatunk</w:t>
            </w:r>
            <w:r w:rsidR="0030234F">
              <w:rPr>
                <w:rFonts w:ascii="Times New Roman" w:hAnsi="Times New Roman"/>
                <w:color w:val="000000"/>
                <w:sz w:val="18"/>
                <w:szCs w:val="18"/>
              </w:rPr>
              <w:t>ów zwierząt lub roślin do życia w </w:t>
            </w:r>
            <w:r w:rsidR="002E6360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ekstremalnych warunkach lądowych (C)</w:t>
            </w:r>
          </w:p>
        </w:tc>
      </w:tr>
      <w:tr w:rsidR="00D215E5" w:rsidRPr="001415F4" w14:paraId="4223F6D1" w14:textId="77777777" w:rsidTr="00670444">
        <w:trPr>
          <w:cantSplit/>
          <w:trHeight w:val="1131"/>
        </w:trPr>
        <w:tc>
          <w:tcPr>
            <w:tcW w:w="536" w:type="pct"/>
            <w:vMerge w:val="restart"/>
          </w:tcPr>
          <w:p w14:paraId="5276D3B9" w14:textId="51DAD35E" w:rsidR="002E6360" w:rsidRPr="001415F4" w:rsidRDefault="002E6360" w:rsidP="00440114">
            <w:pPr>
              <w:shd w:val="clear" w:color="auto" w:fill="FFFFFF"/>
              <w:ind w:right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 Las ma budowę warstwową</w:t>
            </w:r>
          </w:p>
        </w:tc>
        <w:tc>
          <w:tcPr>
            <w:tcW w:w="463" w:type="pct"/>
          </w:tcPr>
          <w:p w14:paraId="33A53BB2" w14:textId="3B733DF3" w:rsidR="00A71AE9" w:rsidRPr="001415F4" w:rsidRDefault="002A64E2" w:rsidP="00F033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F0332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  <w:r w:rsidR="002E6360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Poznajemy budowę lasu i panujące w nim warunki </w:t>
            </w:r>
          </w:p>
        </w:tc>
        <w:tc>
          <w:tcPr>
            <w:tcW w:w="818" w:type="pct"/>
            <w:vMerge w:val="restart"/>
          </w:tcPr>
          <w:p w14:paraId="64EFED2F" w14:textId="750EBE34" w:rsidR="002E6360" w:rsidRPr="001415F4" w:rsidRDefault="000F67BB" w:rsidP="000F67BB">
            <w:pPr>
              <w:shd w:val="clear" w:color="auto" w:fill="FFFFFF"/>
              <w:ind w:right="48" w:firstLine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wskazuje warstwy lasu </w:t>
            </w:r>
            <w:r w:rsidR="002E6360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na planszy dydaktycznej lub ilustracji (C); wymienia po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dwa</w:t>
            </w:r>
            <w:r w:rsidR="003813A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2E6360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gatunki organizmów żyjących w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dwóch</w:t>
            </w:r>
            <w:r w:rsidR="00A71AE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2E6360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wybranych warstwach lasu (</w:t>
            </w:r>
            <w:r w:rsidR="00A71AE9">
              <w:rPr>
                <w:rFonts w:ascii="Times New Roman" w:hAnsi="Times New Roman"/>
                <w:color w:val="000000"/>
                <w:sz w:val="18"/>
                <w:szCs w:val="18"/>
              </w:rPr>
              <w:t>A</w:t>
            </w:r>
            <w:r w:rsidR="002E6360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  <w:r w:rsidR="00C6743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podaje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trzy</w:t>
            </w:r>
            <w:r w:rsidR="00C6743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zasady zachowania się w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="00C6743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lesie (A)</w:t>
            </w:r>
          </w:p>
        </w:tc>
        <w:tc>
          <w:tcPr>
            <w:tcW w:w="773" w:type="pct"/>
            <w:vMerge w:val="restart"/>
          </w:tcPr>
          <w:p w14:paraId="636B15E3" w14:textId="2B336D27" w:rsidR="002E6360" w:rsidRPr="001415F4" w:rsidRDefault="002E6360" w:rsidP="00A8760A">
            <w:pPr>
              <w:shd w:val="clear" w:color="auto" w:fill="FFFFFF"/>
              <w:ind w:right="10" w:firstLine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podaje nazwy warstw lasu (A); omawia zasady zachowania się w lesie (B); </w:t>
            </w:r>
            <w:r w:rsidR="00A71AE9">
              <w:rPr>
                <w:rFonts w:ascii="Times New Roman" w:hAnsi="Times New Roman"/>
                <w:color w:val="000000"/>
                <w:sz w:val="18"/>
                <w:szCs w:val="18"/>
              </w:rPr>
              <w:t>rozpoznaje</w:t>
            </w:r>
            <w:r w:rsidR="00A71AE9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1C5C8C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pospolite </w:t>
            </w:r>
            <w:r w:rsidR="00A71AE9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organizm</w:t>
            </w:r>
            <w:r w:rsidR="00A71AE9">
              <w:rPr>
                <w:rFonts w:ascii="Times New Roman" w:hAnsi="Times New Roman"/>
                <w:color w:val="000000"/>
                <w:sz w:val="18"/>
                <w:szCs w:val="18"/>
              </w:rPr>
              <w:t>y</w:t>
            </w:r>
            <w:r w:rsidR="00A71AE9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żyjąc</w:t>
            </w:r>
            <w:r w:rsidR="00A71AE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e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 poszczególnych warstwach lasu (C)</w:t>
            </w:r>
            <w:r w:rsidR="00C6743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rozpoznaje </w:t>
            </w:r>
            <w:r w:rsidR="00A8760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pospolite </w:t>
            </w:r>
            <w:r w:rsidR="00C6743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grzyby jadalne (C)</w:t>
            </w:r>
          </w:p>
        </w:tc>
        <w:tc>
          <w:tcPr>
            <w:tcW w:w="727" w:type="pct"/>
            <w:vMerge w:val="restart"/>
          </w:tcPr>
          <w:p w14:paraId="1E33A24C" w14:textId="7F594603" w:rsidR="002E6360" w:rsidRPr="001415F4" w:rsidRDefault="002E6360" w:rsidP="008802C9">
            <w:pPr>
              <w:shd w:val="clear" w:color="auto" w:fill="FFFFFF"/>
              <w:ind w:right="125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omawia wymagania środowiskowe wybranych gatunków zwierząt żyjących w poszczególnych warstwach lasu (C)</w:t>
            </w:r>
          </w:p>
        </w:tc>
        <w:tc>
          <w:tcPr>
            <w:tcW w:w="819" w:type="pct"/>
            <w:vMerge w:val="restart"/>
          </w:tcPr>
          <w:p w14:paraId="3DE6089D" w14:textId="1EDFD1C9" w:rsidR="002E6360" w:rsidRPr="001415F4" w:rsidRDefault="002E6360" w:rsidP="00AD0AE4">
            <w:pPr>
              <w:shd w:val="clear" w:color="auto" w:fill="FFFFFF"/>
              <w:ind w:hanging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charakteryzuje poszczególne warstwy lasu, uwzględniając czynniki abiotyczne oraz rośliny i zwierzęta żyjące w tych warstwach (</w:t>
            </w:r>
            <w:r w:rsidR="00AD0AE4">
              <w:rPr>
                <w:rFonts w:ascii="Times New Roman" w:hAnsi="Times New Roman"/>
                <w:color w:val="000000"/>
                <w:sz w:val="18"/>
                <w:szCs w:val="18"/>
              </w:rPr>
              <w:t>C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64" w:type="pct"/>
            <w:vMerge w:val="restart"/>
          </w:tcPr>
          <w:p w14:paraId="3CE5420E" w14:textId="4843D163" w:rsidR="002E6360" w:rsidRPr="001415F4" w:rsidRDefault="00687FF2" w:rsidP="0030234F">
            <w:pPr>
              <w:shd w:val="clear" w:color="auto" w:fill="FFFFFF"/>
              <w:ind w:right="19" w:firstLine="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prezentuje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2E6360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informacje o życiu wybranych organizmów leśnych (innych niż omawiane na lekcji) z uwzględnieniem ich przystosowań do życia w danej warstwie lasu (C)</w:t>
            </w:r>
          </w:p>
        </w:tc>
      </w:tr>
      <w:tr w:rsidR="00D215E5" w:rsidRPr="001415F4" w14:paraId="40423D70" w14:textId="77777777" w:rsidTr="00670444">
        <w:trPr>
          <w:cantSplit/>
        </w:trPr>
        <w:tc>
          <w:tcPr>
            <w:tcW w:w="536" w:type="pct"/>
            <w:vMerge/>
          </w:tcPr>
          <w:p w14:paraId="78C080B2" w14:textId="77777777" w:rsidR="002E6360" w:rsidRPr="001415F4" w:rsidRDefault="002E636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3" w:type="pct"/>
          </w:tcPr>
          <w:p w14:paraId="0C162587" w14:textId="38960E71" w:rsidR="002E6360" w:rsidRPr="001415F4" w:rsidRDefault="00F03321" w:rsidP="000F67B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</w:t>
            </w:r>
            <w:r w:rsidR="002E6360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Jakie organizmy spot</w:t>
            </w:r>
            <w:r w:rsidR="00811F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</w:t>
            </w:r>
            <w:r w:rsidR="002E6360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kamy w</w:t>
            </w:r>
            <w:r w:rsidR="000F67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2E6360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lesie?</w:t>
            </w:r>
            <w:r w:rsidR="003813A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E6360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 lekcja w</w:t>
            </w:r>
            <w:r w:rsidR="000F67B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="002E6360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terenie</w:t>
            </w:r>
          </w:p>
        </w:tc>
        <w:tc>
          <w:tcPr>
            <w:tcW w:w="818" w:type="pct"/>
            <w:vMerge/>
          </w:tcPr>
          <w:p w14:paraId="48AA5F12" w14:textId="77777777" w:rsidR="002E6360" w:rsidRPr="00440114" w:rsidRDefault="002E6360" w:rsidP="00440114">
            <w:pPr>
              <w:shd w:val="clear" w:color="auto" w:fill="FFFFFF"/>
              <w:ind w:right="48" w:firstLine="5"/>
              <w:rPr>
                <w:color w:val="000000"/>
                <w:sz w:val="18"/>
                <w:szCs w:val="18"/>
              </w:rPr>
            </w:pPr>
          </w:p>
        </w:tc>
        <w:tc>
          <w:tcPr>
            <w:tcW w:w="773" w:type="pct"/>
            <w:vMerge/>
          </w:tcPr>
          <w:p w14:paraId="4B0E03C4" w14:textId="77777777" w:rsidR="002E6360" w:rsidRPr="00440114" w:rsidRDefault="002E6360" w:rsidP="00440114">
            <w:pPr>
              <w:shd w:val="clear" w:color="auto" w:fill="FFFFFF"/>
              <w:ind w:right="10" w:firstLine="5"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pct"/>
            <w:vMerge/>
          </w:tcPr>
          <w:p w14:paraId="73B341F4" w14:textId="77777777" w:rsidR="002E6360" w:rsidRPr="00440114" w:rsidRDefault="002E6360" w:rsidP="00440114">
            <w:pPr>
              <w:shd w:val="clear" w:color="auto" w:fill="FFFFFF"/>
              <w:ind w:right="125"/>
              <w:rPr>
                <w:color w:val="000000"/>
                <w:sz w:val="18"/>
                <w:szCs w:val="18"/>
              </w:rPr>
            </w:pPr>
          </w:p>
        </w:tc>
        <w:tc>
          <w:tcPr>
            <w:tcW w:w="819" w:type="pct"/>
            <w:vMerge/>
          </w:tcPr>
          <w:p w14:paraId="3EF61FFB" w14:textId="77777777" w:rsidR="002E6360" w:rsidRPr="00440114" w:rsidRDefault="002E6360" w:rsidP="00440114">
            <w:pPr>
              <w:shd w:val="clear" w:color="auto" w:fill="FFFFFF"/>
              <w:ind w:hanging="5"/>
              <w:rPr>
                <w:color w:val="000000"/>
                <w:sz w:val="18"/>
                <w:szCs w:val="18"/>
              </w:rPr>
            </w:pPr>
          </w:p>
        </w:tc>
        <w:tc>
          <w:tcPr>
            <w:tcW w:w="864" w:type="pct"/>
            <w:vMerge/>
          </w:tcPr>
          <w:p w14:paraId="0335C138" w14:textId="77777777" w:rsidR="002E6360" w:rsidRPr="00440114" w:rsidRDefault="002E6360" w:rsidP="00440114">
            <w:pPr>
              <w:shd w:val="clear" w:color="auto" w:fill="FFFFFF"/>
              <w:ind w:right="19" w:firstLine="5"/>
              <w:rPr>
                <w:color w:val="000000"/>
                <w:sz w:val="18"/>
                <w:szCs w:val="18"/>
              </w:rPr>
            </w:pPr>
          </w:p>
        </w:tc>
      </w:tr>
      <w:tr w:rsidR="00D215E5" w:rsidRPr="001415F4" w14:paraId="21DE0948" w14:textId="77777777" w:rsidTr="00670444">
        <w:trPr>
          <w:cantSplit/>
        </w:trPr>
        <w:tc>
          <w:tcPr>
            <w:tcW w:w="536" w:type="pct"/>
          </w:tcPr>
          <w:p w14:paraId="483BBF17" w14:textId="77777777" w:rsidR="002E6360" w:rsidRPr="001415F4" w:rsidRDefault="002E6360" w:rsidP="001F2F5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6. </w:t>
            </w:r>
            <w:r w:rsidR="00FA6480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Jakie drzewa rosną w lesie?</w:t>
            </w:r>
          </w:p>
        </w:tc>
        <w:tc>
          <w:tcPr>
            <w:tcW w:w="463" w:type="pct"/>
          </w:tcPr>
          <w:p w14:paraId="308CD351" w14:textId="14932090" w:rsidR="002E6360" w:rsidRPr="001415F4" w:rsidRDefault="002A64E2" w:rsidP="00F033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F0332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="002E6360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 różne drzew</w:t>
            </w:r>
            <w:r w:rsidR="006E6A48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818" w:type="pct"/>
          </w:tcPr>
          <w:p w14:paraId="2593A803" w14:textId="57C13923" w:rsidR="002E6360" w:rsidRPr="001415F4" w:rsidRDefault="002E6360" w:rsidP="000F67BB">
            <w:pPr>
              <w:shd w:val="clear" w:color="auto" w:fill="FFFFFF"/>
              <w:ind w:firstLine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podaje po </w:t>
            </w:r>
            <w:r w:rsidR="000F67BB">
              <w:rPr>
                <w:rFonts w:ascii="Times New Roman" w:hAnsi="Times New Roman"/>
                <w:color w:val="000000"/>
                <w:sz w:val="18"/>
                <w:szCs w:val="18"/>
              </w:rPr>
              <w:t>dwa</w:t>
            </w:r>
            <w:r w:rsidR="00DC3B73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przykłady drzew iglastych i liściastych (</w:t>
            </w:r>
            <w:r w:rsidR="00AD0AE4">
              <w:rPr>
                <w:rFonts w:ascii="Times New Roman" w:hAnsi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); rozpoznaje </w:t>
            </w:r>
            <w:r w:rsidR="000F67BB">
              <w:rPr>
                <w:rFonts w:ascii="Times New Roman" w:hAnsi="Times New Roman"/>
                <w:color w:val="000000"/>
                <w:sz w:val="18"/>
                <w:szCs w:val="18"/>
              </w:rPr>
              <w:t>dwa</w:t>
            </w:r>
            <w:r w:rsidR="00AD0AE4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drzewa iglaste i </w:t>
            </w:r>
            <w:r w:rsidR="000F67BB">
              <w:rPr>
                <w:rFonts w:ascii="Times New Roman" w:hAnsi="Times New Roman"/>
                <w:color w:val="000000"/>
                <w:sz w:val="18"/>
                <w:szCs w:val="18"/>
              </w:rPr>
              <w:t>dwa</w:t>
            </w:r>
            <w:r w:rsidR="00AD0AE4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liściaste (C)</w:t>
            </w:r>
          </w:p>
        </w:tc>
        <w:tc>
          <w:tcPr>
            <w:tcW w:w="773" w:type="pct"/>
          </w:tcPr>
          <w:p w14:paraId="2CA14FE9" w14:textId="3643246C" w:rsidR="002E6360" w:rsidRPr="001415F4" w:rsidRDefault="002E6360" w:rsidP="000F67BB">
            <w:pPr>
              <w:shd w:val="clear" w:color="auto" w:fill="FFFFFF"/>
              <w:ind w:firstLine="5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porównuje wygląd igieł sosny i świerka (C); wymienia cechy budowy roślin iglastych ułatwiające ich rozpoznawanie, np. kształt i liczba igieł, kształt i</w:t>
            </w:r>
            <w:r w:rsidR="000F67B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wielkość szyszek (B); wymienia cechy ułatwiające rozpoznawanie drzew liściastych (B)</w:t>
            </w:r>
          </w:p>
        </w:tc>
        <w:tc>
          <w:tcPr>
            <w:tcW w:w="727" w:type="pct"/>
          </w:tcPr>
          <w:p w14:paraId="438368CC" w14:textId="4954B512" w:rsidR="002E6360" w:rsidRPr="001415F4" w:rsidRDefault="002E6360" w:rsidP="000F67BB">
            <w:pPr>
              <w:shd w:val="clear" w:color="auto" w:fill="FFFFFF"/>
              <w:ind w:right="5" w:firstLine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porównuje drzewa liściaste z iglastymi (C); rozpoznaje rosnące w Polsce rośliny iglaste (C); rozpoznaje przynajmniej sześć gatunków drzew liściastych (C); wymienia typy lasów rosnących w</w:t>
            </w:r>
            <w:r w:rsidR="000F67B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Polsce (A)</w:t>
            </w:r>
          </w:p>
        </w:tc>
        <w:tc>
          <w:tcPr>
            <w:tcW w:w="819" w:type="pct"/>
          </w:tcPr>
          <w:p w14:paraId="23583B12" w14:textId="65958074" w:rsidR="002E6360" w:rsidRPr="001415F4" w:rsidRDefault="002E6360" w:rsidP="000F67BB">
            <w:pPr>
              <w:shd w:val="clear" w:color="auto" w:fill="FFFFFF"/>
              <w:ind w:right="120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podaje przykłady drzew rosnących w </w:t>
            </w:r>
            <w:r w:rsidR="00A8760A">
              <w:rPr>
                <w:rFonts w:ascii="Times New Roman" w:hAnsi="Times New Roman"/>
                <w:color w:val="000000"/>
                <w:sz w:val="18"/>
                <w:szCs w:val="18"/>
              </w:rPr>
              <w:t>lasach liściastych, iglastych i</w:t>
            </w:r>
            <w:r w:rsidR="000F67B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="00A8760A">
              <w:rPr>
                <w:rFonts w:ascii="Times New Roman" w:hAnsi="Times New Roman"/>
                <w:color w:val="000000"/>
                <w:sz w:val="18"/>
                <w:szCs w:val="18"/>
              </w:rPr>
              <w:t>mieszanych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</w:t>
            </w:r>
            <w:r w:rsidR="00687FF2">
              <w:rPr>
                <w:rFonts w:ascii="Times New Roman" w:hAnsi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64" w:type="pct"/>
          </w:tcPr>
          <w:p w14:paraId="0ADED6AB" w14:textId="162A22D4" w:rsidR="002E6360" w:rsidRPr="001415F4" w:rsidRDefault="00687FF2" w:rsidP="000F67BB">
            <w:pPr>
              <w:shd w:val="clear" w:color="auto" w:fill="FFFFFF"/>
              <w:ind w:right="29" w:firstLine="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prezentuje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2E6360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informacje na temat roślin iglastych pochodzących z</w:t>
            </w:r>
            <w:r w:rsidR="000F67B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="002E6360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innych regionów świa</w:t>
            </w:r>
            <w:r w:rsidR="00B120AE">
              <w:rPr>
                <w:rFonts w:ascii="Times New Roman" w:hAnsi="Times New Roman"/>
                <w:color w:val="000000"/>
                <w:sz w:val="18"/>
                <w:szCs w:val="18"/>
              </w:rPr>
              <w:t>ta, uprawianych w ogrodach (D)</w:t>
            </w:r>
          </w:p>
        </w:tc>
      </w:tr>
      <w:tr w:rsidR="00D215E5" w:rsidRPr="001415F4" w14:paraId="10BD04D4" w14:textId="77777777" w:rsidTr="00670444">
        <w:trPr>
          <w:cantSplit/>
          <w:trHeight w:val="2832"/>
        </w:trPr>
        <w:tc>
          <w:tcPr>
            <w:tcW w:w="536" w:type="pct"/>
          </w:tcPr>
          <w:p w14:paraId="3C475515" w14:textId="2880AD4D" w:rsidR="002E6360" w:rsidRPr="001415F4" w:rsidRDefault="002E6360" w:rsidP="001F2F5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7. Na łące</w:t>
            </w:r>
          </w:p>
        </w:tc>
        <w:tc>
          <w:tcPr>
            <w:tcW w:w="463" w:type="pct"/>
          </w:tcPr>
          <w:p w14:paraId="1797D9A7" w14:textId="33C2DCC1" w:rsidR="002E6360" w:rsidRPr="001415F4" w:rsidRDefault="002A64E2" w:rsidP="00F033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F0332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2E6360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Na łące</w:t>
            </w:r>
          </w:p>
        </w:tc>
        <w:tc>
          <w:tcPr>
            <w:tcW w:w="818" w:type="pct"/>
          </w:tcPr>
          <w:p w14:paraId="37859909" w14:textId="775C79E1" w:rsidR="00D34D26" w:rsidRPr="001415F4" w:rsidRDefault="002E6360" w:rsidP="000F67BB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podaje dwa przykłady znaczenia łąki (A); wyjaśnia, dlaczego nie wolno wypalać traw (B)</w:t>
            </w:r>
            <w:r w:rsidR="00D34D26">
              <w:rPr>
                <w:rFonts w:ascii="Times New Roman" w:hAnsi="Times New Roman"/>
                <w:color w:val="000000"/>
                <w:sz w:val="18"/>
                <w:szCs w:val="18"/>
              </w:rPr>
              <w:t>;</w:t>
            </w:r>
            <w:r w:rsidR="00AB3A7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D34D2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rozpoznaje </w:t>
            </w:r>
            <w:r w:rsidR="00AB3A7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przynajmniej </w:t>
            </w:r>
            <w:r w:rsidR="000F67BB">
              <w:rPr>
                <w:rFonts w:ascii="Times New Roman" w:hAnsi="Times New Roman"/>
                <w:color w:val="000000"/>
                <w:sz w:val="18"/>
                <w:szCs w:val="18"/>
              </w:rPr>
              <w:t>trzy</w:t>
            </w:r>
            <w:r w:rsidR="00D34D2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AB3A7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gatunki </w:t>
            </w:r>
            <w:r w:rsidR="00D34D26">
              <w:rPr>
                <w:rFonts w:ascii="Times New Roman" w:hAnsi="Times New Roman"/>
                <w:color w:val="000000"/>
                <w:sz w:val="18"/>
                <w:szCs w:val="18"/>
              </w:rPr>
              <w:t>poznanych roślin łąkowych</w:t>
            </w:r>
            <w:r w:rsidR="00AB3A7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(C)</w:t>
            </w:r>
          </w:p>
        </w:tc>
        <w:tc>
          <w:tcPr>
            <w:tcW w:w="773" w:type="pct"/>
          </w:tcPr>
          <w:p w14:paraId="6D18273F" w14:textId="5F4DC054" w:rsidR="002E6360" w:rsidRPr="001415F4" w:rsidRDefault="002E6360" w:rsidP="00644F30">
            <w:pPr>
              <w:shd w:val="clear" w:color="auto" w:fill="FFFFFF"/>
              <w:ind w:right="86" w:hanging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wymienia cechy łąki (</w:t>
            </w:r>
            <w:r w:rsidR="00AB3A7D">
              <w:rPr>
                <w:rFonts w:ascii="Times New Roman" w:hAnsi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); wymienia zwierzęta mieszkające na łące i żerujące na niej (</w:t>
            </w:r>
            <w:r w:rsidR="00AB3A7D">
              <w:rPr>
                <w:rFonts w:ascii="Times New Roman" w:hAnsi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); </w:t>
            </w:r>
            <w:r w:rsidR="00644F30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przedstawia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w formie łańcucha pokarmowego proste zależności pokarmowe między organizmami żyjącymi na</w:t>
            </w:r>
            <w:r w:rsidR="00644F3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łące (C)</w:t>
            </w:r>
          </w:p>
        </w:tc>
        <w:tc>
          <w:tcPr>
            <w:tcW w:w="727" w:type="pct"/>
          </w:tcPr>
          <w:p w14:paraId="52A6804A" w14:textId="039E340B" w:rsidR="002E6360" w:rsidRPr="001415F4" w:rsidRDefault="00AB3A7D" w:rsidP="000F67BB">
            <w:pPr>
              <w:shd w:val="clear" w:color="auto" w:fill="FFFFFF"/>
              <w:ind w:right="53" w:firstLine="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omawia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2E6360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zmiany zachodzące na łące w różnych porach roku (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B</w:t>
            </w:r>
            <w:r w:rsidR="002E6360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); rozpoznaje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przynajmniej </w:t>
            </w:r>
            <w:r w:rsidR="000F67BB">
              <w:rPr>
                <w:rFonts w:ascii="Times New Roman" w:hAnsi="Times New Roman"/>
                <w:color w:val="000000"/>
                <w:sz w:val="18"/>
                <w:szCs w:val="18"/>
              </w:rPr>
              <w:t>pięć</w:t>
            </w:r>
            <w:r w:rsidR="002E6360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gatunków roślin występujących na łące (C)</w:t>
            </w:r>
            <w:r w:rsidR="0062546F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; wyjaśnia, w jaki sposób ludzie wykorzystują łąki (B)</w:t>
            </w:r>
          </w:p>
        </w:tc>
        <w:tc>
          <w:tcPr>
            <w:tcW w:w="819" w:type="pct"/>
          </w:tcPr>
          <w:p w14:paraId="58948002" w14:textId="7FC46106" w:rsidR="002E6360" w:rsidRPr="001415F4" w:rsidRDefault="002E6360" w:rsidP="000F67BB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przyporządkowuje nazwy gatunków roślin do</w:t>
            </w:r>
            <w:r w:rsidR="000F67BB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charakterystycznych barw łąki (C); uzasadnia, że łąka jest środowiskiem życia wielu zwierząt (C)</w:t>
            </w:r>
          </w:p>
        </w:tc>
        <w:tc>
          <w:tcPr>
            <w:tcW w:w="864" w:type="pct"/>
          </w:tcPr>
          <w:p w14:paraId="53FFA07F" w14:textId="27399F0B" w:rsidR="002E6360" w:rsidRPr="001415F4" w:rsidRDefault="002E6360" w:rsidP="000F67BB">
            <w:pPr>
              <w:shd w:val="clear" w:color="auto" w:fill="FFFFFF"/>
              <w:ind w:right="118" w:hanging="5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wykonuje zielnik </w:t>
            </w:r>
            <w:r w:rsidR="00AB3A7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z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roślin łąkowych </w:t>
            </w:r>
            <w:r w:rsidR="00AB3A7D">
              <w:rPr>
                <w:rFonts w:ascii="Times New Roman" w:hAnsi="Times New Roman"/>
                <w:color w:val="000000"/>
                <w:sz w:val="18"/>
                <w:szCs w:val="18"/>
              </w:rPr>
              <w:t>poznanych na lekcji</w:t>
            </w:r>
            <w:r w:rsidR="00644F3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(</w:t>
            </w:r>
            <w:r w:rsidR="00AB3A7D">
              <w:rPr>
                <w:rFonts w:ascii="Times New Roman" w:hAnsi="Times New Roman"/>
                <w:color w:val="000000"/>
                <w:sz w:val="18"/>
                <w:szCs w:val="18"/>
              </w:rPr>
              <w:t>C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)</w:t>
            </w:r>
            <w:r w:rsidR="00AB3A7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lub innych (D)</w:t>
            </w:r>
          </w:p>
        </w:tc>
      </w:tr>
      <w:tr w:rsidR="00D215E5" w:rsidRPr="001415F4" w14:paraId="71D0579E" w14:textId="77777777" w:rsidTr="00670444">
        <w:trPr>
          <w:cantSplit/>
        </w:trPr>
        <w:tc>
          <w:tcPr>
            <w:tcW w:w="536" w:type="pct"/>
          </w:tcPr>
          <w:p w14:paraId="29CB7D31" w14:textId="0BE3D741" w:rsidR="002E6360" w:rsidRPr="001415F4" w:rsidRDefault="002E6360" w:rsidP="00440114">
            <w:pPr>
              <w:shd w:val="clear" w:color="auto" w:fill="FFFFFF"/>
              <w:ind w:right="523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8. Na polu </w:t>
            </w:r>
            <w:r w:rsidR="00FA6480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uprawnym</w:t>
            </w:r>
          </w:p>
        </w:tc>
        <w:tc>
          <w:tcPr>
            <w:tcW w:w="463" w:type="pct"/>
          </w:tcPr>
          <w:p w14:paraId="7E8E79D1" w14:textId="4EA54ABB" w:rsidR="002E6360" w:rsidRPr="001415F4" w:rsidRDefault="002A64E2" w:rsidP="00F0332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F0332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="002E6360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Na polu</w:t>
            </w:r>
            <w:r w:rsidR="00425F84"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uprawnym</w:t>
            </w:r>
          </w:p>
        </w:tc>
        <w:tc>
          <w:tcPr>
            <w:tcW w:w="818" w:type="pct"/>
          </w:tcPr>
          <w:p w14:paraId="3AE44FE5" w14:textId="7E8ECF76" w:rsidR="002E6360" w:rsidRPr="001415F4" w:rsidRDefault="00AB3A7D" w:rsidP="00A8760A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wymienia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2E6360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nazwy zbóż (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</w:t>
            </w:r>
            <w:r w:rsidR="002E6360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);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rozpoznaje na ilustracjach owies, pszenicę i żyto (C); </w:t>
            </w:r>
            <w:r w:rsidR="002E6360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podaje przykłady warzyw uprawianych na polach (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A</w:t>
            </w:r>
            <w:r w:rsidR="002E6360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); wymienia dw</w:t>
            </w:r>
            <w:r w:rsidR="00B120AE">
              <w:rPr>
                <w:rFonts w:ascii="Times New Roman" w:hAnsi="Times New Roman"/>
                <w:color w:val="000000"/>
                <w:sz w:val="18"/>
                <w:szCs w:val="18"/>
              </w:rPr>
              <w:t>a szkodniki upraw polowych (A)</w:t>
            </w:r>
          </w:p>
        </w:tc>
        <w:tc>
          <w:tcPr>
            <w:tcW w:w="773" w:type="pct"/>
          </w:tcPr>
          <w:p w14:paraId="02480EF9" w14:textId="45D374D2" w:rsidR="002E6360" w:rsidRPr="001415F4" w:rsidRDefault="002E6360" w:rsidP="00644F30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omawia sposoby wykorzystywania roślin zbożowych (B); </w:t>
            </w:r>
            <w:r w:rsidR="0062546F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rozpoznaje nasiona </w:t>
            </w:r>
            <w:r w:rsidR="000F67BB">
              <w:rPr>
                <w:rFonts w:ascii="Times New Roman" w:hAnsi="Times New Roman"/>
                <w:color w:val="000000"/>
                <w:sz w:val="18"/>
                <w:szCs w:val="18"/>
              </w:rPr>
              <w:t>trzech</w:t>
            </w:r>
            <w:r w:rsidR="0062546F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zbóż (C); wyjaśnia, które rośliny nazywamy chwastami (B)</w:t>
            </w:r>
            <w:r w:rsidR="00AB3A7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; </w:t>
            </w:r>
            <w:r w:rsidR="00AB3A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uzupełnia brakujące ogniwa w łańcuchach pokarmowych organizmów żyjących na</w:t>
            </w:r>
            <w:r w:rsidR="00644F30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  <w:r w:rsidR="00AB3A7D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polu (C)</w:t>
            </w:r>
          </w:p>
        </w:tc>
        <w:tc>
          <w:tcPr>
            <w:tcW w:w="727" w:type="pct"/>
          </w:tcPr>
          <w:p w14:paraId="6689B38A" w14:textId="0EF68199" w:rsidR="002E6360" w:rsidRPr="001415F4" w:rsidRDefault="000F67BB" w:rsidP="000F67BB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w</w:t>
            </w:r>
            <w:r w:rsidR="002E6360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yjaśnia</w:t>
            </w:r>
            <w:r w:rsidR="00C51F2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pojęcia </w:t>
            </w:r>
            <w:r w:rsidRPr="000F67BB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z</w:t>
            </w:r>
            <w:r w:rsidR="002E6360" w:rsidRPr="000F67BB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boża ozim</w:t>
            </w:r>
            <w:r w:rsidR="00C51F26" w:rsidRPr="000F67BB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="00C51F26" w:rsidRPr="000F67BB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zboża </w:t>
            </w:r>
            <w:r w:rsidR="002E6360" w:rsidRPr="000F67BB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jar</w:t>
            </w:r>
            <w:r w:rsidR="00C51F26" w:rsidRPr="000F67BB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e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2E6360"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(B); podaje przykłady wykorzystywania uprawianych warzyw (B); wymienia sprzymierzeńców człowieka w walce ze szkodnikami upraw polowych (B)</w:t>
            </w:r>
          </w:p>
        </w:tc>
        <w:tc>
          <w:tcPr>
            <w:tcW w:w="819" w:type="pct"/>
          </w:tcPr>
          <w:p w14:paraId="11F449AA" w14:textId="0937739B" w:rsidR="002E6360" w:rsidRPr="001415F4" w:rsidRDefault="002E6360" w:rsidP="00644F30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podaje przykłady innych upraw niż zboża i warzywa, wskazując sposoby ich wykorzystywania (B); przedstawia zależności występujące na polu w formie </w:t>
            </w:r>
            <w:r w:rsidR="00A8760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co najmniej </w:t>
            </w:r>
            <w:r w:rsidR="00644F30">
              <w:rPr>
                <w:rFonts w:ascii="Times New Roman" w:hAnsi="Times New Roman"/>
                <w:color w:val="000000"/>
                <w:sz w:val="18"/>
                <w:szCs w:val="18"/>
              </w:rPr>
              <w:t>dwóch</w:t>
            </w:r>
            <w:r w:rsidR="00A8760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łańcuchów pokarmowych (C)</w:t>
            </w:r>
            <w:r w:rsidR="00A8760A">
              <w:rPr>
                <w:rFonts w:ascii="Times New Roman" w:hAnsi="Times New Roman"/>
                <w:color w:val="000000"/>
                <w:sz w:val="18"/>
                <w:szCs w:val="18"/>
              </w:rPr>
              <w:t>; rozpoznaje zboża rosnące w najbliższej okolicy (D)</w:t>
            </w:r>
          </w:p>
        </w:tc>
        <w:tc>
          <w:tcPr>
            <w:tcW w:w="864" w:type="pct"/>
          </w:tcPr>
          <w:p w14:paraId="6853CC45" w14:textId="7114EE0E" w:rsidR="002E6360" w:rsidRPr="001415F4" w:rsidRDefault="002E6360" w:rsidP="00C51F26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wyjaśnia, czym jest walka biologiczna (B); </w:t>
            </w:r>
            <w:r w:rsidR="00C51F2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prezentuje 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>informacje na temat korzyści i zagrożeń wynikających ze stosowania chemicznych środków zwalczających szkodniki (D)</w:t>
            </w:r>
          </w:p>
        </w:tc>
      </w:tr>
      <w:tr w:rsidR="00425F84" w:rsidRPr="001415F4" w14:paraId="2E8FFF93" w14:textId="77777777" w:rsidTr="00670444">
        <w:trPr>
          <w:cantSplit/>
        </w:trPr>
        <w:tc>
          <w:tcPr>
            <w:tcW w:w="536" w:type="pct"/>
          </w:tcPr>
          <w:p w14:paraId="60BE3F75" w14:textId="77777777" w:rsidR="00425F84" w:rsidRPr="001415F4" w:rsidRDefault="00425F84" w:rsidP="00440114">
            <w:pPr>
              <w:shd w:val="clear" w:color="auto" w:fill="FFFFFF"/>
              <w:ind w:right="154" w:firstLine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Podsumowanie działu 7</w:t>
            </w:r>
          </w:p>
        </w:tc>
        <w:tc>
          <w:tcPr>
            <w:tcW w:w="4464" w:type="pct"/>
            <w:gridSpan w:val="6"/>
          </w:tcPr>
          <w:p w14:paraId="7D955D77" w14:textId="68577BBA" w:rsidR="00425F84" w:rsidRPr="001415F4" w:rsidRDefault="00425F84" w:rsidP="00F033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="00F0332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.,6</w:t>
            </w:r>
            <w:r w:rsidR="00F0332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Podsumowanie i sprawdzian z działu „Odkrywamy tajemnice życia w wodzie i na lądzie”</w:t>
            </w:r>
          </w:p>
        </w:tc>
      </w:tr>
    </w:tbl>
    <w:p w14:paraId="654C86DD" w14:textId="77777777" w:rsidR="00C55502" w:rsidRPr="001415F4" w:rsidRDefault="00C55502" w:rsidP="0044011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C55502" w:rsidRPr="001415F4" w:rsidSect="00EB611B">
      <w:headerReference w:type="default" r:id="rId8"/>
      <w:pgSz w:w="16839" w:h="11907" w:orient="landscape" w:code="9"/>
      <w:pgMar w:top="720" w:right="720" w:bottom="720" w:left="720" w:header="709" w:footer="709" w:gutter="0"/>
      <w:pgNumType w:start="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DA70CB" w14:textId="77777777" w:rsidR="00501300" w:rsidRDefault="00501300" w:rsidP="00B35908">
      <w:pPr>
        <w:spacing w:after="0" w:line="240" w:lineRule="auto"/>
      </w:pPr>
      <w:r>
        <w:separator/>
      </w:r>
    </w:p>
  </w:endnote>
  <w:endnote w:type="continuationSeparator" w:id="0">
    <w:p w14:paraId="2ABE9F03" w14:textId="77777777" w:rsidR="00501300" w:rsidRDefault="00501300" w:rsidP="00B35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55EC8D" w14:textId="77777777" w:rsidR="00501300" w:rsidRDefault="00501300" w:rsidP="00B35908">
      <w:pPr>
        <w:spacing w:after="0" w:line="240" w:lineRule="auto"/>
      </w:pPr>
      <w:r>
        <w:separator/>
      </w:r>
    </w:p>
  </w:footnote>
  <w:footnote w:type="continuationSeparator" w:id="0">
    <w:p w14:paraId="1B5FC2ED" w14:textId="77777777" w:rsidR="00501300" w:rsidRDefault="00501300" w:rsidP="00B35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7849939"/>
      <w:docPartObj>
        <w:docPartGallery w:val="Page Numbers (Top of Page)"/>
        <w:docPartUnique/>
      </w:docPartObj>
    </w:sdtPr>
    <w:sdtEndPr/>
    <w:sdtContent>
      <w:p w14:paraId="55D09211" w14:textId="048F6D08" w:rsidR="00102502" w:rsidRDefault="00102502">
        <w:pPr>
          <w:pStyle w:val="Nagwek"/>
          <w:jc w:val="right"/>
        </w:pPr>
        <w:r w:rsidRPr="008E618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E618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E618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244F6">
          <w:rPr>
            <w:rFonts w:ascii="Times New Roman" w:hAnsi="Times New Roman" w:cs="Times New Roman"/>
            <w:noProof/>
            <w:sz w:val="20"/>
            <w:szCs w:val="20"/>
          </w:rPr>
          <w:t>33</w:t>
        </w:r>
        <w:r w:rsidRPr="008E618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416"/>
    <w:rsid w:val="00011824"/>
    <w:rsid w:val="00020066"/>
    <w:rsid w:val="00023156"/>
    <w:rsid w:val="00025E9D"/>
    <w:rsid w:val="00030EC9"/>
    <w:rsid w:val="000325B3"/>
    <w:rsid w:val="00052BCE"/>
    <w:rsid w:val="00057810"/>
    <w:rsid w:val="00073570"/>
    <w:rsid w:val="0008421C"/>
    <w:rsid w:val="00092881"/>
    <w:rsid w:val="000979F7"/>
    <w:rsid w:val="000B1776"/>
    <w:rsid w:val="000C7E8C"/>
    <w:rsid w:val="000E38A1"/>
    <w:rsid w:val="000E785F"/>
    <w:rsid w:val="000F67BB"/>
    <w:rsid w:val="000F7589"/>
    <w:rsid w:val="00102502"/>
    <w:rsid w:val="00115398"/>
    <w:rsid w:val="001201D2"/>
    <w:rsid w:val="00120B64"/>
    <w:rsid w:val="001210FA"/>
    <w:rsid w:val="00125D04"/>
    <w:rsid w:val="001268B8"/>
    <w:rsid w:val="001415F4"/>
    <w:rsid w:val="00153B22"/>
    <w:rsid w:val="00170B1B"/>
    <w:rsid w:val="00171B67"/>
    <w:rsid w:val="0018150A"/>
    <w:rsid w:val="00181C06"/>
    <w:rsid w:val="00197670"/>
    <w:rsid w:val="001A2482"/>
    <w:rsid w:val="001B2763"/>
    <w:rsid w:val="001C10D4"/>
    <w:rsid w:val="001C2168"/>
    <w:rsid w:val="001C5C8C"/>
    <w:rsid w:val="001D0A40"/>
    <w:rsid w:val="001F2F59"/>
    <w:rsid w:val="001F62FD"/>
    <w:rsid w:val="00203745"/>
    <w:rsid w:val="0020482F"/>
    <w:rsid w:val="00207572"/>
    <w:rsid w:val="0022196B"/>
    <w:rsid w:val="002222B0"/>
    <w:rsid w:val="00264D28"/>
    <w:rsid w:val="0026687D"/>
    <w:rsid w:val="00270F9D"/>
    <w:rsid w:val="00285A44"/>
    <w:rsid w:val="00287B9F"/>
    <w:rsid w:val="0029544E"/>
    <w:rsid w:val="002A0CEF"/>
    <w:rsid w:val="002A14B3"/>
    <w:rsid w:val="002A34F0"/>
    <w:rsid w:val="002A4E48"/>
    <w:rsid w:val="002A64E2"/>
    <w:rsid w:val="002B5B3D"/>
    <w:rsid w:val="002C663D"/>
    <w:rsid w:val="002C70F1"/>
    <w:rsid w:val="002C7D22"/>
    <w:rsid w:val="002D2C89"/>
    <w:rsid w:val="002E54BA"/>
    <w:rsid w:val="002E6360"/>
    <w:rsid w:val="0030234F"/>
    <w:rsid w:val="00304461"/>
    <w:rsid w:val="00314652"/>
    <w:rsid w:val="0032008F"/>
    <w:rsid w:val="00343A3F"/>
    <w:rsid w:val="0034448A"/>
    <w:rsid w:val="003766A7"/>
    <w:rsid w:val="003813A4"/>
    <w:rsid w:val="00386F13"/>
    <w:rsid w:val="003877F6"/>
    <w:rsid w:val="003B06C2"/>
    <w:rsid w:val="003C552B"/>
    <w:rsid w:val="003D1811"/>
    <w:rsid w:val="003D3065"/>
    <w:rsid w:val="003E25F0"/>
    <w:rsid w:val="003E2839"/>
    <w:rsid w:val="003F00D3"/>
    <w:rsid w:val="003F421B"/>
    <w:rsid w:val="003F66DE"/>
    <w:rsid w:val="00417EE2"/>
    <w:rsid w:val="00425F84"/>
    <w:rsid w:val="00440114"/>
    <w:rsid w:val="00440416"/>
    <w:rsid w:val="00440BEF"/>
    <w:rsid w:val="00440F1E"/>
    <w:rsid w:val="00483D1E"/>
    <w:rsid w:val="00483F16"/>
    <w:rsid w:val="004856FA"/>
    <w:rsid w:val="004A69DE"/>
    <w:rsid w:val="004B70D7"/>
    <w:rsid w:val="004C706B"/>
    <w:rsid w:val="004D2ADC"/>
    <w:rsid w:val="004D4E62"/>
    <w:rsid w:val="004E40C0"/>
    <w:rsid w:val="004F43D7"/>
    <w:rsid w:val="004F75E0"/>
    <w:rsid w:val="00501300"/>
    <w:rsid w:val="005069BA"/>
    <w:rsid w:val="00507583"/>
    <w:rsid w:val="00510117"/>
    <w:rsid w:val="0051682B"/>
    <w:rsid w:val="005205AD"/>
    <w:rsid w:val="005238E9"/>
    <w:rsid w:val="00523D7A"/>
    <w:rsid w:val="00524EB1"/>
    <w:rsid w:val="00531429"/>
    <w:rsid w:val="0053605E"/>
    <w:rsid w:val="00553B17"/>
    <w:rsid w:val="00560879"/>
    <w:rsid w:val="00561030"/>
    <w:rsid w:val="00572C71"/>
    <w:rsid w:val="0057475E"/>
    <w:rsid w:val="005751A3"/>
    <w:rsid w:val="00587752"/>
    <w:rsid w:val="00594750"/>
    <w:rsid w:val="005A5865"/>
    <w:rsid w:val="005C3E5A"/>
    <w:rsid w:val="005E6F22"/>
    <w:rsid w:val="005E7B45"/>
    <w:rsid w:val="00606048"/>
    <w:rsid w:val="00612AA5"/>
    <w:rsid w:val="0062546F"/>
    <w:rsid w:val="00640E65"/>
    <w:rsid w:val="00644F30"/>
    <w:rsid w:val="0065180C"/>
    <w:rsid w:val="0065768D"/>
    <w:rsid w:val="00670444"/>
    <w:rsid w:val="00671A9F"/>
    <w:rsid w:val="00672692"/>
    <w:rsid w:val="00675786"/>
    <w:rsid w:val="00683533"/>
    <w:rsid w:val="0068565F"/>
    <w:rsid w:val="00687FF2"/>
    <w:rsid w:val="006A012A"/>
    <w:rsid w:val="006B4531"/>
    <w:rsid w:val="006C407B"/>
    <w:rsid w:val="006E6A48"/>
    <w:rsid w:val="006F55D7"/>
    <w:rsid w:val="00701FF5"/>
    <w:rsid w:val="0073237F"/>
    <w:rsid w:val="007345C2"/>
    <w:rsid w:val="00740A9D"/>
    <w:rsid w:val="00745ECF"/>
    <w:rsid w:val="00754137"/>
    <w:rsid w:val="00767F43"/>
    <w:rsid w:val="00782AC6"/>
    <w:rsid w:val="007902AE"/>
    <w:rsid w:val="007A1704"/>
    <w:rsid w:val="007A7C94"/>
    <w:rsid w:val="007B001E"/>
    <w:rsid w:val="007D6122"/>
    <w:rsid w:val="007E04E8"/>
    <w:rsid w:val="007E13C0"/>
    <w:rsid w:val="007E2ECE"/>
    <w:rsid w:val="007E7F4B"/>
    <w:rsid w:val="00801FCB"/>
    <w:rsid w:val="0080697C"/>
    <w:rsid w:val="00811A5C"/>
    <w:rsid w:val="00811FF8"/>
    <w:rsid w:val="00812CA7"/>
    <w:rsid w:val="00813FC1"/>
    <w:rsid w:val="0082478C"/>
    <w:rsid w:val="008802C9"/>
    <w:rsid w:val="0088712A"/>
    <w:rsid w:val="00896EB3"/>
    <w:rsid w:val="008A3F9F"/>
    <w:rsid w:val="008A5969"/>
    <w:rsid w:val="008B3747"/>
    <w:rsid w:val="008D5F74"/>
    <w:rsid w:val="008D61F7"/>
    <w:rsid w:val="008D7191"/>
    <w:rsid w:val="008E618F"/>
    <w:rsid w:val="008F0266"/>
    <w:rsid w:val="008F2960"/>
    <w:rsid w:val="0094255E"/>
    <w:rsid w:val="009425B0"/>
    <w:rsid w:val="009468B7"/>
    <w:rsid w:val="0095485E"/>
    <w:rsid w:val="00955A43"/>
    <w:rsid w:val="009613F9"/>
    <w:rsid w:val="00962BCE"/>
    <w:rsid w:val="00971769"/>
    <w:rsid w:val="00975E2E"/>
    <w:rsid w:val="009867EB"/>
    <w:rsid w:val="00987AC5"/>
    <w:rsid w:val="0099226A"/>
    <w:rsid w:val="00994889"/>
    <w:rsid w:val="0099579A"/>
    <w:rsid w:val="009959C3"/>
    <w:rsid w:val="009A0F7C"/>
    <w:rsid w:val="009B1FE5"/>
    <w:rsid w:val="009B2DE7"/>
    <w:rsid w:val="009C33C9"/>
    <w:rsid w:val="009D2FE6"/>
    <w:rsid w:val="009E0576"/>
    <w:rsid w:val="009E0A69"/>
    <w:rsid w:val="009E5C7B"/>
    <w:rsid w:val="009E6B46"/>
    <w:rsid w:val="009F096E"/>
    <w:rsid w:val="009F27B8"/>
    <w:rsid w:val="009F27C9"/>
    <w:rsid w:val="009F74B7"/>
    <w:rsid w:val="00A241CB"/>
    <w:rsid w:val="00A26F7F"/>
    <w:rsid w:val="00A2797D"/>
    <w:rsid w:val="00A32948"/>
    <w:rsid w:val="00A36826"/>
    <w:rsid w:val="00A36C2C"/>
    <w:rsid w:val="00A37BD8"/>
    <w:rsid w:val="00A41888"/>
    <w:rsid w:val="00A45B84"/>
    <w:rsid w:val="00A462AA"/>
    <w:rsid w:val="00A61E67"/>
    <w:rsid w:val="00A71AE9"/>
    <w:rsid w:val="00A73733"/>
    <w:rsid w:val="00A8760A"/>
    <w:rsid w:val="00A97C7A"/>
    <w:rsid w:val="00AA14A1"/>
    <w:rsid w:val="00AB3A7D"/>
    <w:rsid w:val="00AB3B63"/>
    <w:rsid w:val="00AD0AE4"/>
    <w:rsid w:val="00AD25C2"/>
    <w:rsid w:val="00AD5DA6"/>
    <w:rsid w:val="00AE1367"/>
    <w:rsid w:val="00AF008E"/>
    <w:rsid w:val="00AF2A33"/>
    <w:rsid w:val="00B0002F"/>
    <w:rsid w:val="00B04EF7"/>
    <w:rsid w:val="00B120AE"/>
    <w:rsid w:val="00B1257E"/>
    <w:rsid w:val="00B17674"/>
    <w:rsid w:val="00B215C5"/>
    <w:rsid w:val="00B25846"/>
    <w:rsid w:val="00B35908"/>
    <w:rsid w:val="00B467B8"/>
    <w:rsid w:val="00B6653F"/>
    <w:rsid w:val="00B75788"/>
    <w:rsid w:val="00B75BDF"/>
    <w:rsid w:val="00B86C36"/>
    <w:rsid w:val="00BA11FA"/>
    <w:rsid w:val="00BA79F6"/>
    <w:rsid w:val="00BF7BF1"/>
    <w:rsid w:val="00C059AE"/>
    <w:rsid w:val="00C11CD7"/>
    <w:rsid w:val="00C21544"/>
    <w:rsid w:val="00C244F6"/>
    <w:rsid w:val="00C32101"/>
    <w:rsid w:val="00C34F12"/>
    <w:rsid w:val="00C444C1"/>
    <w:rsid w:val="00C504FB"/>
    <w:rsid w:val="00C51F26"/>
    <w:rsid w:val="00C55502"/>
    <w:rsid w:val="00C57795"/>
    <w:rsid w:val="00C603DC"/>
    <w:rsid w:val="00C6743D"/>
    <w:rsid w:val="00C67901"/>
    <w:rsid w:val="00C71D8E"/>
    <w:rsid w:val="00C779DC"/>
    <w:rsid w:val="00C92288"/>
    <w:rsid w:val="00C93248"/>
    <w:rsid w:val="00CB625D"/>
    <w:rsid w:val="00CB671B"/>
    <w:rsid w:val="00CC470D"/>
    <w:rsid w:val="00CD0F9C"/>
    <w:rsid w:val="00CD3EEB"/>
    <w:rsid w:val="00CD5559"/>
    <w:rsid w:val="00CE56EE"/>
    <w:rsid w:val="00CF278A"/>
    <w:rsid w:val="00D0431C"/>
    <w:rsid w:val="00D215E5"/>
    <w:rsid w:val="00D21839"/>
    <w:rsid w:val="00D23017"/>
    <w:rsid w:val="00D34D26"/>
    <w:rsid w:val="00D4604F"/>
    <w:rsid w:val="00D469A4"/>
    <w:rsid w:val="00D7406A"/>
    <w:rsid w:val="00D86175"/>
    <w:rsid w:val="00D86C60"/>
    <w:rsid w:val="00DA09D4"/>
    <w:rsid w:val="00DA2755"/>
    <w:rsid w:val="00DA2BB6"/>
    <w:rsid w:val="00DA52D0"/>
    <w:rsid w:val="00DA7B59"/>
    <w:rsid w:val="00DB070B"/>
    <w:rsid w:val="00DC3B73"/>
    <w:rsid w:val="00DE3528"/>
    <w:rsid w:val="00DE3BFB"/>
    <w:rsid w:val="00DF4416"/>
    <w:rsid w:val="00E0210E"/>
    <w:rsid w:val="00E02129"/>
    <w:rsid w:val="00E02FCC"/>
    <w:rsid w:val="00E40322"/>
    <w:rsid w:val="00E4088A"/>
    <w:rsid w:val="00E419CB"/>
    <w:rsid w:val="00E5331F"/>
    <w:rsid w:val="00E66FC3"/>
    <w:rsid w:val="00E80355"/>
    <w:rsid w:val="00E93782"/>
    <w:rsid w:val="00EB611B"/>
    <w:rsid w:val="00EB708B"/>
    <w:rsid w:val="00EC0311"/>
    <w:rsid w:val="00EC2F0B"/>
    <w:rsid w:val="00EC35D1"/>
    <w:rsid w:val="00EC6890"/>
    <w:rsid w:val="00EE52ED"/>
    <w:rsid w:val="00EF468B"/>
    <w:rsid w:val="00EF6F49"/>
    <w:rsid w:val="00F03321"/>
    <w:rsid w:val="00F14A51"/>
    <w:rsid w:val="00F3256B"/>
    <w:rsid w:val="00F3531A"/>
    <w:rsid w:val="00F36518"/>
    <w:rsid w:val="00F41E02"/>
    <w:rsid w:val="00F47E80"/>
    <w:rsid w:val="00F667E7"/>
    <w:rsid w:val="00F71759"/>
    <w:rsid w:val="00F722E5"/>
    <w:rsid w:val="00F93536"/>
    <w:rsid w:val="00FA373D"/>
    <w:rsid w:val="00FA6480"/>
    <w:rsid w:val="00FB5138"/>
    <w:rsid w:val="00FC7553"/>
    <w:rsid w:val="00FE0816"/>
    <w:rsid w:val="00FF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2606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80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E80355"/>
    <w:pPr>
      <w:spacing w:after="0" w:line="240" w:lineRule="auto"/>
      <w:jc w:val="center"/>
    </w:pPr>
    <w:rPr>
      <w:rFonts w:ascii="Arial" w:eastAsia="Calibri" w:hAnsi="Arial" w:cs="Times New Roman"/>
      <w:b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80355"/>
    <w:rPr>
      <w:rFonts w:ascii="Arial" w:eastAsia="Calibri" w:hAnsi="Arial" w:cs="Times New Roman"/>
      <w:b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5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A4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35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5908"/>
  </w:style>
  <w:style w:type="paragraph" w:styleId="Stopka">
    <w:name w:val="footer"/>
    <w:basedOn w:val="Normalny"/>
    <w:link w:val="StopkaZnak"/>
    <w:uiPriority w:val="99"/>
    <w:unhideWhenUsed/>
    <w:rsid w:val="00B35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5908"/>
  </w:style>
  <w:style w:type="paragraph" w:styleId="Akapitzlist">
    <w:name w:val="List Paragraph"/>
    <w:basedOn w:val="Normalny"/>
    <w:uiPriority w:val="34"/>
    <w:qFormat/>
    <w:rsid w:val="008D719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7C7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7C7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7C7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25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25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25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25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256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80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E80355"/>
    <w:pPr>
      <w:spacing w:after="0" w:line="240" w:lineRule="auto"/>
      <w:jc w:val="center"/>
    </w:pPr>
    <w:rPr>
      <w:rFonts w:ascii="Arial" w:eastAsia="Calibri" w:hAnsi="Arial" w:cs="Times New Roman"/>
      <w:b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80355"/>
    <w:rPr>
      <w:rFonts w:ascii="Arial" w:eastAsia="Calibri" w:hAnsi="Arial" w:cs="Times New Roman"/>
      <w:b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5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A4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35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5908"/>
  </w:style>
  <w:style w:type="paragraph" w:styleId="Stopka">
    <w:name w:val="footer"/>
    <w:basedOn w:val="Normalny"/>
    <w:link w:val="StopkaZnak"/>
    <w:uiPriority w:val="99"/>
    <w:unhideWhenUsed/>
    <w:rsid w:val="00B359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5908"/>
  </w:style>
  <w:style w:type="paragraph" w:styleId="Akapitzlist">
    <w:name w:val="List Paragraph"/>
    <w:basedOn w:val="Normalny"/>
    <w:uiPriority w:val="34"/>
    <w:qFormat/>
    <w:rsid w:val="008D719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7C7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7C7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7C7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25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25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25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25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25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78A1D-029D-4C05-AB87-580A8C47B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5799</Words>
  <Characters>34798</Characters>
  <Application>Microsoft Office Word</Application>
  <DocSecurity>4</DocSecurity>
  <Lines>289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Nowa Era sp. z o.o.</Company>
  <LinksUpToDate>false</LinksUpToDate>
  <CharactersWithSpaces>40516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</dc:creator>
  <cp:lastModifiedBy>a.klopotek</cp:lastModifiedBy>
  <cp:revision>2</cp:revision>
  <cp:lastPrinted>2017-06-28T07:12:00Z</cp:lastPrinted>
  <dcterms:created xsi:type="dcterms:W3CDTF">2017-07-24T08:42:00Z</dcterms:created>
  <dcterms:modified xsi:type="dcterms:W3CDTF">2017-07-24T08:42:00Z</dcterms:modified>
</cp:coreProperties>
</file>