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18F3" w:rsidRPr="003318F3" w:rsidRDefault="003318F3" w:rsidP="003318F3">
      <w:pPr>
        <w:jc w:val="center"/>
        <w:rPr>
          <w:b/>
          <w:bCs/>
          <w:sz w:val="32"/>
          <w:szCs w:val="32"/>
        </w:rPr>
      </w:pPr>
      <w:r w:rsidRPr="003318F3">
        <w:rPr>
          <w:b/>
          <w:bCs/>
          <w:sz w:val="32"/>
          <w:szCs w:val="32"/>
        </w:rPr>
        <w:t>Regulamin Konkursu Plastycznego</w:t>
      </w:r>
    </w:p>
    <w:p w:rsidR="003318F3" w:rsidRPr="003318F3" w:rsidRDefault="003318F3" w:rsidP="003318F3">
      <w:pPr>
        <w:jc w:val="center"/>
        <w:rPr>
          <w:b/>
          <w:bCs/>
          <w:i/>
          <w:iCs/>
          <w:color w:val="C00000"/>
          <w:sz w:val="40"/>
          <w:szCs w:val="40"/>
        </w:rPr>
      </w:pPr>
      <w:r w:rsidRPr="003318F3">
        <w:rPr>
          <w:b/>
          <w:bCs/>
          <w:i/>
          <w:iCs/>
          <w:color w:val="C00000"/>
          <w:sz w:val="40"/>
          <w:szCs w:val="40"/>
        </w:rPr>
        <w:t>„Mój Święty Mikołaj”</w:t>
      </w:r>
    </w:p>
    <w:p w:rsidR="003318F3" w:rsidRPr="003318F3" w:rsidRDefault="003318F3" w:rsidP="003318F3">
      <w:pPr>
        <w:rPr>
          <w:b/>
          <w:bCs/>
        </w:rPr>
      </w:pPr>
      <w:r w:rsidRPr="003318F3">
        <w:rPr>
          <w:b/>
          <w:bCs/>
        </w:rPr>
        <w:t>1. Organizatorzy:</w:t>
      </w:r>
    </w:p>
    <w:p w:rsidR="003318F3" w:rsidRPr="003318F3" w:rsidRDefault="003318F3" w:rsidP="003318F3">
      <w:r w:rsidRPr="003318F3">
        <w:t>Organizatorem konkursu jest Przedszkole Samorządowe w Starej Kiszewie.</w:t>
      </w:r>
    </w:p>
    <w:p w:rsidR="003318F3" w:rsidRPr="003318F3" w:rsidRDefault="003318F3" w:rsidP="003318F3">
      <w:pPr>
        <w:rPr>
          <w:b/>
          <w:bCs/>
        </w:rPr>
      </w:pPr>
      <w:r w:rsidRPr="003318F3">
        <w:rPr>
          <w:b/>
          <w:bCs/>
        </w:rPr>
        <w:t>2. Cele konkursu:</w:t>
      </w:r>
    </w:p>
    <w:p w:rsidR="003318F3" w:rsidRPr="003318F3" w:rsidRDefault="003318F3" w:rsidP="003318F3">
      <w:pPr>
        <w:numPr>
          <w:ilvl w:val="0"/>
          <w:numId w:val="1"/>
        </w:numPr>
      </w:pPr>
      <w:r w:rsidRPr="003318F3">
        <w:t>Przedstawienie postaci Świętego Mikołaja w dowolnej technice plastycznej,</w:t>
      </w:r>
    </w:p>
    <w:p w:rsidR="003318F3" w:rsidRPr="003318F3" w:rsidRDefault="003318F3" w:rsidP="003318F3">
      <w:pPr>
        <w:numPr>
          <w:ilvl w:val="0"/>
          <w:numId w:val="1"/>
        </w:numPr>
      </w:pPr>
      <w:r w:rsidRPr="003318F3">
        <w:t>Rozwijanie kreatywności i wyobraźni dzieci,</w:t>
      </w:r>
    </w:p>
    <w:p w:rsidR="003318F3" w:rsidRPr="003318F3" w:rsidRDefault="003318F3" w:rsidP="003318F3">
      <w:pPr>
        <w:numPr>
          <w:ilvl w:val="0"/>
          <w:numId w:val="1"/>
        </w:numPr>
      </w:pPr>
      <w:r w:rsidRPr="003318F3">
        <w:t>Zachęcenie dzieci do wyrażania swoich pomysłów w twórczy sposób,</w:t>
      </w:r>
    </w:p>
    <w:p w:rsidR="003318F3" w:rsidRPr="003318F3" w:rsidRDefault="003318F3" w:rsidP="003318F3">
      <w:pPr>
        <w:numPr>
          <w:ilvl w:val="0"/>
          <w:numId w:val="1"/>
        </w:numPr>
      </w:pPr>
      <w:r w:rsidRPr="003318F3">
        <w:t>Budowanie więzi rodzinnych poprzez wspólne działania twórcze.</w:t>
      </w:r>
    </w:p>
    <w:p w:rsidR="003318F3" w:rsidRPr="003318F3" w:rsidRDefault="003318F3" w:rsidP="003318F3">
      <w:pPr>
        <w:rPr>
          <w:b/>
          <w:bCs/>
        </w:rPr>
      </w:pPr>
      <w:r w:rsidRPr="003318F3">
        <w:rPr>
          <w:b/>
          <w:bCs/>
        </w:rPr>
        <w:t>3. Zasady uczestnictwa:</w:t>
      </w:r>
    </w:p>
    <w:p w:rsidR="003318F3" w:rsidRPr="003318F3" w:rsidRDefault="003318F3" w:rsidP="003318F3">
      <w:pPr>
        <w:numPr>
          <w:ilvl w:val="0"/>
          <w:numId w:val="2"/>
        </w:numPr>
      </w:pPr>
      <w:r w:rsidRPr="003318F3">
        <w:t>Konkurs przeznaczony jest dla dzieci uczęszczających do przedszkola i ich rodziców,</w:t>
      </w:r>
    </w:p>
    <w:p w:rsidR="003318F3" w:rsidRPr="003318F3" w:rsidRDefault="003318F3" w:rsidP="003318F3">
      <w:pPr>
        <w:numPr>
          <w:ilvl w:val="0"/>
          <w:numId w:val="2"/>
        </w:numPr>
      </w:pPr>
      <w:r w:rsidRPr="003318F3">
        <w:t>Dziecko, z pomocą rodzica, wykonuje pracę plastyczną zgodną z tematyką konkursu w domu,</w:t>
      </w:r>
    </w:p>
    <w:p w:rsidR="003318F3" w:rsidRPr="003318F3" w:rsidRDefault="003318F3" w:rsidP="003318F3">
      <w:pPr>
        <w:numPr>
          <w:ilvl w:val="0"/>
          <w:numId w:val="2"/>
        </w:numPr>
      </w:pPr>
      <w:r w:rsidRPr="003318F3">
        <w:t>Praca powinna być wykonana na maksymalnie kartce formatu A3 technikami takimi jak: rysunek, malarstwo, kolaż,</w:t>
      </w:r>
    </w:p>
    <w:p w:rsidR="003318F3" w:rsidRPr="003318F3" w:rsidRDefault="003318F3" w:rsidP="003318F3">
      <w:pPr>
        <w:numPr>
          <w:ilvl w:val="0"/>
          <w:numId w:val="2"/>
        </w:numPr>
      </w:pPr>
      <w:r w:rsidRPr="003318F3">
        <w:t>Tematyka konkursu obejmuje następujące zagadnienia:</w:t>
      </w:r>
    </w:p>
    <w:p w:rsidR="003318F3" w:rsidRPr="003318F3" w:rsidRDefault="003318F3" w:rsidP="003318F3">
      <w:pPr>
        <w:numPr>
          <w:ilvl w:val="1"/>
          <w:numId w:val="2"/>
        </w:numPr>
      </w:pPr>
      <w:r w:rsidRPr="003318F3">
        <w:rPr>
          <w:b/>
          <w:bCs/>
        </w:rPr>
        <w:t>Św. Mikołaj w moim domu</w:t>
      </w:r>
      <w:r w:rsidRPr="003318F3">
        <w:t>,</w:t>
      </w:r>
    </w:p>
    <w:p w:rsidR="003318F3" w:rsidRPr="003318F3" w:rsidRDefault="003318F3" w:rsidP="003318F3">
      <w:pPr>
        <w:numPr>
          <w:ilvl w:val="1"/>
          <w:numId w:val="2"/>
        </w:numPr>
      </w:pPr>
      <w:r w:rsidRPr="003318F3">
        <w:rPr>
          <w:b/>
          <w:bCs/>
        </w:rPr>
        <w:t>Św. Mikołaj pomaga innym</w:t>
      </w:r>
      <w:r w:rsidRPr="003318F3">
        <w:t>,</w:t>
      </w:r>
    </w:p>
    <w:p w:rsidR="003318F3" w:rsidRPr="003318F3" w:rsidRDefault="003318F3" w:rsidP="003318F3">
      <w:pPr>
        <w:numPr>
          <w:ilvl w:val="1"/>
          <w:numId w:val="2"/>
        </w:numPr>
      </w:pPr>
      <w:r w:rsidRPr="003318F3">
        <w:rPr>
          <w:b/>
          <w:bCs/>
        </w:rPr>
        <w:t>Tradycje związane ze Św. Mikołajem</w:t>
      </w:r>
      <w:r w:rsidRPr="003318F3">
        <w:t>,</w:t>
      </w:r>
    </w:p>
    <w:p w:rsidR="003318F3" w:rsidRPr="003318F3" w:rsidRDefault="003318F3" w:rsidP="003318F3">
      <w:pPr>
        <w:numPr>
          <w:ilvl w:val="0"/>
          <w:numId w:val="2"/>
        </w:numPr>
      </w:pPr>
      <w:r w:rsidRPr="003318F3">
        <w:t>Każde dziecko może zgłosić do konkursu tylko jedną pracę,</w:t>
      </w:r>
    </w:p>
    <w:p w:rsidR="003318F3" w:rsidRPr="003318F3" w:rsidRDefault="003318F3" w:rsidP="003318F3">
      <w:pPr>
        <w:numPr>
          <w:ilvl w:val="0"/>
          <w:numId w:val="2"/>
        </w:numPr>
      </w:pPr>
      <w:r w:rsidRPr="003318F3">
        <w:t>Materiały potrzebne do wykonania pracy należy zorganizować we własnym zakresie,</w:t>
      </w:r>
    </w:p>
    <w:p w:rsidR="003318F3" w:rsidRPr="003318F3" w:rsidRDefault="003318F3" w:rsidP="003318F3">
      <w:pPr>
        <w:numPr>
          <w:ilvl w:val="0"/>
          <w:numId w:val="2"/>
        </w:numPr>
      </w:pPr>
      <w:r w:rsidRPr="003318F3">
        <w:t>Przyniesioną pracę należy podpisać imieniem i nazwiskiem dziecka oraz nazwą grupy,</w:t>
      </w:r>
    </w:p>
    <w:p w:rsidR="003318F3" w:rsidRPr="003318F3" w:rsidRDefault="003318F3" w:rsidP="003318F3">
      <w:pPr>
        <w:numPr>
          <w:ilvl w:val="0"/>
          <w:numId w:val="2"/>
        </w:numPr>
      </w:pPr>
      <w:r w:rsidRPr="003318F3">
        <w:t xml:space="preserve">W konkursie wezmą udział dzieci, które dostarczą swoje prace do wychowawcy do dnia </w:t>
      </w:r>
      <w:r w:rsidRPr="003318F3">
        <w:rPr>
          <w:b/>
          <w:bCs/>
        </w:rPr>
        <w:t>4 grudnia 2024 r.</w:t>
      </w:r>
      <w:r w:rsidRPr="003318F3">
        <w:t>,</w:t>
      </w:r>
    </w:p>
    <w:p w:rsidR="003318F3" w:rsidRDefault="003318F3" w:rsidP="003318F3">
      <w:pPr>
        <w:numPr>
          <w:ilvl w:val="0"/>
          <w:numId w:val="2"/>
        </w:numPr>
      </w:pPr>
      <w:r w:rsidRPr="003318F3">
        <w:t>Po rozstrzygnięciu konkursu prace dzieci zostaną zwrócone autorom.</w:t>
      </w:r>
    </w:p>
    <w:p w:rsidR="003318F3" w:rsidRPr="003318F3" w:rsidRDefault="003318F3" w:rsidP="003318F3">
      <w:pPr>
        <w:ind w:left="720"/>
      </w:pPr>
    </w:p>
    <w:p w:rsidR="003318F3" w:rsidRPr="003318F3" w:rsidRDefault="003318F3" w:rsidP="003318F3">
      <w:pPr>
        <w:rPr>
          <w:b/>
          <w:bCs/>
        </w:rPr>
      </w:pPr>
      <w:r w:rsidRPr="003318F3">
        <w:rPr>
          <w:b/>
          <w:bCs/>
        </w:rPr>
        <w:lastRenderedPageBreak/>
        <w:t>4. Termin rozstrzygnięcia konkursu:</w:t>
      </w:r>
    </w:p>
    <w:p w:rsidR="003318F3" w:rsidRPr="003318F3" w:rsidRDefault="003318F3" w:rsidP="003318F3">
      <w:r w:rsidRPr="003318F3">
        <w:t xml:space="preserve">Wyniki konkursu „Mój Święty Mikołaj” zostaną ogłoszone w dniu </w:t>
      </w:r>
      <w:r w:rsidRPr="003318F3">
        <w:rPr>
          <w:b/>
          <w:bCs/>
        </w:rPr>
        <w:t>6 grudnia 2024 r. (piątek)</w:t>
      </w:r>
      <w:r w:rsidRPr="003318F3">
        <w:t>, podczas obchodów Mikołajek w Przedszkolu Samorządowym w Starej Kiszewie.</w:t>
      </w:r>
    </w:p>
    <w:p w:rsidR="003318F3" w:rsidRPr="003318F3" w:rsidRDefault="003318F3" w:rsidP="003318F3">
      <w:pPr>
        <w:rPr>
          <w:b/>
          <w:bCs/>
        </w:rPr>
      </w:pPr>
      <w:r w:rsidRPr="003318F3">
        <w:rPr>
          <w:b/>
          <w:bCs/>
        </w:rPr>
        <w:t>5. Kryteria oceny:</w:t>
      </w:r>
    </w:p>
    <w:p w:rsidR="003318F3" w:rsidRPr="003318F3" w:rsidRDefault="003318F3" w:rsidP="003318F3">
      <w:r w:rsidRPr="003318F3">
        <w:t>Komisja konkursowa dokona oceny prac według następujących kryteriów:</w:t>
      </w:r>
    </w:p>
    <w:p w:rsidR="003318F3" w:rsidRPr="003318F3" w:rsidRDefault="003318F3" w:rsidP="003318F3">
      <w:pPr>
        <w:numPr>
          <w:ilvl w:val="0"/>
          <w:numId w:val="3"/>
        </w:numPr>
      </w:pPr>
      <w:r w:rsidRPr="003318F3">
        <w:t>Oryginalność i pomysłowość,</w:t>
      </w:r>
    </w:p>
    <w:p w:rsidR="003318F3" w:rsidRPr="003318F3" w:rsidRDefault="003318F3" w:rsidP="003318F3">
      <w:pPr>
        <w:numPr>
          <w:ilvl w:val="0"/>
          <w:numId w:val="3"/>
        </w:numPr>
      </w:pPr>
      <w:r w:rsidRPr="003318F3">
        <w:t>Wykorzystanie i dobór materiałów,</w:t>
      </w:r>
    </w:p>
    <w:p w:rsidR="003318F3" w:rsidRPr="003318F3" w:rsidRDefault="003318F3" w:rsidP="003318F3">
      <w:pPr>
        <w:numPr>
          <w:ilvl w:val="0"/>
          <w:numId w:val="3"/>
        </w:numPr>
      </w:pPr>
      <w:r w:rsidRPr="003318F3">
        <w:t>Estetyka wykonania.</w:t>
      </w:r>
    </w:p>
    <w:p w:rsidR="003318F3" w:rsidRPr="003318F3" w:rsidRDefault="003318F3" w:rsidP="003318F3">
      <w:pPr>
        <w:rPr>
          <w:b/>
          <w:bCs/>
        </w:rPr>
      </w:pPr>
      <w:r w:rsidRPr="003318F3">
        <w:rPr>
          <w:b/>
          <w:bCs/>
        </w:rPr>
        <w:t>6. Nagrody dla laureatów:</w:t>
      </w:r>
    </w:p>
    <w:p w:rsidR="003318F3" w:rsidRPr="003318F3" w:rsidRDefault="003318F3" w:rsidP="003318F3">
      <w:r w:rsidRPr="003318F3">
        <w:t>Laureaci konkursu otrzymają nagrody za zajęcie I, II i III miejsca w trzech kategoriach wiekowych:</w:t>
      </w:r>
    </w:p>
    <w:p w:rsidR="003318F3" w:rsidRPr="003318F3" w:rsidRDefault="003318F3" w:rsidP="003318F3">
      <w:pPr>
        <w:numPr>
          <w:ilvl w:val="0"/>
          <w:numId w:val="4"/>
        </w:numPr>
      </w:pPr>
      <w:r w:rsidRPr="003318F3">
        <w:t>3-latki,</w:t>
      </w:r>
    </w:p>
    <w:p w:rsidR="003318F3" w:rsidRPr="003318F3" w:rsidRDefault="003318F3" w:rsidP="003318F3">
      <w:pPr>
        <w:numPr>
          <w:ilvl w:val="0"/>
          <w:numId w:val="4"/>
        </w:numPr>
      </w:pPr>
      <w:r w:rsidRPr="003318F3">
        <w:t>4-latki,</w:t>
      </w:r>
    </w:p>
    <w:p w:rsidR="003318F3" w:rsidRPr="003318F3" w:rsidRDefault="003318F3" w:rsidP="003318F3">
      <w:pPr>
        <w:numPr>
          <w:ilvl w:val="0"/>
          <w:numId w:val="4"/>
        </w:numPr>
      </w:pPr>
      <w:r w:rsidRPr="003318F3">
        <w:t>5-latki.</w:t>
      </w:r>
      <w:r w:rsidRPr="003318F3">
        <w:br/>
        <w:t>Wszyscy uczestnicy konkursu otrzymają drobne upominki oraz dyplomy.</w:t>
      </w:r>
    </w:p>
    <w:p w:rsidR="003318F3" w:rsidRPr="003318F3" w:rsidRDefault="003318F3" w:rsidP="003318F3">
      <w:r w:rsidRPr="003318F3">
        <w:t>Serdecznie zapraszamy wszystkie dzieci do udziału w konkursie!</w:t>
      </w:r>
    </w:p>
    <w:p w:rsidR="003318F3" w:rsidRDefault="003318F3"/>
    <w:sectPr w:rsidR="0033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1353"/>
    <w:multiLevelType w:val="multilevel"/>
    <w:tmpl w:val="0C18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934F2"/>
    <w:multiLevelType w:val="multilevel"/>
    <w:tmpl w:val="EFF0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A52DF"/>
    <w:multiLevelType w:val="multilevel"/>
    <w:tmpl w:val="0D68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00D6D"/>
    <w:multiLevelType w:val="multilevel"/>
    <w:tmpl w:val="9C0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232902">
    <w:abstractNumId w:val="3"/>
  </w:num>
  <w:num w:numId="2" w16cid:durableId="1899510674">
    <w:abstractNumId w:val="2"/>
  </w:num>
  <w:num w:numId="3" w16cid:durableId="1772163921">
    <w:abstractNumId w:val="0"/>
  </w:num>
  <w:num w:numId="4" w16cid:durableId="118255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F3"/>
    <w:rsid w:val="001C3311"/>
    <w:rsid w:val="003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3B67"/>
  <w15:chartTrackingRefBased/>
  <w15:docId w15:val="{0F1BD096-A29B-490B-AF14-1C1063D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1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8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8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8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8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8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8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18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18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18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8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Michnowski</dc:creator>
  <cp:keywords/>
  <dc:description/>
  <cp:lastModifiedBy>Kacper Michnowski</cp:lastModifiedBy>
  <cp:revision>1</cp:revision>
  <dcterms:created xsi:type="dcterms:W3CDTF">2024-11-25T21:03:00Z</dcterms:created>
  <dcterms:modified xsi:type="dcterms:W3CDTF">2024-11-25T21:07:00Z</dcterms:modified>
</cp:coreProperties>
</file>