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18C0E37" wp14:paraId="433799BD" wp14:textId="230E46BF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718C0E37" w:rsidR="74ED47D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Przedmiotowy System Oceniania</w:t>
      </w:r>
    </w:p>
    <w:p xmlns:wp14="http://schemas.microsoft.com/office/word/2010/wordml" w:rsidP="718C0E37" wp14:paraId="39AAEA7D" wp14:textId="1606BDA3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718C0E37" w:rsidR="74ED47D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z biologii w klasie V, VI, VII, VIII</w:t>
      </w:r>
    </w:p>
    <w:p xmlns:wp14="http://schemas.microsoft.com/office/word/2010/wordml" w:rsidP="718C0E37" wp14:paraId="678B1444" wp14:textId="25C72EC6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718C0E37" w:rsidR="74ED47D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SSP nr 2 z Oddziałami Integracyjnymi w Tczewie</w:t>
      </w:r>
    </w:p>
    <w:p xmlns:wp14="http://schemas.microsoft.com/office/word/2010/wordml" w:rsidP="718C0E37" wp14:paraId="4B411C3D" wp14:textId="2355C2DE">
      <w:pPr>
        <w:spacing w:before="240" w:beforeAutospacing="off" w:after="240" w:afterAutospacing="off"/>
      </w:pPr>
      <w:r w:rsidRPr="718C0E37" w:rsidR="74ED47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Przedmiotowy System Oceniania z biologii jest zgodny z Wewnątrzszkolnym Systemem Oceniania w Sportowej Szkole Podstawowej nr 2 z Oddziałami Integracyjnymi w Tczewie.</w:t>
      </w:r>
    </w:p>
    <w:p xmlns:wp14="http://schemas.microsoft.com/office/word/2010/wordml" w:rsidP="718C0E37" wp14:paraId="2EA2567C" wp14:textId="5787D542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718C0E37" w:rsidR="74ED47D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Cele kształcenia – wymagania ogólne</w:t>
      </w:r>
      <w:r>
        <w:br/>
      </w:r>
      <w:r w:rsidRPr="718C0E37" w:rsidR="74ED47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I. Znajomość różnorodności biologicznej oraz podstawowych zjawisk i procesów biologicznych. Uczeń opisuje, porządkuje i rozpoznaje organizmy; wyjaśnia zjawiska </w:t>
      </w:r>
      <w:r>
        <w:br/>
      </w:r>
      <w:r w:rsidRPr="718C0E37" w:rsidR="74ED47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 procesy biologiczne zachodzące w wybranych organizmach i w środowisku; przedstawia </w:t>
      </w:r>
      <w:r>
        <w:br/>
      </w:r>
      <w:r w:rsidRPr="718C0E37" w:rsidR="74ED47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wyjaśnia zależności między organizmem a środowiskiem; wykazuje, że różnorodność biologiczna jest wynikiem procesów ewolucyjnych.</w:t>
      </w:r>
    </w:p>
    <w:p xmlns:wp14="http://schemas.microsoft.com/office/word/2010/wordml" w:rsidP="718C0E37" wp14:paraId="790B75FD" wp14:textId="7EE2204E">
      <w:pPr>
        <w:spacing w:before="240" w:beforeAutospacing="off" w:after="240" w:afterAutospacing="off"/>
      </w:pPr>
      <w:r w:rsidRPr="718C0E37" w:rsidR="74ED47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II. Planowanie i przeprowadzanie obserwacji i doświadczeń oraz wnioskowanie w oparciu </w:t>
      </w:r>
      <w:r>
        <w:br/>
      </w:r>
      <w:r w:rsidRPr="718C0E37" w:rsidR="74ED47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 ich wyniki.</w:t>
      </w:r>
    </w:p>
    <w:p xmlns:wp14="http://schemas.microsoft.com/office/word/2010/wordml" w:rsidP="718C0E37" wp14:paraId="394B82BD" wp14:textId="7E2B4A1B">
      <w:pPr>
        <w:spacing w:before="240" w:beforeAutospacing="off" w:after="240" w:afterAutospacing="off"/>
      </w:pPr>
      <w:r w:rsidRPr="718C0E37" w:rsidR="74ED47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określa problem badawczy, formułuje hipotezy, planuje i przeprowadza oraz dokumentuje obserwacje i proste doświadczenia biologiczne; określa warunki doświadczenia, rozróżnia próbę kontrolną i badawczą; analizuje wyniki i formułuje wnioski; przeprowadza obserwacje mikroskopowe i makroskopowe preparatów świeżych i trwałych.</w:t>
      </w:r>
    </w:p>
    <w:p xmlns:wp14="http://schemas.microsoft.com/office/word/2010/wordml" w:rsidP="718C0E37" wp14:paraId="4144EF64" wp14:textId="68018887">
      <w:pPr>
        <w:spacing w:before="240" w:beforeAutospacing="off" w:after="240" w:afterAutospacing="off"/>
      </w:pPr>
      <w:r w:rsidRPr="718C0E37" w:rsidR="74ED47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III. Posługiwanie się informacjami pochodzącymi z analizy materiałów źródłowych.</w:t>
      </w:r>
    </w:p>
    <w:p xmlns:wp14="http://schemas.microsoft.com/office/word/2010/wordml" w:rsidP="718C0E37" wp14:paraId="545BBE1A" wp14:textId="72025AEE">
      <w:pPr>
        <w:spacing w:before="240" w:beforeAutospacing="off" w:after="240" w:afterAutospacing="off"/>
      </w:pPr>
      <w:r w:rsidRPr="718C0E37" w:rsidR="74ED47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wykorzystuje różnorodne źródła i metody pozyskiwania informacji; odczytuje, analizuje, interpretuje i przetwarza informacje tekstowe, graficzne, liczbowe; posługuje się podstawową terminologią biologiczną.</w:t>
      </w:r>
    </w:p>
    <w:p xmlns:wp14="http://schemas.microsoft.com/office/word/2010/wordml" w:rsidP="718C0E37" wp14:paraId="62C04BC4" wp14:textId="0555AB0F">
      <w:pPr>
        <w:spacing w:before="240" w:beforeAutospacing="off" w:after="240" w:afterAutospacing="off"/>
      </w:pPr>
      <w:r w:rsidRPr="718C0E37" w:rsidR="74ED47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IV. Rozumowanie i zastosowanie nabytej wiedzy do rozwiązywania problemów biologicznych. Uczeń interpretuje informacje i wyjaśnia zależności przyczynowo-skutkowe między zjawiskami, formułuje wnioski; przedstawia opinie i argumenty związane z omawianymi zagadnieniami biologicznymi.</w:t>
      </w:r>
    </w:p>
    <w:p xmlns:wp14="http://schemas.microsoft.com/office/word/2010/wordml" w:rsidP="718C0E37" wp14:paraId="10AA74E4" wp14:textId="47EB2D72">
      <w:pPr>
        <w:spacing w:before="240" w:beforeAutospacing="off" w:after="240" w:afterAutospacing="off"/>
      </w:pPr>
      <w:r w:rsidRPr="718C0E37" w:rsidR="74ED47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V. Znajomość uwarunkowań zdrowia człowieka.</w:t>
      </w:r>
    </w:p>
    <w:p xmlns:wp14="http://schemas.microsoft.com/office/word/2010/wordml" w:rsidP="718C0E37" wp14:paraId="62635A0A" wp14:textId="7FC1D33A">
      <w:pPr>
        <w:spacing w:before="240" w:beforeAutospacing="off" w:after="240" w:afterAutospacing="off"/>
      </w:pPr>
      <w:r w:rsidRPr="718C0E37" w:rsidR="74ED47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analizuje związek pomiędzy własnym postępowaniem a zachowaniem zdrowia oraz rozpoznaje sytuacje wymagające konsultacji lekarskiej; uzasadnia znaczenie krwiodawstwa i transplantacji narządów.</w:t>
      </w:r>
    </w:p>
    <w:p xmlns:wp14="http://schemas.microsoft.com/office/word/2010/wordml" w:rsidP="718C0E37" wp14:paraId="2019A6BE" wp14:textId="2DF2BC63">
      <w:pPr>
        <w:spacing w:before="240" w:beforeAutospacing="off" w:after="240" w:afterAutospacing="off"/>
      </w:pPr>
      <w:r w:rsidRPr="718C0E37" w:rsidR="74ED47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VI. Postawa wobec przyrody i środowiska. Uczeń uzasadnia konieczność ochrony przyrody; prezentuje postawę szacunku wobec siebie i wszystkich istot żywych; opisuje i prezentuje postawę i zachowania człowieka odpowiedzialnie korzystającego z dóbr przyrody.</w:t>
      </w:r>
    </w:p>
    <w:p xmlns:wp14="http://schemas.microsoft.com/office/word/2010/wordml" w:rsidP="718C0E37" wp14:paraId="59176C11" wp14:textId="2FF8DFC2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718C0E37" w:rsidR="74ED47D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CELE OCENIANIA</w:t>
      </w:r>
    </w:p>
    <w:p xmlns:wp14="http://schemas.microsoft.com/office/word/2010/wordml" w:rsidP="718C0E37" wp14:paraId="3AA7CBA2" wp14:textId="6A1DDD17">
      <w:pPr>
        <w:pStyle w:val="ListParagraph"/>
        <w:widowControl w:val="0"/>
        <w:numPr>
          <w:ilvl w:val="0"/>
          <w:numId w:val="1"/>
        </w:numPr>
        <w:tabs>
          <w:tab w:val="left" w:leader="none" w:pos="1069"/>
        </w:tabs>
        <w:spacing w:before="120" w:after="12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42E105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Określenie stopnia opanowania wiedzy.</w:t>
      </w:r>
    </w:p>
    <w:p xmlns:wp14="http://schemas.microsoft.com/office/word/2010/wordml" w:rsidP="718C0E37" wp14:paraId="014221DF" wp14:textId="138E0C8C">
      <w:pPr>
        <w:pStyle w:val="ListParagraph"/>
        <w:widowControl w:val="0"/>
        <w:numPr>
          <w:ilvl w:val="0"/>
          <w:numId w:val="1"/>
        </w:numPr>
        <w:tabs>
          <w:tab w:val="left" w:leader="none" w:pos="1069"/>
        </w:tabs>
        <w:spacing w:before="120" w:after="12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42E105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Informowanie ucznia oraz jego rodziców o poziomie przyswojenia wiedzy.</w:t>
      </w:r>
    </w:p>
    <w:p xmlns:wp14="http://schemas.microsoft.com/office/word/2010/wordml" w:rsidP="718C0E37" wp14:paraId="5CF0F243" wp14:textId="737A03DC">
      <w:pPr>
        <w:pStyle w:val="ListParagraph"/>
        <w:widowControl w:val="0"/>
        <w:numPr>
          <w:ilvl w:val="0"/>
          <w:numId w:val="1"/>
        </w:numPr>
        <w:tabs>
          <w:tab w:val="left" w:leader="none" w:pos="1069"/>
        </w:tabs>
        <w:spacing w:before="120" w:after="12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42E105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Ukazywanie postępów w nauce.</w:t>
      </w:r>
    </w:p>
    <w:p xmlns:wp14="http://schemas.microsoft.com/office/word/2010/wordml" w:rsidP="718C0E37" wp14:paraId="390B2916" wp14:textId="29B906AB">
      <w:pPr>
        <w:pStyle w:val="ListParagraph"/>
        <w:widowControl w:val="0"/>
        <w:numPr>
          <w:ilvl w:val="0"/>
          <w:numId w:val="1"/>
        </w:numPr>
        <w:tabs>
          <w:tab w:val="left" w:leader="none" w:pos="1069"/>
        </w:tabs>
        <w:spacing w:before="120" w:after="12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42E105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Motywowanie uczniów do dalszej, systematycznej pracy.</w:t>
      </w:r>
    </w:p>
    <w:p xmlns:wp14="http://schemas.microsoft.com/office/word/2010/wordml" w:rsidP="718C0E37" wp14:paraId="6BB33F54" wp14:textId="613EB70B">
      <w:pPr>
        <w:pStyle w:val="ListParagraph"/>
        <w:widowControl w:val="0"/>
        <w:numPr>
          <w:ilvl w:val="0"/>
          <w:numId w:val="1"/>
        </w:numPr>
        <w:tabs>
          <w:tab w:val="left" w:leader="none" w:pos="1069"/>
        </w:tabs>
        <w:spacing w:before="120" w:after="120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42E105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Wspieranie rozwoju ucznia.</w:t>
      </w:r>
    </w:p>
    <w:p xmlns:wp14="http://schemas.microsoft.com/office/word/2010/wordml" w:rsidP="718C0E37" wp14:paraId="2733A7D5" wp14:textId="634159F6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718C0E37" w:rsidR="42E105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OBSZARY AKTYWNOŚCI PODLEGAJĄCE OCENIE</w:t>
      </w:r>
    </w:p>
    <w:p xmlns:wp14="http://schemas.microsoft.com/office/word/2010/wordml" w:rsidP="718C0E37" wp14:paraId="2C705738" wp14:textId="54812350">
      <w:pPr>
        <w:spacing w:before="240" w:beforeAutospacing="off" w:after="240" w:afterAutospacing="off"/>
      </w:pPr>
      <w:r w:rsidRPr="718C0E37" w:rsidR="42E105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 lekcjach biologii oceniane są następujące obszary aktywności ucznia:</w:t>
      </w:r>
    </w:p>
    <w:p xmlns:wp14="http://schemas.microsoft.com/office/word/2010/wordml" w:rsidP="718C0E37" wp14:paraId="6F9EEDED" wp14:textId="74FD9336">
      <w:pPr>
        <w:spacing w:before="240" w:beforeAutospacing="off" w:after="240" w:afterAutospacing="off"/>
      </w:pPr>
      <w:r w:rsidRPr="718C0E37" w:rsidR="42E105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 Rozumienie pojęć biologicznych.</w:t>
      </w:r>
    </w:p>
    <w:p xmlns:wp14="http://schemas.microsoft.com/office/word/2010/wordml" w:rsidP="718C0E37" wp14:paraId="3C139436" wp14:textId="58BCAF02">
      <w:pPr>
        <w:spacing w:before="240" w:beforeAutospacing="off" w:after="240" w:afterAutospacing="off"/>
      </w:pPr>
      <w:r w:rsidRPr="718C0E37" w:rsidR="42E105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2. Stosowanie języka biologicznego.</w:t>
      </w:r>
    </w:p>
    <w:p xmlns:wp14="http://schemas.microsoft.com/office/word/2010/wordml" w:rsidP="718C0E37" wp14:paraId="55F1CC87" wp14:textId="5A602D08">
      <w:pPr>
        <w:spacing w:before="240" w:beforeAutospacing="off" w:after="240" w:afterAutospacing="off"/>
      </w:pPr>
      <w:r w:rsidRPr="718C0E37" w:rsidR="42E105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3. Stosowanie zdobytej wiedzy i umiejętności w sytuacjach typowych.</w:t>
      </w:r>
    </w:p>
    <w:p xmlns:wp14="http://schemas.microsoft.com/office/word/2010/wordml" w:rsidP="718C0E37" wp14:paraId="77542D33" wp14:textId="2E5AFB2F">
      <w:pPr>
        <w:spacing w:before="240" w:beforeAutospacing="off" w:after="240" w:afterAutospacing="off"/>
      </w:pPr>
      <w:r w:rsidRPr="718C0E37" w:rsidR="42E105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4. Rozwiązywanie zadań problemowych.</w:t>
      </w:r>
    </w:p>
    <w:p xmlns:wp14="http://schemas.microsoft.com/office/word/2010/wordml" w:rsidP="718C0E37" wp14:paraId="24FD00AD" wp14:textId="2BA2EE97">
      <w:pPr>
        <w:spacing w:before="240" w:beforeAutospacing="off" w:after="240" w:afterAutospacing="off"/>
      </w:pPr>
      <w:r w:rsidRPr="718C0E37" w:rsidR="42E105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5. Prace projektowe i długoterminowe.</w:t>
      </w:r>
    </w:p>
    <w:p xmlns:wp14="http://schemas.microsoft.com/office/word/2010/wordml" w:rsidP="718C0E37" wp14:paraId="467F7602" wp14:textId="199E0516">
      <w:pPr>
        <w:spacing w:before="240" w:beforeAutospacing="off" w:after="240" w:afterAutospacing="off"/>
      </w:pPr>
      <w:r w:rsidRPr="718C0E37" w:rsidR="42E105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6. Aktywność na lekcji i poza nią oraz wkład pracy ucznia.</w:t>
      </w:r>
    </w:p>
    <w:p xmlns:wp14="http://schemas.microsoft.com/office/word/2010/wordml" w:rsidP="718C0E37" wp14:paraId="4FD4B0D8" wp14:textId="69C1E06C">
      <w:pPr>
        <w:spacing w:before="240" w:beforeAutospacing="off" w:after="240" w:afterAutospacing="off"/>
      </w:pPr>
      <w:r w:rsidRPr="718C0E37" w:rsidR="42E105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7. Prowadzenie ćwiczeń i zeszytu.</w:t>
      </w:r>
    </w:p>
    <w:p xmlns:wp14="http://schemas.microsoft.com/office/word/2010/wordml" w:rsidP="718C0E37" wp14:paraId="4CBB6C6B" wp14:textId="4917ED5A">
      <w:pPr>
        <w:spacing w:before="240" w:beforeAutospacing="off" w:after="240" w:afterAutospacing="off"/>
      </w:pPr>
      <w:r w:rsidRPr="718C0E37" w:rsidR="42E105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8. Zaangażowanie ekologiczne, udział w projektach.</w:t>
      </w:r>
    </w:p>
    <w:p xmlns:wp14="http://schemas.microsoft.com/office/word/2010/wordml" w:rsidP="718C0E37" wp14:paraId="0D35B667" wp14:textId="6A8C0A15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718C0E37" wp14:paraId="52BF8A0C" wp14:textId="02A0CA67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18C0E37" w:rsidR="75220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FORMY SPRAWDZANIA WIEDZY I UMIEJĘTNOŚCI UCZNIA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078"/>
        <w:gridCol w:w="4446"/>
        <w:gridCol w:w="1872"/>
      </w:tblGrid>
      <w:tr w:rsidR="718C0E37" w:rsidTr="718C0E37" w14:paraId="6629AE7F">
        <w:trPr>
          <w:trHeight w:val="300"/>
        </w:trPr>
        <w:tc>
          <w:tcPr>
            <w:tcW w:w="6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1C20449C" w14:textId="655EA581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7A2C248B" w14:textId="4FCE9786">
            <w:pPr>
              <w:widowControl w:val="0"/>
              <w:spacing w:before="120" w:after="120" w:line="10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pl-PL"/>
              </w:rPr>
              <w:t>forma sprawdzająca</w:t>
            </w:r>
          </w:p>
        </w:tc>
        <w:tc>
          <w:tcPr>
            <w:tcW w:w="44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7DC83693" w14:textId="48B79721">
            <w:pPr>
              <w:widowControl w:val="0"/>
              <w:spacing w:before="120" w:after="120" w:line="10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pl-PL"/>
              </w:rPr>
              <w:t>opis</w:t>
            </w:r>
          </w:p>
        </w:tc>
        <w:tc>
          <w:tcPr>
            <w:tcW w:w="18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6FA764A2" w14:textId="113B45CB">
            <w:pPr>
              <w:widowControl w:val="0"/>
              <w:spacing w:before="120" w:after="120" w:line="10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pl-PL"/>
              </w:rPr>
              <w:t xml:space="preserve">częstotliwość </w:t>
            </w:r>
            <w:r>
              <w:br/>
            </w: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pl-PL"/>
              </w:rPr>
              <w:t>w półroczu</w:t>
            </w:r>
          </w:p>
        </w:tc>
      </w:tr>
      <w:tr w:rsidR="718C0E37" w:rsidTr="718C0E37" w14:paraId="77E07CA7">
        <w:trPr>
          <w:trHeight w:val="300"/>
        </w:trPr>
        <w:tc>
          <w:tcPr>
            <w:tcW w:w="6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5FC08858" w14:textId="3ABBCF62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1.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7E53B786" w14:textId="559036B1">
            <w:pPr>
              <w:widowControl w:val="0"/>
              <w:spacing w:before="120" w:after="120" w:line="10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prace klasowe, sprawdziany</w:t>
            </w:r>
          </w:p>
        </w:tc>
        <w:tc>
          <w:tcPr>
            <w:tcW w:w="44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213BA48A" w14:textId="241D4F60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Prace pisemne, trwające jedną godzinę lekcyjną, sprawdzające opanowanie określonego działu. Zapowiadane na tydzień wcześniej.</w:t>
            </w:r>
          </w:p>
        </w:tc>
        <w:tc>
          <w:tcPr>
            <w:tcW w:w="18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48F0B94C" w14:textId="473CE639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1-5</w:t>
            </w:r>
          </w:p>
        </w:tc>
      </w:tr>
      <w:tr w:rsidR="718C0E37" w:rsidTr="718C0E37" w14:paraId="5C8C8A9A">
        <w:trPr>
          <w:trHeight w:val="300"/>
        </w:trPr>
        <w:tc>
          <w:tcPr>
            <w:tcW w:w="6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306BBC2E" w14:textId="378CE103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2.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488C2CCD" w14:textId="0CF4FC84">
            <w:pPr>
              <w:widowControl w:val="0"/>
              <w:spacing w:before="120" w:after="120" w:line="10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testy</w:t>
            </w:r>
          </w:p>
        </w:tc>
        <w:tc>
          <w:tcPr>
            <w:tcW w:w="44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1926F145" w14:textId="729FE16A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Prace pisemne złożone z zadań jednokrotnego wyboru, krótkiej odpowiedzi, zadań z luką. Testy są stosowane zamiast pracy klasowej. Zapowiadane z tygodniowym wyprzedzeniem.</w:t>
            </w:r>
          </w:p>
        </w:tc>
        <w:tc>
          <w:tcPr>
            <w:tcW w:w="18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1A5E7007" w14:textId="4116DFF4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według potrzeb</w:t>
            </w:r>
          </w:p>
        </w:tc>
      </w:tr>
      <w:tr w:rsidR="718C0E37" w:rsidTr="718C0E37" w14:paraId="13288C71">
        <w:trPr>
          <w:trHeight w:val="300"/>
        </w:trPr>
        <w:tc>
          <w:tcPr>
            <w:tcW w:w="6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0A2FF107" w14:textId="47721AFE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3. 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728F9C8F" w14:textId="6EAB95A6">
            <w:pPr>
              <w:widowControl w:val="0"/>
              <w:spacing w:before="120" w:after="120" w:line="10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kartkówki</w:t>
            </w:r>
          </w:p>
        </w:tc>
        <w:tc>
          <w:tcPr>
            <w:tcW w:w="44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05626B9D" w14:textId="335B50AD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Prace pisemne obejmujące treści maksymalnie z trzech ostatnich lekcji, sprawdzające opanowanie jednej lub kilku umiejętności, trwające do 15 minut. Kartkówki nie muszą być zapowiadane.</w:t>
            </w:r>
          </w:p>
        </w:tc>
        <w:tc>
          <w:tcPr>
            <w:tcW w:w="18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3970AB6E" w14:textId="2F153F4C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według potrzeb</w:t>
            </w:r>
          </w:p>
        </w:tc>
      </w:tr>
      <w:tr w:rsidR="718C0E37" w:rsidTr="718C0E37" w14:paraId="266620D4">
        <w:trPr>
          <w:trHeight w:val="300"/>
        </w:trPr>
        <w:tc>
          <w:tcPr>
            <w:tcW w:w="6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357CED44" w14:textId="258C6E39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4.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1E3A30F5" w14:textId="1A0C46F1">
            <w:pPr>
              <w:widowControl w:val="0"/>
              <w:spacing w:before="120" w:after="120" w:line="10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odpowiedzi ustne</w:t>
            </w:r>
          </w:p>
        </w:tc>
        <w:tc>
          <w:tcPr>
            <w:tcW w:w="44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2E2329C0" w14:textId="77CF110A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Rozmowa z uczniem w celu poznania jego toku myślenia, umiejętności analizowania treści i wysuwania wniosków.</w:t>
            </w:r>
          </w:p>
        </w:tc>
        <w:tc>
          <w:tcPr>
            <w:tcW w:w="18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319A6F12" w14:textId="52E5CC24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na bieżąco</w:t>
            </w:r>
          </w:p>
        </w:tc>
      </w:tr>
      <w:tr w:rsidR="718C0E37" w:rsidTr="718C0E37" w14:paraId="06F97F68">
        <w:trPr>
          <w:trHeight w:val="300"/>
        </w:trPr>
        <w:tc>
          <w:tcPr>
            <w:tcW w:w="6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37B5C6C0" w14:textId="5FE1D228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5.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3453AA76" w14:textId="09615ABE">
            <w:pPr>
              <w:widowControl w:val="0"/>
              <w:spacing w:before="120" w:after="120" w:line="10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obserwacja ucznia</w:t>
            </w:r>
          </w:p>
        </w:tc>
        <w:tc>
          <w:tcPr>
            <w:tcW w:w="44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3623536D" w14:textId="70463AA5">
            <w:pPr>
              <w:widowControl w:val="1"/>
              <w:tabs>
                <w:tab w:val="clear" w:leader="none" w:pos="432"/>
                <w:tab w:val="left" w:leader="none" w:pos="720"/>
              </w:tabs>
              <w:spacing w:line="100" w:lineRule="atLeast"/>
              <w:ind w:left="0" w:hanging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przygotowanie do lekcji, aktywność na lekcji, praca w grupie</w:t>
            </w:r>
          </w:p>
        </w:tc>
        <w:tc>
          <w:tcPr>
            <w:tcW w:w="18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3E97BE2F" w14:textId="334C20DC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na bieżąco</w:t>
            </w:r>
          </w:p>
        </w:tc>
      </w:tr>
      <w:tr w:rsidR="718C0E37" w:rsidTr="718C0E37" w14:paraId="3728562F">
        <w:trPr>
          <w:trHeight w:val="300"/>
        </w:trPr>
        <w:tc>
          <w:tcPr>
            <w:tcW w:w="6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2DEF1D3" w:rsidP="718C0E37" w:rsidRDefault="32DEF1D3" w14:paraId="0C8D4FF1" w14:textId="10CF0DC9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718C0E37" w:rsidR="32DEF1D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6</w:t>
            </w:r>
            <w:r w:rsidRPr="718C0E37" w:rsidR="718C0E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.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44E665E9" w14:textId="23629DA4">
            <w:pPr>
              <w:widowControl w:val="0"/>
              <w:spacing w:before="120" w:after="120" w:line="100" w:lineRule="atLeas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udział w konkursach przyrodniczych </w:t>
            </w:r>
            <w:r>
              <w:br/>
            </w: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i ekologicznych</w:t>
            </w:r>
          </w:p>
        </w:tc>
        <w:tc>
          <w:tcPr>
            <w:tcW w:w="44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39C6DB2F" w14:textId="2C89A8C7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</w:tc>
        <w:tc>
          <w:tcPr>
            <w:tcW w:w="18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3C904471" w14:textId="0EE1177D">
            <w:pPr>
              <w:widowControl w:val="0"/>
              <w:spacing w:before="120" w:after="120"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po ogłoszeniu wyników konkursu</w:t>
            </w:r>
          </w:p>
        </w:tc>
      </w:tr>
    </w:tbl>
    <w:p xmlns:wp14="http://schemas.microsoft.com/office/word/2010/wordml" w:rsidP="718C0E37" wp14:paraId="5D3C4BC5" wp14:textId="2F80B33B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660E7B7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pl-PL"/>
        </w:rPr>
        <w:t xml:space="preserve">SPOSOBY OCENIANIA </w:t>
      </w:r>
      <w:r>
        <w:br/>
      </w:r>
      <w:r w:rsidRPr="718C0E37" w:rsidR="660E7B7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pl-PL"/>
        </w:rPr>
        <w:t xml:space="preserve">prac klasowych, sprawdzianów, testów i kartkówek </w:t>
      </w:r>
      <w:r>
        <w:br/>
      </w:r>
      <w:r w:rsidRPr="718C0E37" w:rsidR="660E7B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Zadania są punktowane. Zamiana punktów na ocenę dokonuje się według skali:</w:t>
      </w:r>
    </w:p>
    <w:p xmlns:wp14="http://schemas.microsoft.com/office/word/2010/wordml" w:rsidP="718C0E37" wp14:paraId="52E83F83" wp14:textId="4FBDE7A6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660E7B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0 – 30 % - niedostateczny (1)</w:t>
      </w:r>
    </w:p>
    <w:p xmlns:wp14="http://schemas.microsoft.com/office/word/2010/wordml" w:rsidP="718C0E37" wp14:paraId="43E0B7CC" wp14:textId="2FC587D8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660E7B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31 – 50 % - dopuszczający (2)</w:t>
      </w:r>
    </w:p>
    <w:p xmlns:wp14="http://schemas.microsoft.com/office/word/2010/wordml" w:rsidP="718C0E37" wp14:paraId="4AE553FB" wp14:textId="0C5EDDA3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660E7B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51 – 74 % - dostateczny (3)</w:t>
      </w:r>
    </w:p>
    <w:p xmlns:wp14="http://schemas.microsoft.com/office/word/2010/wordml" w:rsidP="718C0E37" wp14:paraId="05645F9F" wp14:textId="2F103B43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660E7B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75 – 90 % - dobry (4)</w:t>
      </w:r>
    </w:p>
    <w:p xmlns:wp14="http://schemas.microsoft.com/office/word/2010/wordml" w:rsidP="718C0E37" wp14:paraId="4C0605FE" wp14:textId="566E2982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660E7B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91 – 98 % - bardzo dobry (5)</w:t>
      </w:r>
    </w:p>
    <w:p xmlns:wp14="http://schemas.microsoft.com/office/word/2010/wordml" w:rsidP="718C0E37" wp14:paraId="5F1F9C50" wp14:textId="61F34E1F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660E7B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99 – 100% - celujący (6)</w:t>
      </w:r>
    </w:p>
    <w:p xmlns:wp14="http://schemas.microsoft.com/office/word/2010/wordml" w:rsidP="718C0E37" wp14:paraId="13CE3F99" wp14:textId="771471B3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500"/>
      </w:tblGrid>
      <w:tr w:rsidR="718C0E37" w:rsidTr="718C0E37" w14:paraId="381DFE22">
        <w:trPr>
          <w:trHeight w:val="300"/>
        </w:trPr>
        <w:tc>
          <w:tcPr>
            <w:tcW w:w="4515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74563613" w14:textId="4CFBCCC4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        Forma sprawdzająca </w:t>
            </w:r>
          </w:p>
          <w:p w:rsidR="718C0E37" w:rsidP="718C0E37" w:rsidRDefault="718C0E37" w14:paraId="1A0496AD" w14:textId="350C8785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</w:tc>
        <w:tc>
          <w:tcPr>
            <w:tcW w:w="4500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6AAAC006" w14:textId="7EC97A2F">
            <w:pPr>
              <w:widowControl w:val="0"/>
              <w:tabs>
                <w:tab w:val="left" w:leader="none" w:pos="1095"/>
              </w:tabs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            Waga ocen</w:t>
            </w:r>
          </w:p>
        </w:tc>
      </w:tr>
      <w:tr w:rsidR="718C0E37" w:rsidTr="718C0E37" w14:paraId="6C0A6AAF">
        <w:trPr>
          <w:trHeight w:val="300"/>
        </w:trPr>
        <w:tc>
          <w:tcPr>
            <w:tcW w:w="451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7ACCCF45" w14:textId="7FD5A4DC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prace klasowe, sprawdziany</w:t>
            </w:r>
          </w:p>
        </w:tc>
        <w:tc>
          <w:tcPr>
            <w:tcW w:w="4500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7909AB11" w14:textId="42C4F2D5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2</w:t>
            </w:r>
          </w:p>
        </w:tc>
      </w:tr>
      <w:tr w:rsidR="718C0E37" w:rsidTr="718C0E37" w14:paraId="17F04F0F">
        <w:trPr>
          <w:trHeight w:val="300"/>
        </w:trPr>
        <w:tc>
          <w:tcPr>
            <w:tcW w:w="451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03547D4C" w14:textId="2F9B172D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testy</w:t>
            </w:r>
          </w:p>
        </w:tc>
        <w:tc>
          <w:tcPr>
            <w:tcW w:w="4500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00C51AF0" w14:textId="6466DB0B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2</w:t>
            </w:r>
          </w:p>
        </w:tc>
      </w:tr>
      <w:tr w:rsidR="718C0E37" w:rsidTr="718C0E37" w14:paraId="73F01910">
        <w:trPr>
          <w:trHeight w:val="300"/>
        </w:trPr>
        <w:tc>
          <w:tcPr>
            <w:tcW w:w="451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6EFC23E2" w14:textId="3325EF3F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konkursy szkolne (miejsce 1 – 3) </w:t>
            </w:r>
          </w:p>
        </w:tc>
        <w:tc>
          <w:tcPr>
            <w:tcW w:w="4500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498AD361" w14:textId="2F678216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2</w:t>
            </w:r>
          </w:p>
        </w:tc>
      </w:tr>
      <w:tr w:rsidR="718C0E37" w:rsidTr="718C0E37" w14:paraId="7D744832">
        <w:trPr>
          <w:trHeight w:val="300"/>
        </w:trPr>
        <w:tc>
          <w:tcPr>
            <w:tcW w:w="451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25088B96" w14:textId="61D5A895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konkursy międzyszkolne (miejsce 1 – 3)</w:t>
            </w:r>
          </w:p>
        </w:tc>
        <w:tc>
          <w:tcPr>
            <w:tcW w:w="4500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27BA5400" w14:textId="2C757C36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2</w:t>
            </w:r>
          </w:p>
        </w:tc>
      </w:tr>
      <w:tr w:rsidR="718C0E37" w:rsidTr="718C0E37" w14:paraId="7FA1ADE2">
        <w:trPr>
          <w:trHeight w:val="300"/>
        </w:trPr>
        <w:tc>
          <w:tcPr>
            <w:tcW w:w="451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47372464" w14:textId="626FAA24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aktywność – zbiórka surowców </w:t>
            </w:r>
          </w:p>
        </w:tc>
        <w:tc>
          <w:tcPr>
            <w:tcW w:w="4500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7F7BF6A5" w14:textId="7A60E89B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2</w:t>
            </w:r>
          </w:p>
        </w:tc>
      </w:tr>
      <w:tr w:rsidR="718C0E37" w:rsidTr="718C0E37" w14:paraId="6FCA4FDA">
        <w:trPr>
          <w:trHeight w:val="300"/>
        </w:trPr>
        <w:tc>
          <w:tcPr>
            <w:tcW w:w="451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1B6E5138" w14:textId="71249F3C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kartkówka</w:t>
            </w:r>
          </w:p>
        </w:tc>
        <w:tc>
          <w:tcPr>
            <w:tcW w:w="4500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6D93969D" w14:textId="4C868912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1</w:t>
            </w:r>
          </w:p>
        </w:tc>
      </w:tr>
      <w:tr w:rsidR="718C0E37" w:rsidTr="718C0E37" w14:paraId="59B51694">
        <w:trPr>
          <w:trHeight w:val="300"/>
        </w:trPr>
        <w:tc>
          <w:tcPr>
            <w:tcW w:w="451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20164F14" w14:textId="5B3DC471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aktywność na lekcji</w:t>
            </w:r>
          </w:p>
        </w:tc>
        <w:tc>
          <w:tcPr>
            <w:tcW w:w="4500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3F95EB60" w14:textId="754F06F4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1</w:t>
            </w:r>
          </w:p>
        </w:tc>
      </w:tr>
      <w:tr w:rsidR="718C0E37" w:rsidTr="718C0E37" w14:paraId="1B9CAF5C">
        <w:trPr>
          <w:trHeight w:val="300"/>
        </w:trPr>
        <w:tc>
          <w:tcPr>
            <w:tcW w:w="451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23AF5E46" w14:textId="601CD023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odpowiedź</w:t>
            </w:r>
          </w:p>
        </w:tc>
        <w:tc>
          <w:tcPr>
            <w:tcW w:w="4500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2C053BCF" w14:textId="3C74A74A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1</w:t>
            </w:r>
          </w:p>
        </w:tc>
      </w:tr>
      <w:tr w:rsidR="718C0E37" w:rsidTr="718C0E37" w14:paraId="4FB20A1B">
        <w:trPr>
          <w:trHeight w:val="300"/>
        </w:trPr>
        <w:tc>
          <w:tcPr>
            <w:tcW w:w="4515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4C92C61C" w14:textId="15930391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ćwiczenia</w:t>
            </w:r>
          </w:p>
        </w:tc>
        <w:tc>
          <w:tcPr>
            <w:tcW w:w="4500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18C0E37" w:rsidP="718C0E37" w:rsidRDefault="718C0E37" w14:paraId="1C26E927" w14:textId="770EACF7">
            <w:pPr>
              <w:widowControl w:val="0"/>
              <w:spacing w:line="100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18C0E37" w:rsidR="718C0E3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1</w:t>
            </w:r>
          </w:p>
        </w:tc>
      </w:tr>
    </w:tbl>
    <w:p xmlns:wp14="http://schemas.microsoft.com/office/word/2010/wordml" w:rsidP="718C0E37" wp14:paraId="3440E6E3" wp14:textId="5E1286BB">
      <w:pPr>
        <w:widowControl w:val="0"/>
        <w:spacing w:before="120" w:beforeAutospacing="off" w:after="120" w:afterAutospacing="off" w:line="100" w:lineRule="atLeast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718C0E37" wp14:paraId="0EA9BC68" wp14:textId="064437F0">
      <w:pPr>
        <w:widowControl w:val="0"/>
        <w:spacing w:before="120" w:beforeAutospacing="off" w:after="120" w:afterAutospacing="off" w:line="100" w:lineRule="atLeast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718C0E37" w:rsidR="660E7B7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PRZYGOTOWANIE DO LEKCJI</w:t>
      </w:r>
    </w:p>
    <w:p xmlns:wp14="http://schemas.microsoft.com/office/word/2010/wordml" w:rsidP="718C0E37" wp14:paraId="4F21E08D" wp14:textId="6AD4060C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396E45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 Uczeń ma prawo w ciągu półrocza zgłosić nieprzygotowanie do lekcji.</w:t>
      </w:r>
    </w:p>
    <w:p xmlns:wp14="http://schemas.microsoft.com/office/word/2010/wordml" w:rsidP="718C0E37" wp14:paraId="47C0C086" wp14:textId="5B3128E1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396E45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2. Nieprzygotowanie do lekcji stanowi brak zeszytu ćwiczeń, nienauczenie się z trzech ostatnich lekcji. W dzienniku uczeń otrzymuje „minus”. </w:t>
      </w:r>
    </w:p>
    <w:p xmlns:wp14="http://schemas.microsoft.com/office/word/2010/wordml" w:rsidP="718C0E37" wp14:paraId="526C1187" wp14:textId="5860AD7B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396E45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3. Trzy minusy oznaczają ocenę niedostateczną dla ucznia klasy czwartej, następne nieprzygotowania do lekcji będą skutkowały ocenami niedostatecznymi.  </w:t>
      </w:r>
    </w:p>
    <w:p xmlns:wp14="http://schemas.microsoft.com/office/word/2010/wordml" w:rsidP="718C0E37" wp14:paraId="06EE2B21" wp14:textId="0157B9D6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396E45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4. W przypadku jednodniowej nieobecności w szkole, uczeń jest zobowiązany uzupełnić </w:t>
      </w:r>
      <w:r>
        <w:br/>
      </w:r>
      <w:r w:rsidRPr="718C0E37" w:rsidR="396E45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 nauczyć się zaległego materiału zaraz na następną lekcję. </w:t>
      </w:r>
    </w:p>
    <w:p xmlns:wp14="http://schemas.microsoft.com/office/word/2010/wordml" w:rsidP="718C0E37" wp14:paraId="3EC4872E" wp14:textId="36B0A3C0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396E45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5. W przypadku długotrwałej, usprawiedliwionej nieobecności uczeń ma prawo po przyjściu do szkoły, zgłosić nieprzygotowanie do lekcji. Otrzymuje cały tydzień na uzupełnienie </w:t>
      </w:r>
      <w:r>
        <w:br/>
      </w:r>
      <w:r w:rsidRPr="718C0E37" w:rsidR="396E45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 nauczenie się zaległego materiału. </w:t>
      </w:r>
    </w:p>
    <w:p xmlns:wp14="http://schemas.microsoft.com/office/word/2010/wordml" w:rsidP="718C0E37" wp14:paraId="537B726E" wp14:textId="4B39BFE8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396E45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6. Wszystkie oceny, które uzyskuje uczeń w procesie nauczania są jawne. Informacje </w:t>
      </w:r>
      <w:r>
        <w:br/>
      </w:r>
      <w:r w:rsidRPr="718C0E37" w:rsidR="396E45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 ocenie uzyskuje uczeń od nauczyciela przedmiotu lub od wychowawcy.</w:t>
      </w:r>
    </w:p>
    <w:p xmlns:wp14="http://schemas.microsoft.com/office/word/2010/wordml" w:rsidP="718C0E37" wp14:paraId="2D3DE3C3" wp14:textId="74684129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396E45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7. Nauczyciel może odpytywać z trzech ostatnich lekcji lub materiału powtórzeniowego.</w:t>
      </w:r>
    </w:p>
    <w:p xmlns:wp14="http://schemas.microsoft.com/office/word/2010/wordml" w:rsidP="718C0E37" wp14:paraId="663CEC83" wp14:textId="228171F4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396E451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8. Ocenę niedostateczną uzyskaną za pierwsze półrocze uczeń ma obowiązek poprawić </w:t>
      </w:r>
      <w:r>
        <w:br/>
      </w:r>
      <w:r w:rsidRPr="718C0E37" w:rsidR="396E451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 ciągu dwóch miesięcy od rozpoczęcia II półrocza w terminie i formie uzgodnionej </w:t>
      </w:r>
      <w:r>
        <w:br/>
      </w:r>
      <w:r w:rsidRPr="718C0E37" w:rsidR="396E451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 nauczycielem przyrody.</w:t>
      </w:r>
    </w:p>
    <w:p xmlns:wp14="http://schemas.microsoft.com/office/word/2010/wordml" w:rsidP="718C0E37" wp14:paraId="13F1CBEA" wp14:textId="1064262B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396E451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Prace klasowe, sprawdziany, referaty, kartkówki, aktywność na lekcjach są oceniane na ocenę celującą.</w:t>
      </w:r>
    </w:p>
    <w:p xmlns:wp14="http://schemas.microsoft.com/office/word/2010/wordml" w:rsidP="718C0E37" wp14:paraId="1FC7BD74" wp14:textId="416560DA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</w:pPr>
    </w:p>
    <w:p xmlns:wp14="http://schemas.microsoft.com/office/word/2010/wordml" w:rsidP="718C0E37" wp14:paraId="0EF75F93" wp14:textId="7730A7B8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Sprawdziany, prace klasowe.</w:t>
      </w:r>
    </w:p>
    <w:p xmlns:wp14="http://schemas.microsoft.com/office/word/2010/wordml" w:rsidP="718C0E37" wp14:paraId="76A7E471" wp14:textId="5FD15ECE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 Nauczyciel zapowiada sprawdziany z tygodniowym wyprzedzeniem.</w:t>
      </w:r>
    </w:p>
    <w:p xmlns:wp14="http://schemas.microsoft.com/office/word/2010/wordml" w:rsidP="718C0E37" wp14:paraId="0E917273" wp14:textId="6787474E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2. Uczeń zobowiązany jest zaliczyć na co najmniej ocenę dopuszczającą wszystkie sprawdziany, prace klasowe przewidziane w danym półroczu.</w:t>
      </w:r>
    </w:p>
    <w:p xmlns:wp14="http://schemas.microsoft.com/office/word/2010/wordml" w:rsidP="718C0E37" wp14:paraId="044C9259" wp14:textId="66D70D4A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3. Uczeń, który był nieobecny na sprawdzianie ma obowiązek napisać go na następnej lekcji.</w:t>
      </w:r>
    </w:p>
    <w:p xmlns:wp14="http://schemas.microsoft.com/office/word/2010/wordml" w:rsidP="718C0E37" wp14:paraId="5EAE6014" wp14:textId="63759026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4. Przy dłuższej usprawiedliwionej absencji ucznia, termin zaliczenia materiału uczeń uzgadnia z nauczycielem.</w:t>
      </w:r>
    </w:p>
    <w:p xmlns:wp14="http://schemas.microsoft.com/office/word/2010/wordml" w:rsidP="718C0E37" wp14:paraId="3B6549EA" wp14:textId="546C660A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5. Uczeń ma możliwość poprawy oceny ze sprawdzianu, pracy klasowej w terminie 2 tygodni od daty wystawienia oceny.  </w:t>
      </w:r>
    </w:p>
    <w:p xmlns:wp14="http://schemas.microsoft.com/office/word/2010/wordml" w:rsidP="718C0E37" wp14:paraId="3810268E" wp14:textId="55E34F46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6. Uczeń może przystąpić do poprawienia wystawionej oceny tylko jeden raz (formę sprawdzianu poprawkowego wybiera nauczyciel).</w:t>
      </w:r>
    </w:p>
    <w:p xmlns:wp14="http://schemas.microsoft.com/office/word/2010/wordml" w:rsidP="718C0E37" wp14:paraId="1282D6F5" wp14:textId="64885169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7. Sprawdziany nauczyciel sprawdza w terminie do 2 tygodni.</w:t>
      </w:r>
    </w:p>
    <w:p xmlns:wp14="http://schemas.microsoft.com/office/word/2010/wordml" w:rsidP="718C0E37" wp14:paraId="66AD3754" wp14:textId="15FF0478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8. Sprawdzone prace pisemne są własnością ucznia i zostaną rozdane, gdy wszystkie klasy napiszą dany test.</w:t>
      </w:r>
      <w:r>
        <w:br/>
      </w:r>
    </w:p>
    <w:p xmlns:wp14="http://schemas.microsoft.com/office/word/2010/wordml" w:rsidP="718C0E37" wp14:paraId="258ECCF9" wp14:textId="2694E476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Kartkówki</w:t>
      </w:r>
      <w:r>
        <w:br/>
      </w:r>
      <w:r>
        <w:br/>
      </w: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1. Nauczyciel ma prawo zrobić kartkówkę bez zapowiedzi z trzech ostatnich tematów lekcyjnych. </w:t>
      </w:r>
      <w:r>
        <w:br/>
      </w: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2. Jeżeli połowa klasy napisała kartkówkę na ocenę niedostateczną lub dopuszczającą nauczyciel może wyznaczyć dodatkowy termin poprawy kartkówki dla wszystkich uczniów, którzy napisali kartkówkę na ocenę niedostateczną i dopuszczającą.</w:t>
      </w:r>
    </w:p>
    <w:p xmlns:wp14="http://schemas.microsoft.com/office/word/2010/wordml" w:rsidP="718C0E37" wp14:paraId="0821E545" wp14:textId="31D3DFFF">
      <w:pPr>
        <w:widowControl w:val="0"/>
        <w:tabs>
          <w:tab w:val="left" w:leader="none" w:pos="2160"/>
        </w:tabs>
        <w:spacing w:before="120" w:after="120" w:line="100" w:lineRule="atLeast"/>
        <w:ind w:left="108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718C0E37" wp14:paraId="29DB5F22" wp14:textId="0035AAFD">
      <w:pPr>
        <w:widowControl w:val="0"/>
        <w:tabs>
          <w:tab w:val="left" w:leader="none" w:pos="1080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 przypadku stwierdzenia dysfunkcji ucznia – nauczyciel dostosowuje się do zaleceń Poradni Psychologiczno – Pedagogicznej. </w:t>
      </w:r>
      <w:r>
        <w:br/>
      </w: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Nauczyciel stosuje różne formy oceniania – zawsze korzystne dla ucznia.</w:t>
      </w:r>
    </w:p>
    <w:p xmlns:wp14="http://schemas.microsoft.com/office/word/2010/wordml" w:rsidP="718C0E37" wp14:paraId="65211BC2" wp14:textId="4C99F7D6">
      <w:pPr>
        <w:widowControl w:val="0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SPOSOBY INFORMOWANIA UCZNIÓW O ICH WYNIKACH W NAUCE</w:t>
      </w:r>
      <w:r>
        <w:br/>
      </w:r>
    </w:p>
    <w:p xmlns:wp14="http://schemas.microsoft.com/office/word/2010/wordml" w:rsidP="718C0E37" wp14:paraId="2392FB39" wp14:textId="420C4C7F">
      <w:pPr>
        <w:pStyle w:val="ListParagraph"/>
        <w:widowControl w:val="0"/>
        <w:numPr>
          <w:ilvl w:val="2"/>
          <w:numId w:val="6"/>
        </w:numPr>
        <w:tabs>
          <w:tab w:val="clear" w:leader="none" w:pos="1211"/>
          <w:tab w:val="num" w:leader="none" w:pos="284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pisemne są sprawdzane do dwóch tygodni od ich napisania. Prace poprawione są omawiane na lekcji. Podczas omawiania pracy pisemnej nauczyciel podaje punktację oraz zamianę punktów na oceny szkolne.</w:t>
      </w:r>
    </w:p>
    <w:p xmlns:wp14="http://schemas.microsoft.com/office/word/2010/wordml" w:rsidP="718C0E37" wp14:paraId="5316006F" wp14:textId="0E2C2F15">
      <w:pPr>
        <w:pStyle w:val="ListParagraph"/>
        <w:widowControl w:val="0"/>
        <w:numPr>
          <w:ilvl w:val="2"/>
          <w:numId w:val="6"/>
        </w:numPr>
        <w:tabs>
          <w:tab w:val="clear" w:leader="none" w:pos="1211"/>
          <w:tab w:val="num" w:leader="none" w:pos="284"/>
          <w:tab w:val="left" w:leader="none" w:pos="720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Oceny za inne formy aktywności ucznia nauczyciel podaje na bieżąco na danej lekcji.</w:t>
      </w:r>
    </w:p>
    <w:p xmlns:wp14="http://schemas.microsoft.com/office/word/2010/wordml" w:rsidP="718C0E37" wp14:paraId="5C70FC10" wp14:textId="5C3C0A67">
      <w:pPr>
        <w:pStyle w:val="ListParagraph"/>
        <w:widowControl w:val="0"/>
        <w:numPr>
          <w:ilvl w:val="2"/>
          <w:numId w:val="6"/>
        </w:numPr>
        <w:tabs>
          <w:tab w:val="clear" w:leader="none" w:pos="1211"/>
          <w:tab w:val="num" w:leader="none" w:pos="284"/>
          <w:tab w:val="left" w:leader="none" w:pos="720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Wszystkie oceny zostają wpisane do dziennika elektronicznego</w:t>
      </w:r>
    </w:p>
    <w:p xmlns:wp14="http://schemas.microsoft.com/office/word/2010/wordml" w:rsidP="718C0E37" wp14:paraId="55727284" wp14:textId="26F01DEB">
      <w:pPr>
        <w:widowControl w:val="0"/>
        <w:tabs>
          <w:tab w:val="num" w:leader="none" w:pos="284"/>
          <w:tab w:val="left" w:leader="none" w:pos="1080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>
        <w:br/>
      </w: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</w:t>
      </w: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      </w:t>
      </w:r>
    </w:p>
    <w:p xmlns:wp14="http://schemas.microsoft.com/office/word/2010/wordml" w:rsidP="718C0E37" wp14:paraId="0444EB38" wp14:textId="765686D2">
      <w:pPr>
        <w:widowControl w:val="0"/>
        <w:tabs>
          <w:tab w:val="left" w:leader="none" w:pos="720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>
        <w:br/>
      </w: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SPOSOBY INFORMOWANIA RODZICÓW O OSIĄGNIĘCIACH UCZNIA</w:t>
      </w:r>
    </w:p>
    <w:p xmlns:wp14="http://schemas.microsoft.com/office/word/2010/wordml" w:rsidP="718C0E37" wp14:paraId="442BB511" wp14:textId="7EC8B10D">
      <w:pPr>
        <w:pStyle w:val="ListParagraph"/>
        <w:widowControl w:val="1"/>
        <w:numPr>
          <w:ilvl w:val="0"/>
          <w:numId w:val="9"/>
        </w:numPr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 bieżąco w dzienniku elektronicznym.</w:t>
      </w:r>
    </w:p>
    <w:p xmlns:wp14="http://schemas.microsoft.com/office/word/2010/wordml" w:rsidP="718C0E37" wp14:paraId="498313ED" wp14:textId="5AC8238F">
      <w:pPr>
        <w:pStyle w:val="ListParagraph"/>
        <w:widowControl w:val="1"/>
        <w:numPr>
          <w:ilvl w:val="0"/>
          <w:numId w:val="9"/>
        </w:numPr>
        <w:tabs>
          <w:tab w:val="left" w:leader="none" w:pos="720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Wychowawca podczas zebrań z rodzicami.</w:t>
      </w:r>
    </w:p>
    <w:p xmlns:wp14="http://schemas.microsoft.com/office/word/2010/wordml" w:rsidP="718C0E37" wp14:paraId="15B38529" wp14:textId="696D0CF6">
      <w:pPr>
        <w:pStyle w:val="ListParagraph"/>
        <w:widowControl w:val="1"/>
        <w:numPr>
          <w:ilvl w:val="0"/>
          <w:numId w:val="9"/>
        </w:numPr>
        <w:tabs>
          <w:tab w:val="left" w:leader="none" w:pos="720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Indywidualne rozmowy z rodzicami, podczas których nauczyciel:</w:t>
      </w:r>
    </w:p>
    <w:p xmlns:wp14="http://schemas.microsoft.com/office/word/2010/wordml" w:rsidP="718C0E37" wp14:paraId="49581BAE" wp14:textId="18B7E2C1">
      <w:pPr>
        <w:pStyle w:val="ListParagraph"/>
        <w:widowControl w:val="1"/>
        <w:numPr>
          <w:ilvl w:val="0"/>
          <w:numId w:val="12"/>
        </w:numPr>
        <w:tabs>
          <w:tab w:val="left" w:leader="none" w:pos="1440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Przekazuje rodzicom informacje o postępach ucznia w nauce,</w:t>
      </w:r>
    </w:p>
    <w:p xmlns:wp14="http://schemas.microsoft.com/office/word/2010/wordml" w:rsidP="718C0E37" wp14:paraId="777745FE" wp14:textId="28EB323C">
      <w:pPr>
        <w:pStyle w:val="ListParagraph"/>
        <w:widowControl w:val="1"/>
        <w:numPr>
          <w:ilvl w:val="0"/>
          <w:numId w:val="12"/>
        </w:numPr>
        <w:tabs>
          <w:tab w:val="left" w:leader="none" w:pos="1440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Dostarcza rodzicom informacji o trudnościach i uzdolnieniach ucznia,</w:t>
      </w:r>
    </w:p>
    <w:p xmlns:wp14="http://schemas.microsoft.com/office/word/2010/wordml" w:rsidP="718C0E37" wp14:paraId="1FC96E91" wp14:textId="66F08979">
      <w:pPr>
        <w:pStyle w:val="ListParagraph"/>
        <w:widowControl w:val="1"/>
        <w:numPr>
          <w:ilvl w:val="0"/>
          <w:numId w:val="12"/>
        </w:numPr>
        <w:tabs>
          <w:tab w:val="left" w:leader="none" w:pos="1440"/>
        </w:tabs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Przekazuje wskazówki do pracy z uczniem.</w:t>
      </w:r>
    </w:p>
    <w:p xmlns:wp14="http://schemas.microsoft.com/office/word/2010/wordml" w:rsidP="718C0E37" wp14:paraId="6E8EC3E0" wp14:textId="0FE6D094">
      <w:pPr>
        <w:widowControl w:val="1"/>
        <w:spacing w:before="120" w:after="120" w:line="100" w:lineRule="atLeast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Informacja o grożącej ocenie niedostatecznej na koniec I półrocza lub roku szkolnego zostaje zaznaczona przez nauczyciela w e-dzienniku na miesiąc przed zakończeniem danego okresu nauki.</w:t>
      </w:r>
    </w:p>
    <w:p xmlns:wp14="http://schemas.microsoft.com/office/word/2010/wordml" w:rsidP="718C0E37" wp14:paraId="63AA30A1" wp14:textId="0E150D61">
      <w:pPr>
        <w:widowControl w:val="1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Należy dostosować wymagania edukacyjne oraz formy i metody pracy w stosunku do ucznia, u którego stwierdzono specyficzne trudności w uczeniu się lub deficyty rozwojowe w zależności od indywidualnych potrzeb, oraz zaleceń poradni zawartych w orzeczeniu lub opinii. Uczniowie ci mają prawo do: </w:t>
      </w:r>
    </w:p>
    <w:p xmlns:wp14="http://schemas.microsoft.com/office/word/2010/wordml" w:rsidP="718C0E37" wp14:paraId="15ADBB9B" wp14:textId="4AF4BCA7">
      <w:pPr>
        <w:pStyle w:val="ListParagraph"/>
        <w:widowControl w:val="1"/>
        <w:numPr>
          <w:ilvl w:val="0"/>
          <w:numId w:val="15"/>
        </w:numPr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wydłużonego czasu pracy,</w:t>
      </w:r>
    </w:p>
    <w:p xmlns:wp14="http://schemas.microsoft.com/office/word/2010/wordml" w:rsidP="718C0E37" wp14:paraId="7D63D05F" wp14:textId="6E17CF97">
      <w:pPr>
        <w:pStyle w:val="ListParagraph"/>
        <w:widowControl w:val="1"/>
        <w:numPr>
          <w:ilvl w:val="0"/>
          <w:numId w:val="15"/>
        </w:numPr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obniżonego progu punktacji w pracach pisemnych,</w:t>
      </w:r>
    </w:p>
    <w:p xmlns:wp14="http://schemas.microsoft.com/office/word/2010/wordml" w:rsidP="718C0E37" wp14:paraId="1BC05F6E" wp14:textId="25DEBC66">
      <w:pPr>
        <w:pStyle w:val="ListParagraph"/>
        <w:widowControl w:val="1"/>
        <w:numPr>
          <w:ilvl w:val="0"/>
          <w:numId w:val="15"/>
        </w:numPr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mniejszej liczby zadań,</w:t>
      </w:r>
    </w:p>
    <w:p xmlns:wp14="http://schemas.microsoft.com/office/word/2010/wordml" w:rsidP="718C0E37" wp14:paraId="6E43B001" wp14:textId="5D4E6B72">
      <w:pPr>
        <w:pStyle w:val="ListParagraph"/>
        <w:widowControl w:val="1"/>
        <w:numPr>
          <w:ilvl w:val="0"/>
          <w:numId w:val="15"/>
        </w:numPr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indywidualnej pomocy nauczyciela na zajęciach i w trakcie pisania pracy,</w:t>
      </w:r>
    </w:p>
    <w:p xmlns:wp14="http://schemas.microsoft.com/office/word/2010/wordml" w:rsidP="718C0E37" wp14:paraId="576F30BB" wp14:textId="75485C20">
      <w:pPr>
        <w:pStyle w:val="ListParagraph"/>
        <w:widowControl w:val="1"/>
        <w:numPr>
          <w:ilvl w:val="0"/>
          <w:numId w:val="15"/>
        </w:numPr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innych kryteriów oceny przy sprawdzaniu zadań otwartych</w:t>
      </w: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xmlns:wp14="http://schemas.microsoft.com/office/word/2010/wordml" w:rsidP="718C0E37" wp14:paraId="2CF9FCCE" wp14:textId="73160D95">
      <w:pPr>
        <w:widowControl w:val="1"/>
        <w:spacing w:before="120" w:after="120" w:line="10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Ocena semestralna wynika z ocen bieżących, ale nie jest średnią arytmetyczną ocen cząstkowych.</w:t>
      </w:r>
    </w:p>
    <w:p xmlns:wp14="http://schemas.microsoft.com/office/word/2010/wordml" w:rsidP="718C0E37" wp14:paraId="2C6D03F6" wp14:textId="376F1056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procesie oceniania obowiązuje zasada kumulowania wymagań – ocenę wyższą może uzyskać uczeń, który spełnia wszystkie wymagania związane z ocenami niższymi:</w:t>
      </w:r>
    </w:p>
    <w:p xmlns:wp14="http://schemas.microsoft.com/office/word/2010/wordml" w:rsidP="718C0E37" wp14:paraId="11C460B0" wp14:textId="08540721">
      <w:pPr>
        <w:spacing w:before="240" w:beforeAutospacing="off" w:after="240" w:afterAutospacing="off"/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· </w:t>
      </w: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celujący</w:t>
      </w: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otrzymuje uczeń, który:</w:t>
      </w:r>
    </w:p>
    <w:p xmlns:wp14="http://schemas.microsoft.com/office/word/2010/wordml" w:rsidP="718C0E37" wp14:paraId="5AF7022D" wp14:textId="268048D6">
      <w:pPr>
        <w:spacing w:before="240" w:beforeAutospacing="off" w:after="240" w:afterAutospacing="off"/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a. opanował pełny zakres wiedzy i umiejętności określony programem nauczania w danej klasie oraz posługuje się zdobytymi wiadomościami w sytuacjach nietypowych,</w:t>
      </w:r>
    </w:p>
    <w:p xmlns:wp14="http://schemas.microsoft.com/office/word/2010/wordml" w:rsidP="718C0E37" wp14:paraId="74D370C5" wp14:textId="5CB6897B">
      <w:pPr>
        <w:spacing w:before="240" w:beforeAutospacing="off" w:after="240" w:afterAutospacing="off"/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b. samodzielnie i twórczo rozwija własne uzdolnienia, biegle posługuje się zdobytymi wiadomościami w rozwiązywaniu problemów teoretycznych lub praktycznych, proponuje rozwiązania nietypowe,</w:t>
      </w:r>
    </w:p>
    <w:p xmlns:wp14="http://schemas.microsoft.com/office/word/2010/wordml" w:rsidP="718C0E37" wp14:paraId="4D7693E4" wp14:textId="090194CF">
      <w:pPr>
        <w:spacing w:before="240" w:beforeAutospacing="off" w:after="240" w:afterAutospacing="off"/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c. uzyskał tytuł laureata lub finalisty wojewódzkiego konkursu przedmiotowego,</w:t>
      </w:r>
    </w:p>
    <w:p xmlns:wp14="http://schemas.microsoft.com/office/word/2010/wordml" w:rsidP="718C0E37" wp14:paraId="51F8D326" wp14:textId="08D5D1EC">
      <w:pPr>
        <w:spacing w:before="240" w:beforeAutospacing="off" w:after="240" w:afterAutospacing="off"/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d. osiąga sukcesy w różnych konkursach przedmiotowych szkolnych i pozaszkolnych,</w:t>
      </w:r>
    </w:p>
    <w:p xmlns:wp14="http://schemas.microsoft.com/office/word/2010/wordml" w:rsidP="718C0E37" wp14:paraId="600C786E" wp14:textId="7AE5B299">
      <w:pPr>
        <w:spacing w:before="240" w:beforeAutospacing="off" w:after="240" w:afterAutospacing="off"/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· </w:t>
      </w: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bardzo dobry</w:t>
      </w: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otrzymuje uczeń, który:</w:t>
      </w:r>
    </w:p>
    <w:p xmlns:wp14="http://schemas.microsoft.com/office/word/2010/wordml" w:rsidP="718C0E37" wp14:paraId="08BE6276" wp14:textId="7148BE22">
      <w:pPr>
        <w:spacing w:before="240" w:beforeAutospacing="off" w:after="240" w:afterAutospacing="off"/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a. opanował pełny zakres wiedzy i umiejętności określony programem nauczania w danej klasie oraz sprawnie posługuje się zdobytymi wiadomościami,</w:t>
      </w:r>
    </w:p>
    <w:p xmlns:wp14="http://schemas.microsoft.com/office/word/2010/wordml" w:rsidP="718C0E37" wp14:paraId="7DEB323E" wp14:textId="03901A8D">
      <w:pPr>
        <w:spacing w:before="240" w:beforeAutospacing="off" w:after="240" w:afterAutospacing="off"/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b. rozwiązuje samodzielnie problemy teoretyczne i praktyczne objęte programem nauczania, potrafi zastosować posiadaną wiedzę do rozwiązywania zadań i problemów w nowych sytuacjach,</w:t>
      </w:r>
    </w:p>
    <w:p xmlns:wp14="http://schemas.microsoft.com/office/word/2010/wordml" w:rsidP="718C0E37" wp14:paraId="66320897" wp14:textId="03C7907A">
      <w:pPr>
        <w:spacing w:before="240" w:beforeAutospacing="off" w:after="240" w:afterAutospacing="off"/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· </w:t>
      </w: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dobry</w:t>
      </w: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otrzymuje uczeń, który:</w:t>
      </w:r>
    </w:p>
    <w:p xmlns:wp14="http://schemas.microsoft.com/office/word/2010/wordml" w:rsidP="718C0E37" wp14:paraId="024563C9" wp14:textId="3CD45CB3">
      <w:pPr>
        <w:spacing w:before="240" w:beforeAutospacing="off" w:after="240" w:afterAutospacing="off"/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a. nie opanował w pełni wiadomości określonych w programie nauczania w danej klasie, ale opanował je na poziomie przekraczającym wymagania ujęte w podstawie programowej przedmiotu,</w:t>
      </w:r>
    </w:p>
    <w:p xmlns:wp14="http://schemas.microsoft.com/office/word/2010/wordml" w:rsidP="718C0E37" wp14:paraId="39B5743A" wp14:textId="356508EE">
      <w:pPr>
        <w:spacing w:before="240" w:beforeAutospacing="off" w:after="240" w:afterAutospacing="off"/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b. poprawnie stosuje wiadomości, rozwiązuje (wykonuje) samodzielnie typowe zadania teoretyczne lub praktyczne;</w:t>
      </w:r>
    </w:p>
    <w:p xmlns:wp14="http://schemas.microsoft.com/office/word/2010/wordml" w:rsidP="718C0E37" wp14:paraId="6B2C3847" wp14:textId="7DB71456">
      <w:pPr>
        <w:spacing w:before="240" w:beforeAutospacing="off" w:after="240" w:afterAutospacing="off"/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· </w:t>
      </w: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dostateczny</w:t>
      </w: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otrzymuje uczeń, który:</w:t>
      </w:r>
    </w:p>
    <w:p xmlns:wp14="http://schemas.microsoft.com/office/word/2010/wordml" w:rsidP="718C0E37" wp14:paraId="785E1011" wp14:textId="0ECEDC34">
      <w:pPr>
        <w:spacing w:before="240" w:beforeAutospacing="off" w:after="240" w:afterAutospacing="off"/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a. opanował wiadomości i umiejętności określone programem nauczania w danej klasie na poziomie treści zawartych w podstawie programowej,</w:t>
      </w:r>
    </w:p>
    <w:p xmlns:wp14="http://schemas.microsoft.com/office/word/2010/wordml" w:rsidP="718C0E37" wp14:paraId="328095A5" wp14:textId="1AFE5E08">
      <w:pPr>
        <w:spacing w:before="240" w:beforeAutospacing="off" w:after="240" w:afterAutospacing="off"/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b. rozwiązuje typowe zadania teoretyczne lub praktyczne o średnim stopniu trudności,</w:t>
      </w:r>
    </w:p>
    <w:p xmlns:wp14="http://schemas.microsoft.com/office/word/2010/wordml" w:rsidP="718C0E37" wp14:paraId="68F08827" wp14:textId="3D25FCDF">
      <w:pPr>
        <w:spacing w:before="240" w:beforeAutospacing="off" w:after="240" w:afterAutospacing="off"/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· </w:t>
      </w: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dopuszczający</w:t>
      </w: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otrzymuje uczeń, który:</w:t>
      </w:r>
    </w:p>
    <w:p xmlns:wp14="http://schemas.microsoft.com/office/word/2010/wordml" w:rsidP="718C0E37" wp14:paraId="542CAF4F" wp14:textId="386235D2">
      <w:pPr>
        <w:spacing w:before="240" w:beforeAutospacing="off" w:after="240" w:afterAutospacing="off"/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a. ma trudności z opanowaniem zagadnień ujętych w podstawie programowej, ale braki te nie przekreślają możliwości uzyskania przez ucznia podstawowej wiedzy w ciągu dalszej nauki (z wyjątkiem uczniów klas programowo najwyższych),</w:t>
      </w:r>
    </w:p>
    <w:p xmlns:wp14="http://schemas.microsoft.com/office/word/2010/wordml" w:rsidP="718C0E37" wp14:paraId="5064992F" wp14:textId="65CE7AC2">
      <w:pPr>
        <w:spacing w:before="240" w:beforeAutospacing="off" w:after="240" w:afterAutospacing="off"/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b. rozwiązuje zadania teoretyczne i praktyczne typowe o niewielkim stopniu trudności;</w:t>
      </w:r>
    </w:p>
    <w:p xmlns:wp14="http://schemas.microsoft.com/office/word/2010/wordml" w:rsidP="718C0E37" wp14:paraId="61F3B279" wp14:textId="1D6A3A0F">
      <w:pPr>
        <w:spacing w:before="240" w:beforeAutospacing="off" w:after="240" w:afterAutospacing="off"/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· </w:t>
      </w:r>
      <w:r w:rsidRPr="718C0E37" w:rsidR="1762F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niedostateczny</w:t>
      </w: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otrzymuje uczeń, który:</w:t>
      </w:r>
    </w:p>
    <w:p xmlns:wp14="http://schemas.microsoft.com/office/word/2010/wordml" w:rsidP="718C0E37" wp14:paraId="637AE74C" wp14:textId="0E8715BB">
      <w:pPr>
        <w:spacing w:before="240" w:beforeAutospacing="off" w:after="240" w:afterAutospacing="off"/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a. nie opanował wiadomości i umiejętności ujętych w podstawie programowej, a braki w wiadomościach i umiejętnościach uniemożliwiają dalsze zdobywanie wiedzy z tego przedmiotu (nie dotyczy klas programowo najwyższych),</w:t>
      </w:r>
    </w:p>
    <w:p xmlns:wp14="http://schemas.microsoft.com/office/word/2010/wordml" w:rsidP="718C0E37" wp14:paraId="66BF3AC2" wp14:textId="69B5D3DD">
      <w:pPr>
        <w:spacing w:before="240" w:beforeAutospacing="off" w:after="240" w:afterAutospacing="off"/>
      </w:pPr>
      <w:r w:rsidRPr="718C0E37" w:rsidR="1762F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b. nie jest w stanie rozwiązać zadań o niewielkim (elementarnym) stopniu trudności.</w:t>
      </w:r>
    </w:p>
    <w:p xmlns:wp14="http://schemas.microsoft.com/office/word/2010/wordml" wp14:paraId="57375426" wp14:textId="43120A88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6ffd1d8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93f26d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c4aa77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6fb4d8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e54c2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202663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9b2800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849053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570b55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6dd0751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006fb7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4ee785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3."/>
      <w:lvlJc w:val="left"/>
      <w:pPr>
        <w:ind w:left="1211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e6900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3."/>
      <w:lvlJc w:val="left"/>
      <w:pPr>
        <w:ind w:left="1211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bc28d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3."/>
      <w:lvlJc w:val="left"/>
      <w:pPr>
        <w:ind w:left="1211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248cf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9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456414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9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d9592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9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bead3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9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5e898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9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1A0C7B"/>
    <w:rsid w:val="018F5FCA"/>
    <w:rsid w:val="018F5FCA"/>
    <w:rsid w:val="03583F66"/>
    <w:rsid w:val="160E12C9"/>
    <w:rsid w:val="1762F708"/>
    <w:rsid w:val="19A19C99"/>
    <w:rsid w:val="216A3B66"/>
    <w:rsid w:val="234ECECA"/>
    <w:rsid w:val="2454F6D4"/>
    <w:rsid w:val="2454F6D4"/>
    <w:rsid w:val="281A0C7B"/>
    <w:rsid w:val="282A71C6"/>
    <w:rsid w:val="2F7393B2"/>
    <w:rsid w:val="32DEF1D3"/>
    <w:rsid w:val="396E451A"/>
    <w:rsid w:val="41AE8E96"/>
    <w:rsid w:val="42E10588"/>
    <w:rsid w:val="4AD1EF4F"/>
    <w:rsid w:val="500A12AC"/>
    <w:rsid w:val="52F932BE"/>
    <w:rsid w:val="52F932BE"/>
    <w:rsid w:val="55CAA54C"/>
    <w:rsid w:val="660E7B79"/>
    <w:rsid w:val="718C0E37"/>
    <w:rsid w:val="71B38022"/>
    <w:rsid w:val="74ED47DE"/>
    <w:rsid w:val="75220934"/>
    <w:rsid w:val="7AA3C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0C7B"/>
  <w15:chartTrackingRefBased/>
  <w15:docId w15:val="{429D67A1-A5E2-4B8A-9686-8ADBA2624C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0d7512283934af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2024-09-02T13:53:18.2147478Z</dcterms:created>
  <dcterms:modified xsi:type="dcterms:W3CDTF">2024-09-02T14:19:40.5652618Z</dcterms:modified>
  <dc:creator>Anna Myrda</dc:creator>
  <lastModifiedBy>Anna Myrda</lastModifiedBy>
</coreProperties>
</file>