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6BC7B" w14:textId="3BF06C59" w:rsidR="00D629B0" w:rsidRDefault="006E12EB" w:rsidP="006E12E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E12EB">
        <w:rPr>
          <w:rFonts w:ascii="Arial" w:hAnsi="Arial" w:cs="Arial"/>
          <w:b/>
          <w:bCs/>
          <w:sz w:val="24"/>
          <w:szCs w:val="24"/>
        </w:rPr>
        <w:t>KLASA VII</w:t>
      </w:r>
    </w:p>
    <w:p w14:paraId="117973F7" w14:textId="77777777" w:rsidR="00451C10" w:rsidRDefault="00451C10" w:rsidP="006E12E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B3D9A38" w14:textId="68F4574A" w:rsidR="00451C10" w:rsidRDefault="006E12EB" w:rsidP="00451C1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język polski</w:t>
      </w:r>
    </w:p>
    <w:p w14:paraId="0F0A8E5D" w14:textId="77777777" w:rsidR="002350B0" w:rsidRDefault="006E12EB" w:rsidP="002350B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</w:t>
      </w:r>
      <w:r w:rsidR="002350B0">
        <w:rPr>
          <w:rFonts w:ascii="Arial" w:hAnsi="Arial" w:cs="Arial"/>
          <w:sz w:val="24"/>
          <w:szCs w:val="24"/>
        </w:rPr>
        <w:t xml:space="preserve">czytamy „Dywizjon 303” </w:t>
      </w:r>
    </w:p>
    <w:p w14:paraId="2304457A" w14:textId="77777777" w:rsidR="002350B0" w:rsidRDefault="002350B0" w:rsidP="002350B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 powtarzamy różne rodzaje zdań (ostatni sprawdzian)</w:t>
      </w:r>
    </w:p>
    <w:p w14:paraId="75EA1BEE" w14:textId="430B5422" w:rsidR="00A20D0B" w:rsidRDefault="002350B0" w:rsidP="002350B0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 utrwalamy wiadomości ze strony: e-</w:t>
      </w:r>
      <w:proofErr w:type="spellStart"/>
      <w:r>
        <w:rPr>
          <w:rFonts w:ascii="Arial" w:hAnsi="Arial" w:cs="Arial"/>
          <w:sz w:val="24"/>
          <w:szCs w:val="24"/>
        </w:rPr>
        <w:t>podreczniki</w:t>
      </w:r>
      <w:proofErr w:type="spellEnd"/>
      <w:r>
        <w:rPr>
          <w:rFonts w:ascii="Arial" w:hAnsi="Arial" w:cs="Arial"/>
          <w:sz w:val="24"/>
          <w:szCs w:val="24"/>
        </w:rPr>
        <w:t xml:space="preserve"> i wpisujemy tematy: Pojedyncze czy złożone – bez problemu określone, Liczymy orzeczenia oraz Zdania złożone są różnie podzielone</w:t>
      </w:r>
      <w:r w:rsidR="00905249">
        <w:rPr>
          <w:rFonts w:ascii="Arial" w:hAnsi="Arial" w:cs="Arial"/>
          <w:sz w:val="24"/>
          <w:szCs w:val="24"/>
        </w:rPr>
        <w:t xml:space="preserve"> i rozwiązujemy według podanej instrukcji</w:t>
      </w:r>
    </w:p>
    <w:p w14:paraId="313E65A9" w14:textId="07F96E71" w:rsidR="00362B86" w:rsidRDefault="00362B86" w:rsidP="002350B0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2350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korzystamy z materiałów zamieszczonych w załączniku: Nauka zdalna podczas zawieszenia zajęć komunikat MEN</w:t>
      </w:r>
    </w:p>
    <w:p w14:paraId="070E9FF3" w14:textId="77777777" w:rsidR="00451C10" w:rsidRDefault="00451C10" w:rsidP="002350B0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762A0CB2" w14:textId="77777777" w:rsidR="00451C10" w:rsidRPr="00451C10" w:rsidRDefault="00451C10" w:rsidP="00451C1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451C10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Zagadnienia do opracowania w dniach 20.03. – 26.03.</w:t>
      </w:r>
    </w:p>
    <w:p w14:paraId="46361109" w14:textId="77777777" w:rsidR="00451C10" w:rsidRPr="00944590" w:rsidRDefault="00451C10" w:rsidP="00451C1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Wpisujemy temat do zeszytu: </w:t>
      </w:r>
      <w:r w:rsidRPr="00944590">
        <w:rPr>
          <w:rFonts w:ascii="Arial" w:hAnsi="Arial" w:cs="Arial"/>
          <w:sz w:val="24"/>
          <w:szCs w:val="24"/>
          <w:u w:val="single"/>
        </w:rPr>
        <w:t>Polscy lotnicy w armiach alianckich w opowieści Arkadego Fiedlera.</w:t>
      </w:r>
    </w:p>
    <w:p w14:paraId="2338503A" w14:textId="3BD9ED0C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-czytamy posłowie oraz I rozdział, źródła historyczne i w kilku zdaniach wyjaśniamy w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zeszycie, w jaki sposób polscy lotnicy weszli w skład sił powietrznych Anglii.</w:t>
      </w:r>
    </w:p>
    <w:p w14:paraId="426A7F43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rysujemy odznakę Dywizjonu 303</w:t>
      </w:r>
    </w:p>
    <w:p w14:paraId="0AA0FE0B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wyjaśniamy terminy: dywizjon, eskadra, eskorta, inwazja, </w:t>
      </w:r>
      <w:proofErr w:type="gramStart"/>
      <w:r>
        <w:rPr>
          <w:rFonts w:ascii="Arial" w:hAnsi="Arial" w:cs="Arial"/>
          <w:sz w:val="24"/>
          <w:szCs w:val="24"/>
        </w:rPr>
        <w:t>nurkowanie ,</w:t>
      </w:r>
      <w:proofErr w:type="gramEnd"/>
      <w:r>
        <w:rPr>
          <w:rFonts w:ascii="Arial" w:hAnsi="Arial" w:cs="Arial"/>
          <w:sz w:val="24"/>
          <w:szCs w:val="24"/>
        </w:rPr>
        <w:t xml:space="preserve"> korkociąg, lot ślizgowy, beczka.</w:t>
      </w:r>
    </w:p>
    <w:p w14:paraId="5D3E9129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piszemy w kilku zdaniach jakimi warunkami psychofizycznymi musieli odznaczać się piloci myśliwców.</w:t>
      </w:r>
    </w:p>
    <w:p w14:paraId="4453AF55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kolejne polecenia wykonujemy indywidualnie, numer w dzienniku odpowiada numerowi polecenia:</w:t>
      </w:r>
    </w:p>
    <w:p w14:paraId="597A16C3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porucznik </w:t>
      </w:r>
      <w:proofErr w:type="spellStart"/>
      <w:r>
        <w:rPr>
          <w:rFonts w:ascii="Arial" w:hAnsi="Arial" w:cs="Arial"/>
          <w:sz w:val="24"/>
          <w:szCs w:val="24"/>
        </w:rPr>
        <w:t>Ferić</w:t>
      </w:r>
      <w:proofErr w:type="spellEnd"/>
      <w:r>
        <w:rPr>
          <w:rFonts w:ascii="Arial" w:hAnsi="Arial" w:cs="Arial"/>
          <w:sz w:val="24"/>
          <w:szCs w:val="24"/>
        </w:rPr>
        <w:t xml:space="preserve">, por. Paszkiewicz i Łokuciewski- opisz </w:t>
      </w:r>
      <w:proofErr w:type="gramStart"/>
      <w:r>
        <w:rPr>
          <w:rFonts w:ascii="Arial" w:hAnsi="Arial" w:cs="Arial"/>
          <w:sz w:val="24"/>
          <w:szCs w:val="24"/>
        </w:rPr>
        <w:t>dokonania  i</w:t>
      </w:r>
      <w:proofErr w:type="gramEnd"/>
      <w:r>
        <w:rPr>
          <w:rFonts w:ascii="Arial" w:hAnsi="Arial" w:cs="Arial"/>
          <w:sz w:val="24"/>
          <w:szCs w:val="24"/>
        </w:rPr>
        <w:t xml:space="preserve"> zredaguj o nich notatkę prasową.</w:t>
      </w:r>
    </w:p>
    <w:p w14:paraId="3BC80A3C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sierżant </w:t>
      </w:r>
      <w:proofErr w:type="spellStart"/>
      <w:r>
        <w:rPr>
          <w:rFonts w:ascii="Arial" w:hAnsi="Arial" w:cs="Arial"/>
          <w:sz w:val="24"/>
          <w:szCs w:val="24"/>
        </w:rPr>
        <w:t>Karubin</w:t>
      </w:r>
      <w:proofErr w:type="spellEnd"/>
      <w:r>
        <w:rPr>
          <w:rFonts w:ascii="Arial" w:hAnsi="Arial" w:cs="Arial"/>
          <w:sz w:val="24"/>
          <w:szCs w:val="24"/>
        </w:rPr>
        <w:t>- opisz dokonania i zredaguj notatkę prasową.</w:t>
      </w:r>
    </w:p>
    <w:p w14:paraId="043D8002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major Krasnodębski- opisz dokonania </w:t>
      </w:r>
      <w:proofErr w:type="gramStart"/>
      <w:r>
        <w:rPr>
          <w:rFonts w:ascii="Arial" w:hAnsi="Arial" w:cs="Arial"/>
          <w:sz w:val="24"/>
          <w:szCs w:val="24"/>
        </w:rPr>
        <w:t>i  zredaguj</w:t>
      </w:r>
      <w:proofErr w:type="gramEnd"/>
      <w:r>
        <w:rPr>
          <w:rFonts w:ascii="Arial" w:hAnsi="Arial" w:cs="Arial"/>
          <w:sz w:val="24"/>
          <w:szCs w:val="24"/>
        </w:rPr>
        <w:t xml:space="preserve"> notatkę prasową.</w:t>
      </w:r>
    </w:p>
    <w:p w14:paraId="466488E5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piloci biorący udział w akcji 7. 09. 1940r.- opisz dokonania i zredaguj dla każdego z lotników gratulacje, uwzględniając indywidualne dokonania.</w:t>
      </w:r>
    </w:p>
    <w:p w14:paraId="19E48D90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podporucznik Daszewski- opisz dokonania i zredaguj przeżycia pilota w 1 osobie.</w:t>
      </w:r>
    </w:p>
    <w:p w14:paraId="70179504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podporucznik Zumbach- opisz dokonania i zredaguj wywiad.</w:t>
      </w:r>
    </w:p>
    <w:p w14:paraId="53BCB423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sierżant </w:t>
      </w:r>
      <w:proofErr w:type="spellStart"/>
      <w:r>
        <w:rPr>
          <w:rFonts w:ascii="Arial" w:hAnsi="Arial" w:cs="Arial"/>
          <w:sz w:val="24"/>
          <w:szCs w:val="24"/>
        </w:rPr>
        <w:t>Wunsche</w:t>
      </w:r>
      <w:proofErr w:type="spellEnd"/>
      <w:r>
        <w:rPr>
          <w:rFonts w:ascii="Arial" w:hAnsi="Arial" w:cs="Arial"/>
          <w:sz w:val="24"/>
          <w:szCs w:val="24"/>
        </w:rPr>
        <w:t>- opisz dokonania i zredaguj wywiad.</w:t>
      </w:r>
    </w:p>
    <w:p w14:paraId="09577BF5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podporucznik Łokuciewski – opisz dokonania i zredaguj przeżycia w 1 osobie.</w:t>
      </w:r>
    </w:p>
    <w:p w14:paraId="7C3B264A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sierżant Frantiszek – opisz dokonania i zredaguj notatkę prasową. </w:t>
      </w:r>
    </w:p>
    <w:p w14:paraId="0438DF3F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major Urbanowicz – opisz dokonania i zredaguj gratulacje w imieniu brytyjskiego dowódcy.</w:t>
      </w:r>
    </w:p>
    <w:p w14:paraId="14D918D4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Punkty ułożone są chronologicznie, dla tych którzy nie mają lektury </w:t>
      </w:r>
      <w:proofErr w:type="gramStart"/>
      <w:r>
        <w:rPr>
          <w:rFonts w:ascii="Arial" w:hAnsi="Arial" w:cs="Arial"/>
          <w:sz w:val="24"/>
          <w:szCs w:val="24"/>
        </w:rPr>
        <w:t>informacja ,że</w:t>
      </w:r>
      <w:proofErr w:type="gramEnd"/>
      <w:r>
        <w:rPr>
          <w:rFonts w:ascii="Arial" w:hAnsi="Arial" w:cs="Arial"/>
          <w:sz w:val="24"/>
          <w:szCs w:val="24"/>
        </w:rPr>
        <w:t xml:space="preserve"> jest dostępna w pdf. </w:t>
      </w:r>
    </w:p>
    <w:p w14:paraId="32FDE115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</w:p>
    <w:p w14:paraId="50B0A70A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ramach rozrywki proszę obejrzeć teledysk </w:t>
      </w:r>
      <w:r w:rsidRPr="00A11E34">
        <w:rPr>
          <w:rFonts w:ascii="Arial" w:hAnsi="Arial" w:cs="Arial"/>
          <w:i/>
          <w:sz w:val="24"/>
          <w:szCs w:val="24"/>
        </w:rPr>
        <w:t>Asy na wygnaniu</w:t>
      </w:r>
      <w:r>
        <w:rPr>
          <w:rFonts w:ascii="Arial" w:hAnsi="Arial" w:cs="Arial"/>
          <w:sz w:val="24"/>
          <w:szCs w:val="24"/>
        </w:rPr>
        <w:t xml:space="preserve"> zespołu </w:t>
      </w:r>
      <w:proofErr w:type="spellStart"/>
      <w:r>
        <w:rPr>
          <w:rFonts w:ascii="Arial" w:hAnsi="Arial" w:cs="Arial"/>
          <w:sz w:val="24"/>
          <w:szCs w:val="24"/>
        </w:rPr>
        <w:t>Sabaton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2404FE41" w14:textId="77777777" w:rsidR="00451C10" w:rsidRDefault="00451C10" w:rsidP="00451C10">
      <w:hyperlink r:id="rId5" w:history="1">
        <w:r>
          <w:rPr>
            <w:rStyle w:val="Hipercze"/>
          </w:rPr>
          <w:t>https://www.youtube.com/watch?v=DrqmMlBGmX4</w:t>
        </w:r>
      </w:hyperlink>
    </w:p>
    <w:p w14:paraId="6E9AD25C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</w:p>
    <w:p w14:paraId="44850FF4" w14:textId="77777777" w:rsidR="00451C10" w:rsidRDefault="00451C10" w:rsidP="00451C10">
      <w:r>
        <w:rPr>
          <w:rFonts w:ascii="Arial" w:hAnsi="Arial" w:cs="Arial"/>
          <w:sz w:val="24"/>
          <w:szCs w:val="24"/>
        </w:rPr>
        <w:t xml:space="preserve">Wszystkich zachęcam (nie jest to obowiązkowe) do obejrzenia dokumentu                 </w:t>
      </w:r>
      <w:r w:rsidRPr="00A11E34">
        <w:rPr>
          <w:rFonts w:ascii="Arial" w:hAnsi="Arial" w:cs="Arial"/>
          <w:i/>
          <w:sz w:val="24"/>
          <w:szCs w:val="24"/>
        </w:rPr>
        <w:t>Ci cholerni cudzoziemcy</w:t>
      </w:r>
      <w:r>
        <w:rPr>
          <w:rFonts w:ascii="Arial" w:hAnsi="Arial" w:cs="Arial"/>
          <w:sz w:val="24"/>
          <w:szCs w:val="24"/>
        </w:rPr>
        <w:t xml:space="preserve"> może być ze </w:t>
      </w:r>
      <w:proofErr w:type="gramStart"/>
      <w:r>
        <w:rPr>
          <w:rFonts w:ascii="Arial" w:hAnsi="Arial" w:cs="Arial"/>
          <w:sz w:val="24"/>
          <w:szCs w:val="24"/>
        </w:rPr>
        <w:t xml:space="preserve">strony:   </w:t>
      </w:r>
      <w:proofErr w:type="gramEnd"/>
      <w:r>
        <w:rPr>
          <w:rFonts w:ascii="Arial" w:hAnsi="Arial" w:cs="Arial"/>
          <w:sz w:val="24"/>
          <w:szCs w:val="24"/>
        </w:rPr>
        <w:t xml:space="preserve">   </w:t>
      </w:r>
      <w:hyperlink r:id="rId6" w:history="1">
        <w:r>
          <w:rPr>
            <w:rStyle w:val="Hipercze"/>
          </w:rPr>
          <w:t>https://www.youtube.com/watch?v=2K32Jmlt1OU</w:t>
        </w:r>
      </w:hyperlink>
      <w:r>
        <w:t xml:space="preserve"> , będzie to ciekawa lekcja współczesnej historii.</w:t>
      </w:r>
    </w:p>
    <w:p w14:paraId="3FC1D949" w14:textId="77777777" w:rsidR="00451C10" w:rsidRPr="00A42064" w:rsidRDefault="00451C10" w:rsidP="00451C10">
      <w:pPr>
        <w:rPr>
          <w:rFonts w:ascii="Arial" w:hAnsi="Arial" w:cs="Arial"/>
          <w:i/>
          <w:sz w:val="24"/>
          <w:szCs w:val="24"/>
          <w:u w:val="single"/>
        </w:rPr>
      </w:pPr>
      <w:r w:rsidRPr="00A42064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pisujemy temat: </w:t>
      </w:r>
      <w:r w:rsidRPr="00A42064">
        <w:rPr>
          <w:rFonts w:ascii="Arial" w:hAnsi="Arial" w:cs="Arial"/>
          <w:i/>
          <w:sz w:val="24"/>
          <w:szCs w:val="24"/>
          <w:u w:val="single"/>
        </w:rPr>
        <w:t>Szkoła mówienia i pisania- rozprawka.</w:t>
      </w:r>
    </w:p>
    <w:p w14:paraId="0AB9909A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czytamy informacje z podręcznika s. 224-226 i pracujemy w zeszycie ćwiczeń s.100- 105, wykonujemy wszystkie ćwiczenia.</w:t>
      </w:r>
    </w:p>
    <w:p w14:paraId="0BED1793" w14:textId="77777777" w:rsidR="00451C10" w:rsidRPr="00AC3BDB" w:rsidRDefault="00451C10" w:rsidP="00451C1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Wpisujemy temat do zeszytu</w:t>
      </w:r>
      <w:r w:rsidRPr="00AC3BDB">
        <w:rPr>
          <w:rFonts w:ascii="Arial" w:hAnsi="Arial" w:cs="Arial"/>
          <w:sz w:val="24"/>
          <w:szCs w:val="24"/>
          <w:u w:val="single"/>
        </w:rPr>
        <w:t>: Szkoła mówienia i pisania- wywiad.</w:t>
      </w:r>
    </w:p>
    <w:p w14:paraId="21AE1BA6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czytamy informacje z podr. 314-315 i pracujemy w zeszycie ćwiczeń s. 108-110.</w:t>
      </w:r>
    </w:p>
    <w:p w14:paraId="2F678074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Wpisujemy temat do </w:t>
      </w:r>
      <w:proofErr w:type="gramStart"/>
      <w:r>
        <w:rPr>
          <w:rFonts w:ascii="Arial" w:hAnsi="Arial" w:cs="Arial"/>
          <w:sz w:val="24"/>
          <w:szCs w:val="24"/>
        </w:rPr>
        <w:t>zeszytu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F52180">
        <w:rPr>
          <w:rFonts w:ascii="Arial" w:hAnsi="Arial" w:cs="Arial"/>
          <w:sz w:val="24"/>
          <w:szCs w:val="24"/>
          <w:u w:val="single"/>
        </w:rPr>
        <w:t>Różne rodzaje zdań- lekcja utrwalająca.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0B7B11E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Korzystamy ze strony: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e.podręczniki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– kształcenie ogólne- szkoła podstawowa-             j. polski i wpisujemy na stronie temat: zdanie złożone współrzędnie a zdanie złożone podrzędnie, wykonujemy ćwiczenia interaktywne, </w:t>
      </w:r>
      <w:proofErr w:type="spellStart"/>
      <w:r>
        <w:rPr>
          <w:rFonts w:ascii="Arial" w:hAnsi="Arial" w:cs="Arial"/>
          <w:sz w:val="24"/>
          <w:szCs w:val="24"/>
        </w:rPr>
        <w:t>ćw</w:t>
      </w:r>
      <w:proofErr w:type="spellEnd"/>
      <w:r>
        <w:rPr>
          <w:rFonts w:ascii="Arial" w:hAnsi="Arial" w:cs="Arial"/>
          <w:sz w:val="24"/>
          <w:szCs w:val="24"/>
        </w:rPr>
        <w:t>, 5 do zeszytu przedmiotowego.</w:t>
      </w:r>
    </w:p>
    <w:p w14:paraId="1212909C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Później wpisujemy temat: wypowiedzenie złożone- wprowadzenie, wykonujemy ćwiczenia interaktywne, ćw. 3 do zeszytu przedmiotowego.</w:t>
      </w:r>
    </w:p>
    <w:p w14:paraId="6D4279CD" w14:textId="77777777" w:rsidR="00451C10" w:rsidRDefault="00451C10" w:rsidP="00451C1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Wpisujemy temat do zeszytu</w:t>
      </w:r>
      <w:r w:rsidRPr="00D26D92">
        <w:rPr>
          <w:rFonts w:ascii="Arial" w:hAnsi="Arial" w:cs="Arial"/>
          <w:sz w:val="24"/>
          <w:szCs w:val="24"/>
        </w:rPr>
        <w:t xml:space="preserve">: </w:t>
      </w:r>
      <w:r w:rsidRPr="00D26D92">
        <w:rPr>
          <w:rFonts w:ascii="Arial" w:hAnsi="Arial" w:cs="Arial"/>
          <w:sz w:val="24"/>
          <w:szCs w:val="24"/>
          <w:u w:val="single"/>
        </w:rPr>
        <w:t xml:space="preserve">Sprawdź, czy potrafisz.   </w:t>
      </w:r>
    </w:p>
    <w:p w14:paraId="2A47921A" w14:textId="77777777" w:rsidR="00451C10" w:rsidRDefault="00451C10" w:rsidP="00451C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pracujemy w zeszycie ćwiczeń s. 84 i s. 114.</w:t>
      </w:r>
    </w:p>
    <w:p w14:paraId="41CEC2F6" w14:textId="3267B250" w:rsidR="00D970DE" w:rsidRDefault="00451C10" w:rsidP="008278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41A248B" w14:textId="77777777" w:rsidR="006E12EB" w:rsidRDefault="006E12EB" w:rsidP="00451C1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Pr="006E12EB">
        <w:rPr>
          <w:rFonts w:ascii="Arial" w:hAnsi="Arial" w:cs="Arial"/>
          <w:b/>
          <w:bCs/>
          <w:sz w:val="24"/>
          <w:szCs w:val="24"/>
        </w:rPr>
        <w:t>atematyka</w:t>
      </w:r>
    </w:p>
    <w:p w14:paraId="69F8C5C8" w14:textId="4F306F71" w:rsidR="002350B0" w:rsidRDefault="002350B0" w:rsidP="0082787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528A9">
        <w:rPr>
          <w:rFonts w:ascii="Arial" w:hAnsi="Arial" w:cs="Arial"/>
          <w:b/>
          <w:bCs/>
          <w:sz w:val="24"/>
          <w:szCs w:val="24"/>
        </w:rPr>
        <w:t xml:space="preserve">–  </w:t>
      </w:r>
      <w:r w:rsidRPr="004528A9">
        <w:rPr>
          <w:rFonts w:ascii="Arial" w:hAnsi="Arial" w:cs="Arial"/>
          <w:sz w:val="24"/>
          <w:szCs w:val="24"/>
        </w:rPr>
        <w:t xml:space="preserve">zapisujemy temat: </w:t>
      </w:r>
      <w:r w:rsidRPr="00451C10">
        <w:rPr>
          <w:rFonts w:ascii="Arial" w:hAnsi="Arial" w:cs="Arial"/>
          <w:b/>
          <w:bCs/>
          <w:sz w:val="24"/>
          <w:szCs w:val="24"/>
        </w:rPr>
        <w:t>Zadania tekstowe</w:t>
      </w:r>
      <w:r w:rsidRPr="004528A9">
        <w:rPr>
          <w:rFonts w:ascii="Arial" w:hAnsi="Arial" w:cs="Arial"/>
          <w:sz w:val="24"/>
          <w:szCs w:val="24"/>
        </w:rPr>
        <w:t xml:space="preserve"> i rozwiązujemy zadania z podręcznika str.</w:t>
      </w:r>
      <w:r w:rsidR="00FA77E9" w:rsidRPr="004528A9">
        <w:rPr>
          <w:rFonts w:ascii="Arial" w:hAnsi="Arial" w:cs="Arial"/>
          <w:sz w:val="24"/>
          <w:szCs w:val="24"/>
        </w:rPr>
        <w:t> </w:t>
      </w:r>
      <w:r w:rsidRPr="004528A9">
        <w:rPr>
          <w:rFonts w:ascii="Arial" w:hAnsi="Arial" w:cs="Arial"/>
          <w:sz w:val="24"/>
          <w:szCs w:val="24"/>
        </w:rPr>
        <w:t>199 – 203</w:t>
      </w:r>
    </w:p>
    <w:p w14:paraId="10302DBA" w14:textId="77777777" w:rsidR="00451C10" w:rsidRPr="00451C10" w:rsidRDefault="00451C10" w:rsidP="00827878">
      <w:pPr>
        <w:spacing w:after="0" w:line="360" w:lineRule="auto"/>
        <w:ind w:left="284" w:hanging="284"/>
        <w:rPr>
          <w:rFonts w:ascii="Arial" w:hAnsi="Arial" w:cs="Arial"/>
          <w:sz w:val="16"/>
          <w:szCs w:val="16"/>
        </w:rPr>
      </w:pPr>
    </w:p>
    <w:p w14:paraId="5634E41B" w14:textId="6EAF1F92" w:rsidR="00FA77E9" w:rsidRPr="00451C10" w:rsidRDefault="002350B0" w:rsidP="00FA77E9">
      <w:pPr>
        <w:spacing w:after="0" w:line="360" w:lineRule="auto"/>
        <w:ind w:left="284" w:hanging="284"/>
        <w:rPr>
          <w:rFonts w:ascii="Arial" w:hAnsi="Arial" w:cs="Arial"/>
          <w:color w:val="0070C0"/>
          <w:sz w:val="24"/>
          <w:szCs w:val="24"/>
        </w:rPr>
      </w:pPr>
      <w:r w:rsidRPr="004528A9">
        <w:rPr>
          <w:rFonts w:ascii="Arial" w:hAnsi="Arial" w:cs="Arial"/>
          <w:sz w:val="24"/>
          <w:szCs w:val="24"/>
        </w:rPr>
        <w:t xml:space="preserve">–  zapisujemy temat: </w:t>
      </w:r>
      <w:r w:rsidRPr="00451C10">
        <w:rPr>
          <w:rFonts w:ascii="Arial" w:hAnsi="Arial" w:cs="Arial"/>
          <w:b/>
          <w:bCs/>
          <w:sz w:val="24"/>
          <w:szCs w:val="24"/>
        </w:rPr>
        <w:t>Procenty w zadaniach tekstowych</w:t>
      </w:r>
      <w:r w:rsidR="00DD5C2B" w:rsidRPr="004528A9">
        <w:rPr>
          <w:rFonts w:ascii="Arial" w:hAnsi="Arial" w:cs="Arial"/>
          <w:sz w:val="24"/>
          <w:szCs w:val="24"/>
        </w:rPr>
        <w:t xml:space="preserve">, </w:t>
      </w:r>
      <w:r w:rsidR="00FA77E9" w:rsidRPr="004528A9">
        <w:rPr>
          <w:rFonts w:ascii="Arial" w:hAnsi="Arial" w:cs="Arial"/>
          <w:sz w:val="24"/>
          <w:szCs w:val="24"/>
        </w:rPr>
        <w:t xml:space="preserve">oglądamy: </w:t>
      </w:r>
      <w:hyperlink r:id="rId7" w:history="1">
        <w:r w:rsidR="00FA77E9" w:rsidRPr="00451C10">
          <w:rPr>
            <w:rStyle w:val="Hipercze"/>
            <w:rFonts w:ascii="Arial" w:hAnsi="Arial" w:cs="Arial"/>
            <w:color w:val="0070C0"/>
            <w:sz w:val="24"/>
            <w:szCs w:val="24"/>
            <w:u w:val="none"/>
          </w:rPr>
          <w:t>https://www.youtube.com/watch?v=WPxrB-sqPSE</w:t>
        </w:r>
      </w:hyperlink>
    </w:p>
    <w:p w14:paraId="7B8C4AF6" w14:textId="5320AE20" w:rsidR="00FA77E9" w:rsidRPr="00451C10" w:rsidRDefault="00FA77E9" w:rsidP="00FA77E9">
      <w:pPr>
        <w:spacing w:after="0" w:line="360" w:lineRule="auto"/>
        <w:ind w:left="284" w:hanging="284"/>
        <w:rPr>
          <w:rFonts w:ascii="Arial" w:hAnsi="Arial" w:cs="Arial"/>
          <w:color w:val="0070C0"/>
          <w:sz w:val="24"/>
          <w:szCs w:val="24"/>
        </w:rPr>
      </w:pPr>
      <w:r w:rsidRPr="00451C10">
        <w:rPr>
          <w:rFonts w:ascii="Arial" w:hAnsi="Arial" w:cs="Arial"/>
          <w:color w:val="0070C0"/>
          <w:sz w:val="24"/>
          <w:szCs w:val="24"/>
        </w:rPr>
        <w:t xml:space="preserve">    </w:t>
      </w:r>
      <w:hyperlink r:id="rId8" w:history="1">
        <w:r w:rsidRPr="00451C10">
          <w:rPr>
            <w:rStyle w:val="Hipercze"/>
            <w:rFonts w:ascii="Arial" w:hAnsi="Arial" w:cs="Arial"/>
            <w:color w:val="0070C0"/>
            <w:sz w:val="24"/>
            <w:szCs w:val="24"/>
            <w:u w:val="none"/>
          </w:rPr>
          <w:t>https://www.youtube.com/watch?v=zw6kBCNHB5A</w:t>
        </w:r>
      </w:hyperlink>
    </w:p>
    <w:p w14:paraId="58C438DE" w14:textId="7AC6774F" w:rsidR="00451C10" w:rsidRPr="004528A9" w:rsidRDefault="00FA77E9" w:rsidP="00451C10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528A9">
        <w:rPr>
          <w:rFonts w:ascii="Arial" w:hAnsi="Arial" w:cs="Arial"/>
          <w:sz w:val="24"/>
          <w:szCs w:val="24"/>
        </w:rPr>
        <w:t xml:space="preserve">    </w:t>
      </w:r>
      <w:r w:rsidR="002350B0" w:rsidRPr="004528A9">
        <w:rPr>
          <w:rFonts w:ascii="Arial" w:hAnsi="Arial" w:cs="Arial"/>
          <w:sz w:val="24"/>
          <w:szCs w:val="24"/>
        </w:rPr>
        <w:t>i rozwiązujemy zadania z</w:t>
      </w:r>
      <w:r w:rsidR="00827878" w:rsidRPr="004528A9">
        <w:rPr>
          <w:rFonts w:ascii="Arial" w:hAnsi="Arial" w:cs="Arial"/>
          <w:sz w:val="24"/>
          <w:szCs w:val="24"/>
        </w:rPr>
        <w:t> </w:t>
      </w:r>
      <w:r w:rsidR="002350B0" w:rsidRPr="004528A9">
        <w:rPr>
          <w:rFonts w:ascii="Arial" w:hAnsi="Arial" w:cs="Arial"/>
          <w:sz w:val="24"/>
          <w:szCs w:val="24"/>
        </w:rPr>
        <w:t xml:space="preserve">podręcznika str. </w:t>
      </w:r>
      <w:r w:rsidR="00827878" w:rsidRPr="004528A9">
        <w:rPr>
          <w:rFonts w:ascii="Arial" w:hAnsi="Arial" w:cs="Arial"/>
          <w:sz w:val="24"/>
          <w:szCs w:val="24"/>
        </w:rPr>
        <w:t>204</w:t>
      </w:r>
      <w:r w:rsidR="002350B0" w:rsidRPr="004528A9">
        <w:rPr>
          <w:rFonts w:ascii="Arial" w:hAnsi="Arial" w:cs="Arial"/>
          <w:sz w:val="24"/>
          <w:szCs w:val="24"/>
        </w:rPr>
        <w:t xml:space="preserve"> – 20</w:t>
      </w:r>
      <w:r w:rsidR="00827878" w:rsidRPr="004528A9">
        <w:rPr>
          <w:rFonts w:ascii="Arial" w:hAnsi="Arial" w:cs="Arial"/>
          <w:sz w:val="24"/>
          <w:szCs w:val="24"/>
        </w:rPr>
        <w:t>7</w:t>
      </w:r>
      <w:r w:rsidRPr="004528A9">
        <w:rPr>
          <w:rFonts w:ascii="Arial" w:hAnsi="Arial" w:cs="Arial"/>
          <w:sz w:val="24"/>
          <w:szCs w:val="24"/>
        </w:rPr>
        <w:t xml:space="preserve"> </w:t>
      </w:r>
    </w:p>
    <w:p w14:paraId="69BCA312" w14:textId="2ADC09A9" w:rsidR="00DD5C2B" w:rsidRDefault="00745014" w:rsidP="00FA77E9">
      <w:pPr>
        <w:spacing w:after="0" w:line="360" w:lineRule="auto"/>
        <w:ind w:left="284" w:hanging="284"/>
        <w:rPr>
          <w:rFonts w:ascii="Arial" w:hAnsi="Arial" w:cs="Arial"/>
          <w:color w:val="0070C0"/>
          <w:sz w:val="24"/>
          <w:szCs w:val="24"/>
        </w:rPr>
      </w:pPr>
      <w:r w:rsidRPr="004528A9">
        <w:rPr>
          <w:rFonts w:ascii="Arial" w:hAnsi="Arial" w:cs="Arial"/>
          <w:sz w:val="24"/>
          <w:szCs w:val="24"/>
        </w:rPr>
        <w:t xml:space="preserve">–  </w:t>
      </w:r>
      <w:r w:rsidR="00DD5C2B" w:rsidRPr="004528A9">
        <w:rPr>
          <w:rFonts w:ascii="Arial" w:hAnsi="Arial" w:cs="Arial"/>
          <w:sz w:val="24"/>
          <w:szCs w:val="24"/>
        </w:rPr>
        <w:t>wiadomości utrwalamy na</w:t>
      </w:r>
      <w:r w:rsidR="00DD5C2B" w:rsidRPr="00451C10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DD5C2B" w:rsidRPr="00451C10">
          <w:rPr>
            <w:rFonts w:ascii="Arial" w:hAnsi="Arial" w:cs="Arial"/>
            <w:color w:val="0070C0"/>
            <w:sz w:val="24"/>
            <w:szCs w:val="24"/>
          </w:rPr>
          <w:t>https://epodreczniki.pl/a/rozwiazywanie-zadan-tekstowych-z-zastosowaniem-rownan/DEwQW4Eie</w:t>
        </w:r>
      </w:hyperlink>
    </w:p>
    <w:p w14:paraId="566B6AE4" w14:textId="77777777" w:rsidR="00451C10" w:rsidRPr="00451C10" w:rsidRDefault="00451C10" w:rsidP="00FA77E9">
      <w:pPr>
        <w:spacing w:after="0" w:line="360" w:lineRule="auto"/>
        <w:ind w:left="284" w:hanging="284"/>
        <w:rPr>
          <w:rFonts w:ascii="Arial" w:hAnsi="Arial" w:cs="Arial"/>
          <w:sz w:val="16"/>
          <w:szCs w:val="16"/>
        </w:rPr>
      </w:pPr>
    </w:p>
    <w:p w14:paraId="7F8F3FAB" w14:textId="77777777" w:rsidR="00DD5C2B" w:rsidRPr="00451C10" w:rsidRDefault="00FA77E9" w:rsidP="00FA77E9">
      <w:pPr>
        <w:spacing w:after="0" w:line="360" w:lineRule="auto"/>
        <w:ind w:left="284" w:hanging="284"/>
        <w:rPr>
          <w:rFonts w:ascii="Arial" w:hAnsi="Arial" w:cs="Arial"/>
          <w:color w:val="2E74B5" w:themeColor="accent5" w:themeShade="BF"/>
          <w:sz w:val="24"/>
          <w:szCs w:val="24"/>
        </w:rPr>
      </w:pPr>
      <w:r w:rsidRPr="004528A9">
        <w:rPr>
          <w:rFonts w:ascii="Arial" w:hAnsi="Arial" w:cs="Arial"/>
          <w:sz w:val="24"/>
          <w:szCs w:val="24"/>
        </w:rPr>
        <w:t xml:space="preserve">–  zapisujemy temat: </w:t>
      </w:r>
      <w:r w:rsidRPr="00451C10">
        <w:rPr>
          <w:rFonts w:ascii="Arial" w:hAnsi="Arial" w:cs="Arial"/>
          <w:b/>
          <w:bCs/>
          <w:sz w:val="24"/>
          <w:szCs w:val="24"/>
        </w:rPr>
        <w:t>Przekształcanie wzorów</w:t>
      </w:r>
      <w:r w:rsidR="00DD5C2B" w:rsidRPr="004528A9">
        <w:rPr>
          <w:rFonts w:ascii="Arial" w:hAnsi="Arial" w:cs="Arial"/>
          <w:sz w:val="24"/>
          <w:szCs w:val="24"/>
        </w:rPr>
        <w:t xml:space="preserve">, oglądamy: </w:t>
      </w:r>
      <w:hyperlink r:id="rId10" w:history="1">
        <w:r w:rsidR="00DD5C2B" w:rsidRPr="00451C10">
          <w:rPr>
            <w:rFonts w:ascii="Arial" w:hAnsi="Arial" w:cs="Arial"/>
            <w:color w:val="2E74B5" w:themeColor="accent5" w:themeShade="BF"/>
            <w:sz w:val="24"/>
            <w:szCs w:val="24"/>
          </w:rPr>
          <w:t>https://www.youtube.com/watch?v=qaCVyvlWn5I</w:t>
        </w:r>
      </w:hyperlink>
      <w:r w:rsidR="00DD5C2B" w:rsidRPr="00451C10">
        <w:rPr>
          <w:rFonts w:ascii="Arial" w:hAnsi="Arial" w:cs="Arial"/>
          <w:color w:val="2E74B5" w:themeColor="accent5" w:themeShade="BF"/>
          <w:sz w:val="24"/>
          <w:szCs w:val="24"/>
        </w:rPr>
        <w:t xml:space="preserve"> </w:t>
      </w:r>
    </w:p>
    <w:p w14:paraId="03046879" w14:textId="3FB4471C" w:rsidR="000E2547" w:rsidRPr="00451C10" w:rsidRDefault="00DD5C2B" w:rsidP="00FA77E9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51C10">
        <w:rPr>
          <w:rFonts w:ascii="Arial" w:hAnsi="Arial" w:cs="Arial"/>
          <w:sz w:val="24"/>
          <w:szCs w:val="24"/>
        </w:rPr>
        <w:t xml:space="preserve">    </w:t>
      </w:r>
      <w:hyperlink r:id="rId11" w:history="1">
        <w:r w:rsidR="004528A9" w:rsidRPr="00451C10">
          <w:rPr>
            <w:rStyle w:val="Hipercze"/>
            <w:rFonts w:ascii="Arial" w:hAnsi="Arial" w:cs="Arial"/>
            <w:sz w:val="24"/>
            <w:szCs w:val="24"/>
            <w:u w:val="none"/>
          </w:rPr>
          <w:t>https://epodreczniki.pl/a/przeksztalcanie-wzorow/D1HbvbppG</w:t>
        </w:r>
      </w:hyperlink>
      <w:r w:rsidRPr="00451C10">
        <w:rPr>
          <w:rFonts w:ascii="Arial" w:hAnsi="Arial" w:cs="Arial"/>
          <w:sz w:val="24"/>
          <w:szCs w:val="24"/>
        </w:rPr>
        <w:t xml:space="preserve">    </w:t>
      </w:r>
    </w:p>
    <w:p w14:paraId="1D9938DF" w14:textId="71F08624" w:rsidR="00FA77E9" w:rsidRDefault="000E2547" w:rsidP="00FA77E9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528A9">
        <w:rPr>
          <w:rFonts w:ascii="Arial" w:hAnsi="Arial" w:cs="Arial"/>
          <w:sz w:val="24"/>
          <w:szCs w:val="24"/>
        </w:rPr>
        <w:t xml:space="preserve">    </w:t>
      </w:r>
      <w:r w:rsidR="00DD5C2B" w:rsidRPr="004528A9">
        <w:rPr>
          <w:rFonts w:ascii="Arial" w:hAnsi="Arial" w:cs="Arial"/>
          <w:sz w:val="24"/>
          <w:szCs w:val="24"/>
        </w:rPr>
        <w:t>zapoznajemy się z wiadomościami na str. 208-209 i rozwiązujemy zadania ze str.</w:t>
      </w:r>
      <w:r w:rsidRPr="004528A9">
        <w:rPr>
          <w:rFonts w:ascii="Arial" w:hAnsi="Arial" w:cs="Arial"/>
          <w:sz w:val="24"/>
          <w:szCs w:val="24"/>
        </w:rPr>
        <w:t> </w:t>
      </w:r>
      <w:r w:rsidR="00DD5C2B" w:rsidRPr="004528A9">
        <w:rPr>
          <w:rFonts w:ascii="Arial" w:hAnsi="Arial" w:cs="Arial"/>
          <w:sz w:val="24"/>
          <w:szCs w:val="24"/>
        </w:rPr>
        <w:t>210-211</w:t>
      </w:r>
    </w:p>
    <w:p w14:paraId="335700B3" w14:textId="77777777" w:rsidR="00451C10" w:rsidRPr="004528A9" w:rsidRDefault="00451C10" w:rsidP="00FA77E9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2E6FA75F" w14:textId="2BC2A2FA" w:rsidR="006E12EB" w:rsidRDefault="006E12EB" w:rsidP="0082787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528A9">
        <w:rPr>
          <w:rFonts w:ascii="Arial" w:hAnsi="Arial" w:cs="Arial"/>
          <w:sz w:val="24"/>
          <w:szCs w:val="24"/>
        </w:rPr>
        <w:lastRenderedPageBreak/>
        <w:t xml:space="preserve">– </w:t>
      </w:r>
      <w:r w:rsidR="002350B0" w:rsidRPr="004528A9">
        <w:rPr>
          <w:rFonts w:ascii="Arial" w:hAnsi="Arial" w:cs="Arial"/>
          <w:sz w:val="24"/>
          <w:szCs w:val="24"/>
        </w:rPr>
        <w:t xml:space="preserve"> </w:t>
      </w:r>
      <w:r w:rsidRPr="004528A9">
        <w:rPr>
          <w:rFonts w:ascii="Arial" w:hAnsi="Arial" w:cs="Arial"/>
          <w:sz w:val="24"/>
          <w:szCs w:val="24"/>
        </w:rPr>
        <w:t>korzystamy ze strony szaloneliczby</w:t>
      </w:r>
      <w:r w:rsidR="00D970DE" w:rsidRPr="004528A9">
        <w:rPr>
          <w:rFonts w:ascii="Arial" w:hAnsi="Arial" w:cs="Arial"/>
          <w:sz w:val="24"/>
          <w:szCs w:val="24"/>
        </w:rPr>
        <w:t xml:space="preserve">.pl (Klasa </w:t>
      </w:r>
      <w:r w:rsidR="00827878" w:rsidRPr="004528A9">
        <w:rPr>
          <w:rFonts w:ascii="Arial" w:hAnsi="Arial" w:cs="Arial"/>
          <w:sz w:val="24"/>
          <w:szCs w:val="24"/>
        </w:rPr>
        <w:t>7, Dział: 4. Algebra i</w:t>
      </w:r>
      <w:r w:rsidR="004528A9" w:rsidRPr="004528A9">
        <w:rPr>
          <w:rFonts w:ascii="Arial" w:hAnsi="Arial" w:cs="Arial"/>
          <w:sz w:val="24"/>
          <w:szCs w:val="24"/>
        </w:rPr>
        <w:t> </w:t>
      </w:r>
      <w:r w:rsidR="00827878" w:rsidRPr="004528A9">
        <w:rPr>
          <w:rFonts w:ascii="Arial" w:hAnsi="Arial" w:cs="Arial"/>
          <w:sz w:val="24"/>
          <w:szCs w:val="24"/>
        </w:rPr>
        <w:t>5.</w:t>
      </w:r>
      <w:r w:rsidR="004528A9" w:rsidRPr="004528A9">
        <w:rPr>
          <w:rFonts w:ascii="Arial" w:hAnsi="Arial" w:cs="Arial"/>
          <w:sz w:val="24"/>
          <w:szCs w:val="24"/>
        </w:rPr>
        <w:t> </w:t>
      </w:r>
      <w:r w:rsidR="00827878" w:rsidRPr="004528A9">
        <w:rPr>
          <w:rFonts w:ascii="Arial" w:hAnsi="Arial" w:cs="Arial"/>
          <w:sz w:val="24"/>
          <w:szCs w:val="24"/>
        </w:rPr>
        <w:t>Równania z jedną niewiadomą</w:t>
      </w:r>
      <w:r w:rsidR="00D970DE" w:rsidRPr="004528A9">
        <w:rPr>
          <w:rFonts w:ascii="Arial" w:hAnsi="Arial" w:cs="Arial"/>
          <w:sz w:val="24"/>
          <w:szCs w:val="24"/>
        </w:rPr>
        <w:t>)</w:t>
      </w:r>
      <w:r w:rsidR="00827878" w:rsidRPr="004528A9">
        <w:rPr>
          <w:rFonts w:ascii="Arial" w:hAnsi="Arial" w:cs="Arial"/>
          <w:sz w:val="24"/>
          <w:szCs w:val="24"/>
        </w:rPr>
        <w:t xml:space="preserve"> rozwiązania zadań zapisujemy w zeszycie przedmiotowym</w:t>
      </w:r>
    </w:p>
    <w:p w14:paraId="64F32364" w14:textId="77777777" w:rsidR="00451C10" w:rsidRPr="00451C10" w:rsidRDefault="00451C10" w:rsidP="00827878">
      <w:pPr>
        <w:spacing w:after="0" w:line="360" w:lineRule="auto"/>
        <w:ind w:left="284" w:hanging="284"/>
        <w:rPr>
          <w:rFonts w:ascii="Arial" w:hAnsi="Arial" w:cs="Arial"/>
          <w:sz w:val="16"/>
          <w:szCs w:val="16"/>
        </w:rPr>
      </w:pPr>
    </w:p>
    <w:p w14:paraId="0C74A09C" w14:textId="77777777" w:rsidR="00B4600F" w:rsidRPr="004528A9" w:rsidRDefault="00B4600F" w:rsidP="0082787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528A9">
        <w:rPr>
          <w:rFonts w:ascii="Arial" w:hAnsi="Arial" w:cs="Arial"/>
          <w:sz w:val="24"/>
          <w:szCs w:val="24"/>
        </w:rPr>
        <w:t xml:space="preserve">– </w:t>
      </w:r>
      <w:r w:rsidR="002350B0" w:rsidRPr="004528A9">
        <w:rPr>
          <w:rFonts w:ascii="Arial" w:hAnsi="Arial" w:cs="Arial"/>
          <w:sz w:val="24"/>
          <w:szCs w:val="24"/>
        </w:rPr>
        <w:t xml:space="preserve"> </w:t>
      </w:r>
      <w:r w:rsidRPr="004528A9">
        <w:rPr>
          <w:rFonts w:ascii="Arial" w:hAnsi="Arial" w:cs="Arial"/>
          <w:sz w:val="24"/>
          <w:szCs w:val="24"/>
        </w:rPr>
        <w:t>korzystamy z materiałów zamieszczonych w załączniku: Nauka zdal</w:t>
      </w:r>
      <w:r w:rsidR="00362B86" w:rsidRPr="004528A9">
        <w:rPr>
          <w:rFonts w:ascii="Arial" w:hAnsi="Arial" w:cs="Arial"/>
          <w:sz w:val="24"/>
          <w:szCs w:val="24"/>
        </w:rPr>
        <w:t>na podczas zawieszenia zajęć komunikat MEN</w:t>
      </w:r>
    </w:p>
    <w:p w14:paraId="714243E1" w14:textId="2D43BA3E" w:rsidR="00DA5153" w:rsidRPr="004528A9" w:rsidRDefault="00DA5153" w:rsidP="00DA515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528A9">
        <w:rPr>
          <w:rFonts w:ascii="Arial" w:hAnsi="Arial" w:cs="Arial"/>
          <w:sz w:val="24"/>
          <w:szCs w:val="24"/>
        </w:rPr>
        <w:t>–  przygotowujemy się do konkursu Kangur Matematyczny, który odbędzie się 16</w:t>
      </w:r>
      <w:r w:rsidR="00FA77E9" w:rsidRPr="004528A9">
        <w:rPr>
          <w:rFonts w:ascii="Arial" w:hAnsi="Arial" w:cs="Arial"/>
          <w:sz w:val="24"/>
          <w:szCs w:val="24"/>
        </w:rPr>
        <w:t> </w:t>
      </w:r>
      <w:r w:rsidRPr="004528A9">
        <w:rPr>
          <w:rFonts w:ascii="Arial" w:hAnsi="Arial" w:cs="Arial"/>
          <w:sz w:val="24"/>
          <w:szCs w:val="24"/>
        </w:rPr>
        <w:t xml:space="preserve">kwietnia 2020 r., rozwiązujemy przykładowe testy i zadania konkursowe zamieszczone na stronie </w:t>
      </w:r>
      <w:hyperlink r:id="rId12" w:history="1">
        <w:r w:rsidRPr="004528A9">
          <w:rPr>
            <w:rStyle w:val="Hipercze"/>
            <w:rFonts w:ascii="Arial" w:hAnsi="Arial" w:cs="Arial"/>
            <w:sz w:val="24"/>
            <w:szCs w:val="24"/>
          </w:rPr>
          <w:t>www.kangur-mat.pl</w:t>
        </w:r>
      </w:hyperlink>
      <w:r w:rsidRPr="004528A9">
        <w:rPr>
          <w:rFonts w:ascii="Arial" w:hAnsi="Arial" w:cs="Arial"/>
          <w:sz w:val="24"/>
          <w:szCs w:val="24"/>
        </w:rPr>
        <w:t xml:space="preserve"> (kategoria: Kadet) </w:t>
      </w:r>
    </w:p>
    <w:p w14:paraId="1A4C9E17" w14:textId="77777777" w:rsidR="000F41FC" w:rsidRPr="004528A9" w:rsidRDefault="000F41FC" w:rsidP="00DA515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16330C52" w14:textId="77777777" w:rsidR="00451B8A" w:rsidRDefault="00451B8A" w:rsidP="00451C1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F6C69C0" w14:textId="2671D0AB" w:rsidR="00451B8A" w:rsidRDefault="00E63A4F" w:rsidP="00451C10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451B8A" w:rsidRPr="00451B8A">
        <w:rPr>
          <w:rFonts w:ascii="Arial" w:hAnsi="Arial" w:cs="Arial"/>
          <w:b/>
          <w:bCs/>
          <w:sz w:val="24"/>
          <w:szCs w:val="24"/>
        </w:rPr>
        <w:t>izyka</w:t>
      </w:r>
    </w:p>
    <w:p w14:paraId="304B7069" w14:textId="0D3E6940" w:rsidR="00E63A4F" w:rsidRPr="002B75D3" w:rsidRDefault="00E63A4F" w:rsidP="00E63A4F">
      <w:pPr>
        <w:rPr>
          <w:rFonts w:ascii="Arial" w:hAnsi="Arial" w:cs="Arial"/>
          <w:sz w:val="24"/>
          <w:szCs w:val="24"/>
        </w:rPr>
      </w:pPr>
      <w:r w:rsidRPr="002B75D3">
        <w:rPr>
          <w:rFonts w:ascii="Arial" w:hAnsi="Arial" w:cs="Arial"/>
          <w:sz w:val="24"/>
          <w:szCs w:val="24"/>
        </w:rPr>
        <w:t xml:space="preserve">–  zapisujemy temat </w:t>
      </w:r>
      <w:r w:rsidRPr="00451C10">
        <w:rPr>
          <w:rFonts w:ascii="Arial" w:hAnsi="Arial" w:cs="Arial"/>
          <w:b/>
          <w:bCs/>
          <w:sz w:val="24"/>
          <w:szCs w:val="24"/>
        </w:rPr>
        <w:t>Druga zasada dynamiki Newtona</w:t>
      </w:r>
    </w:p>
    <w:p w14:paraId="77913FCC" w14:textId="23B38619" w:rsidR="002B75D3" w:rsidRPr="002B75D3" w:rsidRDefault="002B75D3" w:rsidP="002B75D3">
      <w:pPr>
        <w:ind w:left="284" w:hanging="284"/>
        <w:rPr>
          <w:rFonts w:ascii="Arial" w:hAnsi="Arial" w:cs="Arial"/>
          <w:sz w:val="24"/>
          <w:szCs w:val="24"/>
        </w:rPr>
      </w:pPr>
      <w:r w:rsidRPr="002B75D3">
        <w:rPr>
          <w:rFonts w:ascii="Arial" w:hAnsi="Arial" w:cs="Arial"/>
          <w:sz w:val="24"/>
          <w:szCs w:val="24"/>
        </w:rPr>
        <w:t xml:space="preserve">–  wchodzimy na stronę </w:t>
      </w:r>
      <w:hyperlink r:id="rId13" w:tgtFrame="_blank" w:history="1">
        <w:r w:rsidRPr="002B75D3">
          <w:rPr>
            <w:rFonts w:ascii="Arial" w:hAnsi="Arial" w:cs="Arial"/>
            <w:b/>
            <w:bCs/>
            <w:color w:val="0000FF"/>
            <w:sz w:val="24"/>
            <w:szCs w:val="24"/>
            <w:u w:val="single"/>
          </w:rPr>
          <w:t>epodręczniki.pl</w:t>
        </w:r>
      </w:hyperlink>
      <w:r w:rsidRPr="002B75D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75D3">
        <w:rPr>
          <w:rFonts w:ascii="Arial" w:hAnsi="Arial" w:cs="Arial"/>
          <w:sz w:val="24"/>
          <w:szCs w:val="24"/>
        </w:rPr>
        <w:t>- kształcenie ogólne - Szkoła podstawowa -Fizyka - Czy masa ciała ma wpływ na jego przyspieszenie? (czytamy treść, oglądamy film, robimy zadania)</w:t>
      </w:r>
      <w:r>
        <w:rPr>
          <w:rFonts w:ascii="Arial" w:hAnsi="Arial" w:cs="Arial"/>
          <w:sz w:val="24"/>
          <w:szCs w:val="24"/>
        </w:rPr>
        <w:t>,</w:t>
      </w:r>
      <w:r w:rsidRPr="002B75D3">
        <w:rPr>
          <w:rFonts w:ascii="Arial" w:hAnsi="Arial" w:cs="Arial"/>
          <w:sz w:val="24"/>
          <w:szCs w:val="24"/>
        </w:rPr>
        <w:t xml:space="preserve"> oglądamy na </w:t>
      </w:r>
      <w:proofErr w:type="spellStart"/>
      <w:r w:rsidRPr="002B75D3">
        <w:rPr>
          <w:rFonts w:ascii="Arial" w:hAnsi="Arial" w:cs="Arial"/>
          <w:sz w:val="24"/>
          <w:szCs w:val="24"/>
        </w:rPr>
        <w:t>yt</w:t>
      </w:r>
      <w:proofErr w:type="spellEnd"/>
      <w:r w:rsidRPr="002B75D3">
        <w:rPr>
          <w:rFonts w:ascii="Arial" w:hAnsi="Arial" w:cs="Arial"/>
          <w:sz w:val="24"/>
          <w:szCs w:val="24"/>
        </w:rPr>
        <w:t xml:space="preserve"> filmiki związane z II zasadą dynamiki</w:t>
      </w:r>
    </w:p>
    <w:p w14:paraId="592431D4" w14:textId="5E7E2978" w:rsidR="00E63A4F" w:rsidRPr="002B75D3" w:rsidRDefault="00E63A4F" w:rsidP="00E63A4F">
      <w:pPr>
        <w:rPr>
          <w:rFonts w:ascii="Arial" w:hAnsi="Arial" w:cs="Arial"/>
          <w:sz w:val="24"/>
          <w:szCs w:val="24"/>
        </w:rPr>
      </w:pPr>
      <w:r w:rsidRPr="002B75D3">
        <w:rPr>
          <w:rFonts w:ascii="Arial" w:hAnsi="Arial" w:cs="Arial"/>
          <w:sz w:val="24"/>
          <w:szCs w:val="24"/>
        </w:rPr>
        <w:t>–  czytamy ze zrozumieniem wiadomości str.169-173</w:t>
      </w:r>
    </w:p>
    <w:p w14:paraId="34DE3534" w14:textId="77777777" w:rsidR="00E63A4F" w:rsidRPr="002B75D3" w:rsidRDefault="00E63A4F" w:rsidP="00E63A4F">
      <w:pPr>
        <w:rPr>
          <w:rFonts w:ascii="Arial" w:hAnsi="Arial" w:cs="Arial"/>
          <w:sz w:val="24"/>
          <w:szCs w:val="24"/>
        </w:rPr>
      </w:pPr>
      <w:r w:rsidRPr="002B75D3">
        <w:rPr>
          <w:rFonts w:ascii="Arial" w:hAnsi="Arial" w:cs="Arial"/>
          <w:sz w:val="24"/>
          <w:szCs w:val="24"/>
        </w:rPr>
        <w:t>–  robimy notatkę korzystając z informacji na str. 171-172</w:t>
      </w:r>
    </w:p>
    <w:p w14:paraId="16362DD9" w14:textId="696AB1FC" w:rsidR="00E63A4F" w:rsidRDefault="00E63A4F" w:rsidP="00E63A4F">
      <w:pPr>
        <w:rPr>
          <w:rFonts w:ascii="Arial" w:hAnsi="Arial" w:cs="Arial"/>
          <w:sz w:val="24"/>
          <w:szCs w:val="24"/>
        </w:rPr>
      </w:pPr>
      <w:r w:rsidRPr="002B75D3">
        <w:rPr>
          <w:rFonts w:ascii="Arial" w:hAnsi="Arial" w:cs="Arial"/>
          <w:sz w:val="24"/>
          <w:szCs w:val="24"/>
        </w:rPr>
        <w:t>–  rozwiązujemy zadania 1-3 ze str. 172</w:t>
      </w:r>
    </w:p>
    <w:p w14:paraId="3D3AF70D" w14:textId="77777777" w:rsidR="00451C10" w:rsidRPr="002B75D3" w:rsidRDefault="00451C10" w:rsidP="00E63A4F">
      <w:pPr>
        <w:rPr>
          <w:rFonts w:ascii="Arial" w:hAnsi="Arial" w:cs="Arial"/>
          <w:sz w:val="24"/>
          <w:szCs w:val="24"/>
        </w:rPr>
      </w:pPr>
    </w:p>
    <w:p w14:paraId="3D21BAEC" w14:textId="1F808E4F" w:rsidR="00451B8A" w:rsidRPr="002B75D3" w:rsidRDefault="00451B8A" w:rsidP="002B75D3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2B75D3">
        <w:rPr>
          <w:rFonts w:ascii="Arial" w:hAnsi="Arial" w:cs="Arial"/>
          <w:sz w:val="24"/>
          <w:szCs w:val="24"/>
        </w:rPr>
        <w:t xml:space="preserve">– </w:t>
      </w:r>
      <w:r w:rsidR="0082495A" w:rsidRPr="002B75D3">
        <w:rPr>
          <w:rFonts w:ascii="Arial" w:hAnsi="Arial" w:cs="Arial"/>
          <w:sz w:val="24"/>
          <w:szCs w:val="24"/>
        </w:rPr>
        <w:t xml:space="preserve"> </w:t>
      </w:r>
      <w:r w:rsidRPr="002B75D3">
        <w:rPr>
          <w:rFonts w:ascii="Arial" w:hAnsi="Arial" w:cs="Arial"/>
          <w:sz w:val="24"/>
          <w:szCs w:val="24"/>
        </w:rPr>
        <w:t xml:space="preserve">zapisujemy temat: </w:t>
      </w:r>
      <w:r w:rsidRPr="00451C10">
        <w:rPr>
          <w:rFonts w:ascii="Arial" w:hAnsi="Arial" w:cs="Arial"/>
          <w:b/>
          <w:bCs/>
          <w:sz w:val="24"/>
          <w:szCs w:val="24"/>
        </w:rPr>
        <w:t>Trzecia zasada dynamiki Newtona</w:t>
      </w:r>
      <w:r w:rsidR="0082495A" w:rsidRPr="00451C10">
        <w:rPr>
          <w:rFonts w:ascii="Arial" w:hAnsi="Arial" w:cs="Arial"/>
          <w:b/>
          <w:bCs/>
          <w:sz w:val="24"/>
          <w:szCs w:val="24"/>
        </w:rPr>
        <w:t>. Zjawisko odrzutu</w:t>
      </w:r>
      <w:r w:rsidR="0082495A" w:rsidRPr="002B75D3">
        <w:rPr>
          <w:rFonts w:ascii="Arial" w:hAnsi="Arial" w:cs="Arial"/>
          <w:sz w:val="24"/>
          <w:szCs w:val="24"/>
        </w:rPr>
        <w:t xml:space="preserve">; </w:t>
      </w:r>
      <w:r w:rsidR="002B75D3" w:rsidRPr="002B75D3">
        <w:rPr>
          <w:rFonts w:ascii="Arial" w:hAnsi="Arial" w:cs="Arial"/>
          <w:sz w:val="24"/>
          <w:szCs w:val="24"/>
        </w:rPr>
        <w:t xml:space="preserve">oglądamy na </w:t>
      </w:r>
      <w:proofErr w:type="spellStart"/>
      <w:r w:rsidR="002B75D3" w:rsidRPr="002B75D3">
        <w:rPr>
          <w:rFonts w:ascii="Arial" w:hAnsi="Arial" w:cs="Arial"/>
          <w:sz w:val="24"/>
          <w:szCs w:val="24"/>
        </w:rPr>
        <w:t>yt</w:t>
      </w:r>
      <w:proofErr w:type="spellEnd"/>
      <w:r w:rsidR="002B75D3" w:rsidRPr="002B75D3">
        <w:rPr>
          <w:rFonts w:ascii="Arial" w:hAnsi="Arial" w:cs="Arial"/>
          <w:sz w:val="24"/>
          <w:szCs w:val="24"/>
        </w:rPr>
        <w:t xml:space="preserve"> filmiki związane z III zasadą dynamiki</w:t>
      </w:r>
      <w:r w:rsidR="002B75D3">
        <w:rPr>
          <w:rFonts w:ascii="Arial" w:hAnsi="Arial" w:cs="Arial"/>
          <w:sz w:val="24"/>
          <w:szCs w:val="24"/>
        </w:rPr>
        <w:t xml:space="preserve">, </w:t>
      </w:r>
      <w:r w:rsidR="0082495A" w:rsidRPr="002B75D3">
        <w:rPr>
          <w:rFonts w:ascii="Arial" w:hAnsi="Arial" w:cs="Arial"/>
          <w:sz w:val="24"/>
          <w:szCs w:val="24"/>
        </w:rPr>
        <w:t xml:space="preserve">wykonujemy </w:t>
      </w:r>
      <w:proofErr w:type="spellStart"/>
      <w:r w:rsidR="0082495A" w:rsidRPr="002B75D3">
        <w:rPr>
          <w:rFonts w:ascii="Arial" w:hAnsi="Arial" w:cs="Arial"/>
          <w:sz w:val="24"/>
          <w:szCs w:val="24"/>
        </w:rPr>
        <w:t>dośw</w:t>
      </w:r>
      <w:proofErr w:type="spellEnd"/>
      <w:r w:rsidR="0082495A" w:rsidRPr="002B75D3">
        <w:rPr>
          <w:rFonts w:ascii="Arial" w:hAnsi="Arial" w:cs="Arial"/>
          <w:sz w:val="24"/>
          <w:szCs w:val="24"/>
        </w:rPr>
        <w:t xml:space="preserve">. 45 ze str. 179; robimy notatkę; podajemy przykłady wykorzystania zjawiska odrzutu (podręcznik, </w:t>
      </w:r>
      <w:proofErr w:type="spellStart"/>
      <w:r w:rsidR="0082495A" w:rsidRPr="002B75D3">
        <w:rPr>
          <w:rFonts w:ascii="Arial" w:hAnsi="Arial" w:cs="Arial"/>
          <w:sz w:val="24"/>
          <w:szCs w:val="24"/>
        </w:rPr>
        <w:t>internet</w:t>
      </w:r>
      <w:proofErr w:type="spellEnd"/>
      <w:r w:rsidR="0082495A" w:rsidRPr="002B75D3">
        <w:rPr>
          <w:rFonts w:ascii="Arial" w:hAnsi="Arial" w:cs="Arial"/>
          <w:sz w:val="24"/>
          <w:szCs w:val="24"/>
        </w:rPr>
        <w:t>)</w:t>
      </w:r>
    </w:p>
    <w:p w14:paraId="520CD736" w14:textId="77777777" w:rsidR="0082495A" w:rsidRPr="002B75D3" w:rsidRDefault="0082495A" w:rsidP="00827878">
      <w:pPr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2B75D3">
        <w:rPr>
          <w:rFonts w:ascii="Arial" w:hAnsi="Arial" w:cs="Arial"/>
          <w:sz w:val="24"/>
          <w:szCs w:val="24"/>
        </w:rPr>
        <w:t>–  korzystamy ze strony fizyka.net.pl (ciekawostki, doświadczenia domowe, itp.)</w:t>
      </w:r>
    </w:p>
    <w:p w14:paraId="51A90689" w14:textId="77777777" w:rsidR="00B4600F" w:rsidRDefault="00B4600F" w:rsidP="00D970DE">
      <w:pPr>
        <w:spacing w:after="0" w:line="360" w:lineRule="auto"/>
        <w:ind w:left="142" w:hanging="142"/>
        <w:rPr>
          <w:rFonts w:ascii="Arial" w:hAnsi="Arial" w:cs="Arial"/>
          <w:sz w:val="24"/>
          <w:szCs w:val="24"/>
        </w:rPr>
      </w:pPr>
    </w:p>
    <w:p w14:paraId="5C6CA064" w14:textId="77777777" w:rsidR="0082495A" w:rsidRDefault="0082495A" w:rsidP="00451C10">
      <w:pPr>
        <w:spacing w:after="0" w:line="360" w:lineRule="auto"/>
        <w:ind w:left="142" w:hanging="142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Pr="0082495A">
        <w:rPr>
          <w:rFonts w:ascii="Arial" w:hAnsi="Arial" w:cs="Arial"/>
          <w:b/>
          <w:bCs/>
          <w:sz w:val="24"/>
          <w:szCs w:val="24"/>
        </w:rPr>
        <w:t>nformatyka</w:t>
      </w:r>
    </w:p>
    <w:p w14:paraId="4E520860" w14:textId="054FF13B" w:rsidR="0082495A" w:rsidRDefault="0082495A" w:rsidP="0082495A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 ze strony sgpsys.com/</w:t>
      </w:r>
      <w:proofErr w:type="spellStart"/>
      <w:r>
        <w:rPr>
          <w:rFonts w:ascii="Arial" w:hAnsi="Arial" w:cs="Arial"/>
          <w:sz w:val="24"/>
          <w:szCs w:val="24"/>
        </w:rPr>
        <w:t>pl</w:t>
      </w:r>
      <w:proofErr w:type="spellEnd"/>
      <w:r>
        <w:rPr>
          <w:rFonts w:ascii="Arial" w:hAnsi="Arial" w:cs="Arial"/>
          <w:sz w:val="24"/>
          <w:szCs w:val="24"/>
        </w:rPr>
        <w:t xml:space="preserve"> pobieramy </w:t>
      </w:r>
      <w:proofErr w:type="spellStart"/>
      <w:r>
        <w:rPr>
          <w:rFonts w:ascii="Arial" w:hAnsi="Arial" w:cs="Arial"/>
          <w:sz w:val="24"/>
          <w:szCs w:val="24"/>
        </w:rPr>
        <w:t>Baltie</w:t>
      </w:r>
      <w:proofErr w:type="spellEnd"/>
      <w:r>
        <w:rPr>
          <w:rFonts w:ascii="Arial" w:hAnsi="Arial" w:cs="Arial"/>
          <w:sz w:val="24"/>
          <w:szCs w:val="24"/>
        </w:rPr>
        <w:t xml:space="preserve"> 3 (za darmo) i wykonujemy zadania z podręcznika str.121-128</w:t>
      </w:r>
    </w:p>
    <w:p w14:paraId="02802BCD" w14:textId="77777777" w:rsidR="004F360C" w:rsidRDefault="004F360C" w:rsidP="004F360C">
      <w:pPr>
        <w:rPr>
          <w:rFonts w:ascii="Arial" w:hAnsi="Arial" w:cs="Arial"/>
          <w:b/>
          <w:bCs/>
          <w:sz w:val="24"/>
          <w:szCs w:val="24"/>
        </w:rPr>
      </w:pPr>
    </w:p>
    <w:p w14:paraId="2DC3DD7F" w14:textId="0A1D082E" w:rsidR="004F360C" w:rsidRPr="004F360C" w:rsidRDefault="004F360C" w:rsidP="00451C1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geografia</w:t>
      </w:r>
    </w:p>
    <w:p w14:paraId="48049EBF" w14:textId="322AC492" w:rsidR="004F360C" w:rsidRPr="004F360C" w:rsidRDefault="004F360C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F360C">
        <w:rPr>
          <w:rFonts w:ascii="Arial" w:hAnsi="Arial" w:cs="Arial"/>
          <w:sz w:val="24"/>
          <w:szCs w:val="24"/>
        </w:rPr>
        <w:t xml:space="preserve">Kontynuacja do </w:t>
      </w:r>
      <w:proofErr w:type="gramStart"/>
      <w:r w:rsidRPr="004F360C">
        <w:rPr>
          <w:rFonts w:ascii="Arial" w:hAnsi="Arial" w:cs="Arial"/>
          <w:sz w:val="24"/>
          <w:szCs w:val="24"/>
        </w:rPr>
        <w:t>ostatniego  tematu</w:t>
      </w:r>
      <w:proofErr w:type="gramEnd"/>
      <w:r w:rsidRPr="004F360C">
        <w:rPr>
          <w:rFonts w:ascii="Arial" w:hAnsi="Arial" w:cs="Arial"/>
          <w:sz w:val="24"/>
          <w:szCs w:val="24"/>
        </w:rPr>
        <w:t xml:space="preserve"> lekcji: Ludność i urbanizacja w Polsce – powtórzenie wiadomości.</w:t>
      </w:r>
    </w:p>
    <w:p w14:paraId="744AD5EF" w14:textId="77777777" w:rsidR="004F360C" w:rsidRPr="004F360C" w:rsidRDefault="004F360C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F360C">
        <w:rPr>
          <w:rFonts w:ascii="Arial" w:hAnsi="Arial" w:cs="Arial"/>
          <w:sz w:val="24"/>
          <w:szCs w:val="24"/>
        </w:rPr>
        <w:t xml:space="preserve">1. Z podręcznika str.130 – 132 </w:t>
      </w:r>
      <w:proofErr w:type="gramStart"/>
      <w:r w:rsidRPr="004F360C">
        <w:rPr>
          <w:rFonts w:ascii="Arial" w:hAnsi="Arial" w:cs="Arial"/>
          <w:sz w:val="24"/>
          <w:szCs w:val="24"/>
        </w:rPr>
        <w:t>( test</w:t>
      </w:r>
      <w:proofErr w:type="gramEnd"/>
      <w:r w:rsidRPr="004F360C">
        <w:rPr>
          <w:rFonts w:ascii="Arial" w:hAnsi="Arial" w:cs="Arial"/>
          <w:sz w:val="24"/>
          <w:szCs w:val="24"/>
        </w:rPr>
        <w:t xml:space="preserve"> „Sprawdź się”) rozwiązujemy w zeszycie zadania nr: 3, 5, 6, 7, 9, 16 i 17.</w:t>
      </w:r>
    </w:p>
    <w:p w14:paraId="75FE15C7" w14:textId="77777777" w:rsidR="004F360C" w:rsidRPr="004F360C" w:rsidRDefault="004F360C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F360C">
        <w:rPr>
          <w:rFonts w:ascii="Arial" w:hAnsi="Arial" w:cs="Arial"/>
          <w:sz w:val="24"/>
          <w:szCs w:val="24"/>
        </w:rPr>
        <w:t xml:space="preserve">2. Na podstawie danych statystycznych przedstawionych w tabeli obliczamy: </w:t>
      </w:r>
      <w:r w:rsidRPr="004F360C">
        <w:rPr>
          <w:rFonts w:ascii="Arial" w:hAnsi="Arial" w:cs="Arial"/>
          <w:sz w:val="24"/>
          <w:szCs w:val="24"/>
        </w:rPr>
        <w:br/>
      </w:r>
      <w:r w:rsidRPr="004F360C">
        <w:rPr>
          <w:rFonts w:ascii="Arial" w:hAnsi="Arial" w:cs="Arial"/>
          <w:sz w:val="24"/>
          <w:szCs w:val="24"/>
        </w:rPr>
        <w:br/>
        <w:t>A) przyrost naturalny (PN= Urodzenia – Zgony)</w:t>
      </w:r>
      <w:r w:rsidRPr="004F360C">
        <w:rPr>
          <w:rFonts w:ascii="Arial" w:hAnsi="Arial" w:cs="Arial"/>
          <w:sz w:val="24"/>
          <w:szCs w:val="24"/>
        </w:rPr>
        <w:br/>
      </w:r>
      <w:r w:rsidRPr="004F360C">
        <w:rPr>
          <w:rFonts w:ascii="Arial" w:hAnsi="Arial" w:cs="Arial"/>
          <w:sz w:val="24"/>
          <w:szCs w:val="24"/>
        </w:rPr>
        <w:lastRenderedPageBreak/>
        <w:t xml:space="preserve">B) współczynnik przyrostu naturalnego: WPN = </w:t>
      </w:r>
      <w:proofErr w:type="gramStart"/>
      <w:r w:rsidRPr="004F360C">
        <w:rPr>
          <w:rFonts w:ascii="Arial" w:hAnsi="Arial" w:cs="Arial"/>
          <w:sz w:val="24"/>
          <w:szCs w:val="24"/>
        </w:rPr>
        <w:t>( przyrost</w:t>
      </w:r>
      <w:proofErr w:type="gramEnd"/>
      <w:r w:rsidRPr="004F360C">
        <w:rPr>
          <w:rFonts w:ascii="Arial" w:hAnsi="Arial" w:cs="Arial"/>
          <w:sz w:val="24"/>
          <w:szCs w:val="24"/>
        </w:rPr>
        <w:t xml:space="preserve"> naturalny : liczba ludności)x 1000 %0             C) saldo migracji (Sm= Imigracja – Emigracja)      </w:t>
      </w:r>
      <w:r w:rsidRPr="004F360C">
        <w:rPr>
          <w:rFonts w:ascii="Arial" w:hAnsi="Arial" w:cs="Arial"/>
          <w:sz w:val="24"/>
          <w:szCs w:val="24"/>
        </w:rPr>
        <w:br/>
        <w:t xml:space="preserve">D) przyrost rzeczywisty: PRZ= ( Urodzenia – Zgony) + (Imigracja – Emigracja) lub PRZ= PN + Sm </w:t>
      </w:r>
      <w:r w:rsidRPr="004F360C">
        <w:rPr>
          <w:rFonts w:ascii="Arial" w:hAnsi="Arial" w:cs="Arial"/>
          <w:sz w:val="24"/>
          <w:szCs w:val="24"/>
        </w:rPr>
        <w:br/>
        <w:t xml:space="preserve">E) gęstość zaludnienia: G z = liczba ludności : powierzchnia os./km2 </w:t>
      </w:r>
      <w:r w:rsidRPr="004F360C">
        <w:rPr>
          <w:rFonts w:ascii="Arial" w:hAnsi="Arial" w:cs="Arial"/>
          <w:sz w:val="24"/>
          <w:szCs w:val="24"/>
        </w:rPr>
        <w:br/>
        <w:t>F) wskaźnik urbanizacji: WU =( ludność miejska : liczba ludności) x 100%</w:t>
      </w:r>
    </w:p>
    <w:tbl>
      <w:tblPr>
        <w:tblStyle w:val="Tabela-Siatka"/>
        <w:tblW w:w="0" w:type="auto"/>
        <w:tblInd w:w="1555" w:type="dxa"/>
        <w:tblLook w:val="04A0" w:firstRow="1" w:lastRow="0" w:firstColumn="1" w:lastColumn="0" w:noHBand="0" w:noVBand="1"/>
      </w:tblPr>
      <w:tblGrid>
        <w:gridCol w:w="2976"/>
        <w:gridCol w:w="2977"/>
      </w:tblGrid>
      <w:tr w:rsidR="004F360C" w:rsidRPr="004F360C" w14:paraId="4C2C44F2" w14:textId="77777777" w:rsidTr="008C1BFC">
        <w:tc>
          <w:tcPr>
            <w:tcW w:w="2976" w:type="dxa"/>
          </w:tcPr>
          <w:p w14:paraId="2F96591F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Powierzchnia (tys.km2)</w:t>
            </w:r>
          </w:p>
        </w:tc>
        <w:tc>
          <w:tcPr>
            <w:tcW w:w="2977" w:type="dxa"/>
          </w:tcPr>
          <w:p w14:paraId="35E5CE68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</w:tr>
      <w:tr w:rsidR="004F360C" w:rsidRPr="004F360C" w14:paraId="21CCFDE2" w14:textId="77777777" w:rsidTr="008C1BFC">
        <w:tc>
          <w:tcPr>
            <w:tcW w:w="2976" w:type="dxa"/>
          </w:tcPr>
          <w:p w14:paraId="595DD799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 xml:space="preserve">Liczba ludności </w:t>
            </w:r>
            <w:proofErr w:type="gramStart"/>
            <w:r w:rsidRPr="004F360C">
              <w:rPr>
                <w:rFonts w:ascii="Arial" w:hAnsi="Arial" w:cs="Arial"/>
                <w:sz w:val="24"/>
                <w:szCs w:val="24"/>
              </w:rPr>
              <w:t>( mln</w:t>
            </w:r>
            <w:proofErr w:type="gramEnd"/>
            <w:r w:rsidRPr="004F360C">
              <w:rPr>
                <w:rFonts w:ascii="Arial" w:hAnsi="Arial" w:cs="Arial"/>
                <w:sz w:val="24"/>
                <w:szCs w:val="24"/>
              </w:rPr>
              <w:t>. os.)</w:t>
            </w:r>
          </w:p>
        </w:tc>
        <w:tc>
          <w:tcPr>
            <w:tcW w:w="2977" w:type="dxa"/>
          </w:tcPr>
          <w:p w14:paraId="0024E0B4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4F360C" w:rsidRPr="004F360C" w14:paraId="22BF2A8E" w14:textId="77777777" w:rsidTr="008C1BFC">
        <w:tc>
          <w:tcPr>
            <w:tcW w:w="2976" w:type="dxa"/>
          </w:tcPr>
          <w:p w14:paraId="50348C30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Ludność miejska (mln. os.)</w:t>
            </w:r>
          </w:p>
        </w:tc>
        <w:tc>
          <w:tcPr>
            <w:tcW w:w="2977" w:type="dxa"/>
          </w:tcPr>
          <w:p w14:paraId="0AF2E170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4F360C" w:rsidRPr="004F360C" w14:paraId="7B0F11E1" w14:textId="77777777" w:rsidTr="008C1BFC">
        <w:tc>
          <w:tcPr>
            <w:tcW w:w="2976" w:type="dxa"/>
          </w:tcPr>
          <w:p w14:paraId="1AD04B27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Urodzenia (tys. os.)</w:t>
            </w:r>
          </w:p>
        </w:tc>
        <w:tc>
          <w:tcPr>
            <w:tcW w:w="2977" w:type="dxa"/>
          </w:tcPr>
          <w:p w14:paraId="43DFC82C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41,6</w:t>
            </w:r>
          </w:p>
        </w:tc>
      </w:tr>
      <w:tr w:rsidR="004F360C" w:rsidRPr="004F360C" w14:paraId="58F55F3A" w14:textId="77777777" w:rsidTr="008C1BFC">
        <w:tc>
          <w:tcPr>
            <w:tcW w:w="2976" w:type="dxa"/>
          </w:tcPr>
          <w:p w14:paraId="0C2DD309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Zgony (tys. os.)</w:t>
            </w:r>
          </w:p>
        </w:tc>
        <w:tc>
          <w:tcPr>
            <w:tcW w:w="2977" w:type="dxa"/>
          </w:tcPr>
          <w:p w14:paraId="5505C221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50,4</w:t>
            </w:r>
          </w:p>
        </w:tc>
      </w:tr>
      <w:tr w:rsidR="004F360C" w:rsidRPr="004F360C" w14:paraId="0D4F6D7B" w14:textId="77777777" w:rsidTr="008C1BFC">
        <w:tc>
          <w:tcPr>
            <w:tcW w:w="2976" w:type="dxa"/>
          </w:tcPr>
          <w:p w14:paraId="58531BD8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Emigranci (tys. os.)</w:t>
            </w:r>
          </w:p>
        </w:tc>
        <w:tc>
          <w:tcPr>
            <w:tcW w:w="2977" w:type="dxa"/>
          </w:tcPr>
          <w:p w14:paraId="07601D44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</w:tr>
      <w:tr w:rsidR="004F360C" w:rsidRPr="004F360C" w14:paraId="58218E4F" w14:textId="77777777" w:rsidTr="008C1BFC">
        <w:tc>
          <w:tcPr>
            <w:tcW w:w="2976" w:type="dxa"/>
          </w:tcPr>
          <w:p w14:paraId="3B27CEDE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Imigranci (tys. os.)</w:t>
            </w:r>
          </w:p>
        </w:tc>
        <w:tc>
          <w:tcPr>
            <w:tcW w:w="2977" w:type="dxa"/>
          </w:tcPr>
          <w:p w14:paraId="0137E38F" w14:textId="77777777" w:rsidR="004F360C" w:rsidRPr="004F360C" w:rsidRDefault="004F360C" w:rsidP="008E2E45">
            <w:pPr>
              <w:spacing w:line="360" w:lineRule="auto"/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4F360C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</w:tr>
    </w:tbl>
    <w:p w14:paraId="1A5D50BB" w14:textId="77777777" w:rsidR="004F360C" w:rsidRPr="004F360C" w:rsidRDefault="004F360C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08EEE7AF" w14:textId="77777777" w:rsidR="004F360C" w:rsidRPr="004F360C" w:rsidRDefault="004F360C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F360C">
        <w:rPr>
          <w:rFonts w:ascii="Arial" w:hAnsi="Arial" w:cs="Arial"/>
          <w:sz w:val="24"/>
          <w:szCs w:val="24"/>
        </w:rPr>
        <w:t>! Zwróć uwagę przy obliczeniach</w:t>
      </w:r>
      <w:proofErr w:type="gramStart"/>
      <w:r w:rsidRPr="004F360C">
        <w:rPr>
          <w:rFonts w:ascii="Arial" w:hAnsi="Arial" w:cs="Arial"/>
          <w:sz w:val="24"/>
          <w:szCs w:val="24"/>
        </w:rPr>
        <w:t>! :</w:t>
      </w:r>
      <w:proofErr w:type="gramEnd"/>
      <w:r w:rsidRPr="004F360C">
        <w:rPr>
          <w:rFonts w:ascii="Arial" w:hAnsi="Arial" w:cs="Arial"/>
          <w:sz w:val="24"/>
          <w:szCs w:val="24"/>
        </w:rPr>
        <w:t xml:space="preserve"> ludność w (mln.) pozostałe dane w (tys.) </w:t>
      </w:r>
    </w:p>
    <w:p w14:paraId="503ADE91" w14:textId="04BF4BBC" w:rsidR="004F360C" w:rsidRPr="004F360C" w:rsidRDefault="004F360C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F360C">
        <w:rPr>
          <w:rFonts w:ascii="Arial" w:hAnsi="Arial" w:cs="Arial"/>
          <w:sz w:val="24"/>
          <w:szCs w:val="24"/>
        </w:rPr>
        <w:t>3. Wchodzimy na portal: epodreczniki.pl</w:t>
      </w:r>
      <w:r w:rsidRPr="004F360C">
        <w:rPr>
          <w:rFonts w:ascii="Arial" w:hAnsi="Arial" w:cs="Arial"/>
          <w:sz w:val="24"/>
          <w:szCs w:val="24"/>
        </w:rPr>
        <w:br/>
      </w:r>
      <w:proofErr w:type="gramStart"/>
      <w:r w:rsidRPr="004F360C">
        <w:rPr>
          <w:rFonts w:ascii="Arial" w:hAnsi="Arial" w:cs="Arial"/>
          <w:sz w:val="24"/>
          <w:szCs w:val="24"/>
        </w:rPr>
        <w:t>-  KSZTAŁCENIE</w:t>
      </w:r>
      <w:proofErr w:type="gramEnd"/>
      <w:r w:rsidRPr="004F360C">
        <w:rPr>
          <w:rFonts w:ascii="Arial" w:hAnsi="Arial" w:cs="Arial"/>
          <w:sz w:val="24"/>
          <w:szCs w:val="24"/>
        </w:rPr>
        <w:t xml:space="preserve"> OGÓLNE &gt; Szkoła podstawowa &gt; geografia </w:t>
      </w:r>
      <w:r w:rsidRPr="004F360C">
        <w:rPr>
          <w:rFonts w:ascii="Arial" w:hAnsi="Arial" w:cs="Arial"/>
          <w:sz w:val="24"/>
          <w:szCs w:val="24"/>
        </w:rPr>
        <w:br/>
        <w:t xml:space="preserve">- wybieramy temat: Rozmieszczenie ludności Polski i jego przyczyny  (wprowadzenie, film, ćwiczenia, podsumowanie). </w:t>
      </w:r>
      <w:r w:rsidRPr="004F360C">
        <w:rPr>
          <w:rFonts w:ascii="Arial" w:hAnsi="Arial" w:cs="Arial"/>
          <w:sz w:val="24"/>
          <w:szCs w:val="24"/>
        </w:rPr>
        <w:br/>
        <w:t xml:space="preserve">Jeśli popełnimy błędy w teście, wracamy do filmu </w:t>
      </w:r>
      <w:proofErr w:type="gramStart"/>
      <w:r w:rsidRPr="004F360C">
        <w:rPr>
          <w:rFonts w:ascii="Arial" w:hAnsi="Arial" w:cs="Arial"/>
          <w:sz w:val="24"/>
          <w:szCs w:val="24"/>
        </w:rPr>
        <w:t>&gt;  rozwiązujemy</w:t>
      </w:r>
      <w:proofErr w:type="gramEnd"/>
      <w:r w:rsidRPr="004F360C">
        <w:rPr>
          <w:rFonts w:ascii="Arial" w:hAnsi="Arial" w:cs="Arial"/>
          <w:sz w:val="24"/>
          <w:szCs w:val="24"/>
        </w:rPr>
        <w:t xml:space="preserve"> ćwiczenia do skutku, aż uzyskamy 100% wynik poprawnych odpowiedzi.</w:t>
      </w:r>
    </w:p>
    <w:p w14:paraId="03D65A15" w14:textId="77777777" w:rsidR="00F40E3B" w:rsidRDefault="00F40E3B" w:rsidP="00F40E3B">
      <w:pPr>
        <w:rPr>
          <w:b/>
          <w:bCs/>
          <w:sz w:val="24"/>
          <w:szCs w:val="24"/>
        </w:rPr>
      </w:pPr>
    </w:p>
    <w:p w14:paraId="25E24C27" w14:textId="51069030" w:rsidR="00F40E3B" w:rsidRDefault="00F40E3B" w:rsidP="00F40E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geografia kolejny temat: Warunki rozwoju rolnictwa </w:t>
      </w:r>
    </w:p>
    <w:p w14:paraId="75903760" w14:textId="77777777" w:rsidR="00F40E3B" w:rsidRDefault="00F40E3B" w:rsidP="00F40E3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( podr.</w:t>
      </w:r>
      <w:proofErr w:type="gramEnd"/>
      <w:r>
        <w:rPr>
          <w:sz w:val="24"/>
          <w:szCs w:val="24"/>
        </w:rPr>
        <w:t xml:space="preserve"> Str. 134-137)</w:t>
      </w:r>
      <w:r>
        <w:rPr>
          <w:sz w:val="24"/>
          <w:szCs w:val="24"/>
        </w:rPr>
        <w:br/>
        <w:t xml:space="preserve">- robimy notatkę krótko charakteryzując i oceniając każdy z wymienionych czynników przyrodniczych i </w:t>
      </w:r>
      <w:proofErr w:type="spellStart"/>
      <w:r>
        <w:rPr>
          <w:sz w:val="24"/>
          <w:szCs w:val="24"/>
        </w:rPr>
        <w:t>pozaprzyrodniczych</w:t>
      </w:r>
      <w:proofErr w:type="spellEnd"/>
    </w:p>
    <w:p w14:paraId="38A95B75" w14:textId="77777777" w:rsidR="00F40E3B" w:rsidRDefault="00F40E3B" w:rsidP="00F40E3B">
      <w:pPr>
        <w:pStyle w:val="Akapitzlist"/>
        <w:numPr>
          <w:ilvl w:val="0"/>
          <w:numId w:val="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Przyrodnicze warunki rozwoju rolnictwa: </w:t>
      </w:r>
      <w:r>
        <w:rPr>
          <w:sz w:val="24"/>
          <w:szCs w:val="24"/>
        </w:rPr>
        <w:br/>
        <w:t xml:space="preserve"> a) warunki klimatyczne, np. wielkość opadów atmosferycznych,</w:t>
      </w:r>
      <w:r>
        <w:rPr>
          <w:sz w:val="24"/>
          <w:szCs w:val="24"/>
        </w:rPr>
        <w:br/>
        <w:t xml:space="preserve"> b) ukształtowanie powierzchni, </w:t>
      </w:r>
      <w:r>
        <w:rPr>
          <w:sz w:val="24"/>
          <w:szCs w:val="24"/>
        </w:rPr>
        <w:br/>
        <w:t>c) warunki glebowe</w:t>
      </w:r>
    </w:p>
    <w:p w14:paraId="54265B77" w14:textId="77777777" w:rsidR="00F40E3B" w:rsidRDefault="00F40E3B" w:rsidP="00F40E3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d) okres wegetacyjny</w:t>
      </w:r>
    </w:p>
    <w:p w14:paraId="5E8FB467" w14:textId="77777777" w:rsidR="00F40E3B" w:rsidRDefault="00F40E3B" w:rsidP="00F40E3B">
      <w:pPr>
        <w:pStyle w:val="Akapitzlist"/>
        <w:numPr>
          <w:ilvl w:val="0"/>
          <w:numId w:val="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Krainy geograficzne o najkorzystniejszych warunkach przyrodniczych dla rozwoju rolnictwa: Nizina Śląska, Żuławy Wiślane, Wyżyna Lubelska, Kotlina Sandomierska</w:t>
      </w:r>
    </w:p>
    <w:p w14:paraId="4A08BAE5" w14:textId="77777777" w:rsidR="00F40E3B" w:rsidRDefault="00F40E3B" w:rsidP="00F40E3B">
      <w:pPr>
        <w:pStyle w:val="Akapitzlist"/>
        <w:rPr>
          <w:sz w:val="24"/>
          <w:szCs w:val="24"/>
        </w:rPr>
      </w:pPr>
    </w:p>
    <w:p w14:paraId="4BF6B71C" w14:textId="77777777" w:rsidR="00F40E3B" w:rsidRDefault="00F40E3B" w:rsidP="00F40E3B">
      <w:pPr>
        <w:pStyle w:val="Akapitzlist"/>
        <w:numPr>
          <w:ilvl w:val="0"/>
          <w:numId w:val="5"/>
        </w:numPr>
        <w:spacing w:line="25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Pozaprzyrodnicze</w:t>
      </w:r>
      <w:proofErr w:type="spellEnd"/>
      <w:r>
        <w:rPr>
          <w:sz w:val="24"/>
          <w:szCs w:val="24"/>
        </w:rPr>
        <w:t xml:space="preserve"> warunki rozwoju rolnictwa:</w:t>
      </w:r>
      <w:r>
        <w:rPr>
          <w:sz w:val="24"/>
          <w:szCs w:val="24"/>
        </w:rPr>
        <w:br/>
        <w:t xml:space="preserve"> a) forma własności i wielkość gospodarstw rolnych,</w:t>
      </w:r>
      <w:r>
        <w:rPr>
          <w:sz w:val="24"/>
          <w:szCs w:val="24"/>
        </w:rPr>
        <w:br/>
        <w:t xml:space="preserve"> b) poziom mechanizacji i chemizacji rolnictwa, </w:t>
      </w:r>
      <w:r>
        <w:rPr>
          <w:sz w:val="24"/>
          <w:szCs w:val="24"/>
        </w:rPr>
        <w:br/>
        <w:t>c) udział osób pracujących w rolnictwie,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 d) poziom wykształcenia rolników, </w:t>
      </w: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>e)polityka</w:t>
      </w:r>
      <w:proofErr w:type="gramEnd"/>
      <w:r>
        <w:rPr>
          <w:sz w:val="24"/>
          <w:szCs w:val="24"/>
        </w:rPr>
        <w:t xml:space="preserve"> rolna państwa.</w:t>
      </w:r>
    </w:p>
    <w:p w14:paraId="52DB97CB" w14:textId="77777777" w:rsidR="00F40E3B" w:rsidRDefault="00F40E3B" w:rsidP="00F40E3B">
      <w:pPr>
        <w:pStyle w:val="Akapitzlist"/>
        <w:rPr>
          <w:sz w:val="24"/>
          <w:szCs w:val="24"/>
        </w:rPr>
      </w:pPr>
    </w:p>
    <w:p w14:paraId="4D5B32CB" w14:textId="77777777" w:rsidR="00F40E3B" w:rsidRDefault="00F40E3B" w:rsidP="00F40E3B">
      <w:pPr>
        <w:pStyle w:val="Akapitzlist"/>
        <w:numPr>
          <w:ilvl w:val="0"/>
          <w:numId w:val="5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Jak Unia Europejska zmienia polską wieś?</w:t>
      </w:r>
    </w:p>
    <w:p w14:paraId="3EB86CBD" w14:textId="77777777" w:rsidR="00F40E3B" w:rsidRDefault="00F40E3B" w:rsidP="00F40E3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finansowe wsparcie w formie dopłat bezpośrednich</w:t>
      </w:r>
    </w:p>
    <w:p w14:paraId="44306414" w14:textId="77777777" w:rsidR="00F40E3B" w:rsidRDefault="00F40E3B" w:rsidP="00F40E3B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programy pomocowe np. na unowocześnianie gospodarstw (remont budynków gospodarczych, zakup nowoczesnych urządzeń, maszyn)</w:t>
      </w:r>
    </w:p>
    <w:p w14:paraId="7D795124" w14:textId="39C9145C" w:rsidR="004F360C" w:rsidRDefault="004F360C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F360C">
        <w:rPr>
          <w:rFonts w:ascii="Arial" w:hAnsi="Arial" w:cs="Arial"/>
          <w:sz w:val="24"/>
          <w:szCs w:val="24"/>
        </w:rPr>
        <w:t>POWODZENIA!</w:t>
      </w:r>
    </w:p>
    <w:p w14:paraId="01EA434A" w14:textId="77777777" w:rsidR="008E2E45" w:rsidRDefault="008E2E45" w:rsidP="004F360C">
      <w:pPr>
        <w:rPr>
          <w:rFonts w:ascii="Arial" w:hAnsi="Arial" w:cs="Arial"/>
          <w:b/>
          <w:bCs/>
          <w:sz w:val="24"/>
          <w:szCs w:val="24"/>
        </w:rPr>
      </w:pPr>
    </w:p>
    <w:p w14:paraId="721ED593" w14:textId="159CDBDA" w:rsidR="008E2E45" w:rsidRDefault="008E2E45" w:rsidP="00451C1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</w:t>
      </w:r>
      <w:r w:rsidRPr="008E2E45">
        <w:rPr>
          <w:rFonts w:ascii="Arial" w:hAnsi="Arial" w:cs="Arial"/>
          <w:b/>
          <w:bCs/>
          <w:sz w:val="24"/>
          <w:szCs w:val="24"/>
        </w:rPr>
        <w:t>iologia</w:t>
      </w:r>
    </w:p>
    <w:p w14:paraId="4F38CD75" w14:textId="34AB8939" w:rsidR="008E2E45" w:rsidRPr="007E646B" w:rsidRDefault="008E2E45" w:rsidP="008E2E4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 xml:space="preserve">Dzień dobry! Drodzy uczniowie w zeszycie przedmiotowym z biologii proszę zapisać następujący temat lekcji: </w:t>
      </w:r>
      <w:r w:rsidRPr="007E646B">
        <w:rPr>
          <w:rFonts w:ascii="Arial" w:hAnsi="Arial" w:cs="Arial"/>
          <w:sz w:val="24"/>
          <w:szCs w:val="24"/>
        </w:rPr>
        <w:t xml:space="preserve">Układ oddechowy – utrwalenie wiadomości. </w:t>
      </w:r>
    </w:p>
    <w:p w14:paraId="54C38F55" w14:textId="7CF5A682" w:rsidR="008E2E45" w:rsidRPr="008E2E45" w:rsidRDefault="008E2E45" w:rsidP="008E2E45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 xml:space="preserve">Proszę rozwiązać zadania z ćwiczeń – </w:t>
      </w:r>
      <w:proofErr w:type="gramStart"/>
      <w:r w:rsidRPr="008E2E45">
        <w:rPr>
          <w:rFonts w:ascii="Arial" w:hAnsi="Arial" w:cs="Arial"/>
          <w:sz w:val="24"/>
          <w:szCs w:val="24"/>
        </w:rPr>
        <w:t>sprawdź</w:t>
      </w:r>
      <w:proofErr w:type="gramEnd"/>
      <w:r w:rsidRPr="008E2E45">
        <w:rPr>
          <w:rFonts w:ascii="Arial" w:hAnsi="Arial" w:cs="Arial"/>
          <w:sz w:val="24"/>
          <w:szCs w:val="24"/>
        </w:rPr>
        <w:t xml:space="preserve"> czy potrafisz str. 74- 75</w:t>
      </w:r>
    </w:p>
    <w:p w14:paraId="0FA139A0" w14:textId="6BE43ACF" w:rsidR="008E2E45" w:rsidRPr="007E646B" w:rsidRDefault="008E2E45" w:rsidP="008E2E4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E646B">
        <w:rPr>
          <w:rFonts w:ascii="Arial" w:hAnsi="Arial" w:cs="Arial"/>
          <w:sz w:val="24"/>
          <w:szCs w:val="24"/>
        </w:rPr>
        <w:t>Życzę owocnej pracy</w:t>
      </w:r>
      <w:r>
        <w:rPr>
          <w:rFonts w:ascii="Arial" w:hAnsi="Arial" w:cs="Arial"/>
          <w:sz w:val="24"/>
          <w:szCs w:val="24"/>
        </w:rPr>
        <w:t>!</w:t>
      </w:r>
      <w:r w:rsidRPr="007E646B">
        <w:rPr>
          <w:rFonts w:ascii="Arial" w:hAnsi="Arial" w:cs="Arial"/>
          <w:sz w:val="24"/>
          <w:szCs w:val="24"/>
        </w:rPr>
        <w:t xml:space="preserve"> Jeżeli ktoś ma pytania to proszę kontaktować się ze mną</w:t>
      </w:r>
      <w:r>
        <w:rPr>
          <w:rFonts w:ascii="Arial" w:hAnsi="Arial" w:cs="Arial"/>
          <w:sz w:val="24"/>
          <w:szCs w:val="24"/>
        </w:rPr>
        <w:t xml:space="preserve"> </w:t>
      </w:r>
      <w:r w:rsidRPr="007E646B">
        <w:rPr>
          <w:rFonts w:ascii="Arial" w:hAnsi="Arial" w:cs="Arial"/>
          <w:sz w:val="24"/>
          <w:szCs w:val="24"/>
        </w:rPr>
        <w:t xml:space="preserve">drogą mailową pamiętając, aby na końcu każdej wiadomości podane było zawsze </w:t>
      </w:r>
      <w:r>
        <w:rPr>
          <w:rFonts w:ascii="Arial" w:hAnsi="Arial" w:cs="Arial"/>
          <w:sz w:val="24"/>
          <w:szCs w:val="24"/>
        </w:rPr>
        <w:t>W</w:t>
      </w:r>
      <w:r w:rsidRPr="007E646B">
        <w:rPr>
          <w:rFonts w:ascii="Arial" w:hAnsi="Arial" w:cs="Arial"/>
          <w:sz w:val="24"/>
          <w:szCs w:val="24"/>
        </w:rPr>
        <w:t>asze imię i nazwisko. Pozdrawiam Agnieszka Mazur.</w:t>
      </w:r>
    </w:p>
    <w:p w14:paraId="378B2550" w14:textId="77777777" w:rsidR="008E2E45" w:rsidRDefault="008E2E45" w:rsidP="00451C1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557F32" w14:textId="6460AF24" w:rsidR="008E2E45" w:rsidRDefault="008E2E45" w:rsidP="00451C1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chemia</w:t>
      </w:r>
    </w:p>
    <w:p w14:paraId="7E2DBA9D" w14:textId="77777777" w:rsidR="008E2E45" w:rsidRPr="008E2E45" w:rsidRDefault="008E2E45" w:rsidP="008E2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E2E45">
        <w:rPr>
          <w:rFonts w:ascii="Arial" w:eastAsia="Times New Roman" w:hAnsi="Arial" w:cs="Arial"/>
          <w:sz w:val="24"/>
          <w:szCs w:val="24"/>
          <w:lang w:eastAsia="pl-PL"/>
        </w:rPr>
        <w:t xml:space="preserve">Drodzy uczniowie w zeszycie przedmiotowym z chemii proszę zapisać następujący temat lekcji: </w:t>
      </w:r>
      <w:r w:rsidRPr="008E2E45">
        <w:rPr>
          <w:rFonts w:ascii="Arial" w:hAnsi="Arial" w:cs="Arial"/>
          <w:sz w:val="24"/>
          <w:szCs w:val="24"/>
        </w:rPr>
        <w:t>Wzory sumaryczne związków chemicznych – utrwalenie wiadomości.</w:t>
      </w:r>
    </w:p>
    <w:p w14:paraId="3B5D0622" w14:textId="77777777" w:rsidR="008E2E45" w:rsidRPr="008E2E45" w:rsidRDefault="008E2E45" w:rsidP="008E2E4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Przypomnijcie sobie pojęcie wartościowości pierwiastka chemicznego. (str. 130)</w:t>
      </w:r>
    </w:p>
    <w:p w14:paraId="7AC10BCF" w14:textId="77777777" w:rsidR="008E2E45" w:rsidRPr="008E2E45" w:rsidRDefault="008E2E45" w:rsidP="008E2E4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Przypomnijcie sobie jak zapisywać wzór sumaryczny związku chemicznego o podanej nazwie. (str.133)</w:t>
      </w:r>
    </w:p>
    <w:p w14:paraId="5AEEECA6" w14:textId="77777777" w:rsidR="008E2E45" w:rsidRPr="008E2E45" w:rsidRDefault="008E2E45" w:rsidP="008E2E4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 xml:space="preserve">Przypomnijcie </w:t>
      </w:r>
      <w:proofErr w:type="gramStart"/>
      <w:r w:rsidRPr="008E2E45">
        <w:rPr>
          <w:rFonts w:ascii="Arial" w:hAnsi="Arial" w:cs="Arial"/>
          <w:sz w:val="24"/>
          <w:szCs w:val="24"/>
        </w:rPr>
        <w:t>sobie</w:t>
      </w:r>
      <w:proofErr w:type="gramEnd"/>
      <w:r w:rsidRPr="008E2E45">
        <w:rPr>
          <w:rFonts w:ascii="Arial" w:hAnsi="Arial" w:cs="Arial"/>
          <w:sz w:val="24"/>
          <w:szCs w:val="24"/>
        </w:rPr>
        <w:t xml:space="preserve"> dlaczego w niektórych nazwach związków chemicznych na końcu podawana jest wartościowość pierwiastka a w innych nie.</w:t>
      </w:r>
    </w:p>
    <w:p w14:paraId="1AF97E3D" w14:textId="77777777" w:rsidR="008E2E45" w:rsidRPr="008E2E45" w:rsidRDefault="008E2E45" w:rsidP="008E2E4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Pamiętajcie fluor we fluorkach, chlor w chlorkach, brom w bromkach jod w jodkach jest zawsze jednowartościowy, a siarka w siarczkach i tlen w tlenkach dwuwartościowy.</w:t>
      </w:r>
    </w:p>
    <w:p w14:paraId="706CAD25" w14:textId="77777777" w:rsidR="008E2E45" w:rsidRPr="008E2E45" w:rsidRDefault="008E2E45" w:rsidP="008E2E45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Zapiszcie w zeszycie nazwy i wzory sumaryczne następujących związków chemicznych.</w:t>
      </w:r>
    </w:p>
    <w:p w14:paraId="143B4D1F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Tlenek azotu V</w:t>
      </w:r>
    </w:p>
    <w:p w14:paraId="420A484C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 xml:space="preserve">Tlenek </w:t>
      </w:r>
      <w:proofErr w:type="spellStart"/>
      <w:r w:rsidRPr="008E2E45">
        <w:rPr>
          <w:rFonts w:ascii="Arial" w:hAnsi="Arial" w:cs="Arial"/>
          <w:sz w:val="24"/>
          <w:szCs w:val="24"/>
        </w:rPr>
        <w:t>glinu</w:t>
      </w:r>
      <w:proofErr w:type="spellEnd"/>
    </w:p>
    <w:p w14:paraId="1F8461A1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Siarczek ołowiu IV</w:t>
      </w:r>
    </w:p>
    <w:p w14:paraId="34A2250C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Fluorek żelaza II</w:t>
      </w:r>
    </w:p>
    <w:p w14:paraId="4B7402BE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Tlenek baru</w:t>
      </w:r>
    </w:p>
    <w:p w14:paraId="3C9A1481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Tlenek żelaza III</w:t>
      </w:r>
    </w:p>
    <w:p w14:paraId="7E117EC3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Tlenek magnezu</w:t>
      </w:r>
    </w:p>
    <w:p w14:paraId="0039003F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Siarczek srebra I</w:t>
      </w:r>
    </w:p>
    <w:p w14:paraId="25CB18AD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lastRenderedPageBreak/>
        <w:t>Chlorek żelaza III</w:t>
      </w:r>
    </w:p>
    <w:p w14:paraId="7B7E69A1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Tlenek żelaza II</w:t>
      </w:r>
    </w:p>
    <w:p w14:paraId="3BA74A56" w14:textId="77777777" w:rsidR="008E2E45" w:rsidRPr="008E2E45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Tlenek arsenu V</w:t>
      </w:r>
    </w:p>
    <w:p w14:paraId="1BDBA108" w14:textId="77777777" w:rsidR="008E2E45" w:rsidRPr="004F0032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4F0032">
        <w:rPr>
          <w:rFonts w:ascii="Arial" w:hAnsi="Arial" w:cs="Arial"/>
          <w:sz w:val="24"/>
          <w:szCs w:val="24"/>
        </w:rPr>
        <w:t>Tlenek chloru VII</w:t>
      </w:r>
    </w:p>
    <w:p w14:paraId="53BD76F0" w14:textId="77777777" w:rsidR="008E2E45" w:rsidRPr="004F0032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4F0032">
        <w:rPr>
          <w:rFonts w:ascii="Arial" w:hAnsi="Arial" w:cs="Arial"/>
          <w:sz w:val="24"/>
          <w:szCs w:val="24"/>
        </w:rPr>
        <w:t>Chlorek miedzi II</w:t>
      </w:r>
    </w:p>
    <w:p w14:paraId="2688B685" w14:textId="77777777" w:rsidR="008E2E45" w:rsidRPr="004F0032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4F0032">
        <w:rPr>
          <w:rFonts w:ascii="Arial" w:hAnsi="Arial" w:cs="Arial"/>
          <w:sz w:val="24"/>
          <w:szCs w:val="24"/>
        </w:rPr>
        <w:t>Siarczek potasu</w:t>
      </w:r>
    </w:p>
    <w:p w14:paraId="65CEE448" w14:textId="77777777" w:rsidR="008E2E45" w:rsidRPr="004F0032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4F0032">
        <w:rPr>
          <w:rFonts w:ascii="Arial" w:hAnsi="Arial" w:cs="Arial"/>
          <w:sz w:val="24"/>
          <w:szCs w:val="24"/>
        </w:rPr>
        <w:t xml:space="preserve">Siarczek </w:t>
      </w:r>
      <w:proofErr w:type="spellStart"/>
      <w:r w:rsidRPr="004F0032">
        <w:rPr>
          <w:rFonts w:ascii="Arial" w:hAnsi="Arial" w:cs="Arial"/>
          <w:sz w:val="24"/>
          <w:szCs w:val="24"/>
        </w:rPr>
        <w:t>glinu</w:t>
      </w:r>
      <w:proofErr w:type="spellEnd"/>
    </w:p>
    <w:p w14:paraId="4D188170" w14:textId="77777777" w:rsidR="008E2E45" w:rsidRPr="004F0032" w:rsidRDefault="008E2E45" w:rsidP="008E2E45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4F0032">
        <w:rPr>
          <w:rFonts w:ascii="Arial" w:hAnsi="Arial" w:cs="Arial"/>
          <w:sz w:val="24"/>
          <w:szCs w:val="24"/>
        </w:rPr>
        <w:t>Chlorek chromu III</w:t>
      </w:r>
    </w:p>
    <w:p w14:paraId="31D755B5" w14:textId="31EE0758" w:rsidR="004F360C" w:rsidRPr="004F360C" w:rsidRDefault="00933826" w:rsidP="00933826">
      <w:pPr>
        <w:tabs>
          <w:tab w:val="lef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85318">
        <w:rPr>
          <w:rFonts w:ascii="Arial" w:hAnsi="Arial" w:cs="Arial"/>
          <w:sz w:val="24"/>
          <w:szCs w:val="24"/>
        </w:rPr>
        <w:t>W razie wątpliwości i problemów proszę o kontakt mailowy</w:t>
      </w:r>
      <w:r>
        <w:rPr>
          <w:rFonts w:ascii="Arial" w:hAnsi="Arial" w:cs="Arial"/>
          <w:sz w:val="24"/>
          <w:szCs w:val="24"/>
        </w:rPr>
        <w:t xml:space="preserve"> (amazur2001@gmail.com).</w:t>
      </w:r>
      <w:r w:rsidRPr="0088531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85318">
        <w:rPr>
          <w:rFonts w:ascii="Arial" w:hAnsi="Arial" w:cs="Arial"/>
          <w:sz w:val="24"/>
          <w:szCs w:val="24"/>
        </w:rPr>
        <w:t>Pamiętajcie</w:t>
      </w:r>
      <w:proofErr w:type="gramEnd"/>
      <w:r w:rsidRPr="00885318">
        <w:rPr>
          <w:rFonts w:ascii="Arial" w:hAnsi="Arial" w:cs="Arial"/>
          <w:sz w:val="24"/>
          <w:szCs w:val="24"/>
        </w:rPr>
        <w:t xml:space="preserve"> aby każdy Wasz mail był podpisany imieniem i nazwiskiem. Owocnej pracy! Agnieszka Mazur</w:t>
      </w:r>
      <w:r>
        <w:rPr>
          <w:rFonts w:ascii="Arial" w:hAnsi="Arial" w:cs="Arial"/>
          <w:sz w:val="24"/>
          <w:szCs w:val="24"/>
        </w:rPr>
        <w:t>.</w:t>
      </w:r>
    </w:p>
    <w:p w14:paraId="091FB5F9" w14:textId="374CF137" w:rsidR="008E2E45" w:rsidRDefault="008E2E45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1DCE9D8E" w14:textId="5128F1C5" w:rsidR="008E2E45" w:rsidRPr="008E2E45" w:rsidRDefault="008E2E45" w:rsidP="00451C10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muzyka</w:t>
      </w:r>
    </w:p>
    <w:p w14:paraId="2094BECB" w14:textId="77777777" w:rsidR="008E2E45" w:rsidRPr="008E2E45" w:rsidRDefault="008E2E45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Temat: Muzyka przełomu XIX i XX wieku</w:t>
      </w:r>
      <w:r w:rsidRPr="008E2E45">
        <w:rPr>
          <w:rFonts w:ascii="Arial" w:hAnsi="Arial" w:cs="Arial"/>
          <w:sz w:val="24"/>
          <w:szCs w:val="24"/>
        </w:rPr>
        <w:br/>
        <w:t xml:space="preserve"> (podręcznik str. 77-79)</w:t>
      </w:r>
      <w:r w:rsidRPr="008E2E45">
        <w:rPr>
          <w:rFonts w:ascii="Arial" w:hAnsi="Arial" w:cs="Arial"/>
          <w:sz w:val="24"/>
          <w:szCs w:val="24"/>
        </w:rPr>
        <w:br/>
        <w:t>- do zeszytu:</w:t>
      </w:r>
    </w:p>
    <w:p w14:paraId="05682C9B" w14:textId="77777777" w:rsidR="008E2E45" w:rsidRPr="008E2E45" w:rsidRDefault="008E2E45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gramStart"/>
      <w:r w:rsidRPr="008E2E45">
        <w:rPr>
          <w:rFonts w:ascii="Arial" w:hAnsi="Arial" w:cs="Arial"/>
          <w:sz w:val="24"/>
          <w:szCs w:val="24"/>
        </w:rPr>
        <w:t>Impresjonizm  w</w:t>
      </w:r>
      <w:proofErr w:type="gramEnd"/>
      <w:r w:rsidRPr="008E2E45">
        <w:rPr>
          <w:rFonts w:ascii="Arial" w:hAnsi="Arial" w:cs="Arial"/>
          <w:sz w:val="24"/>
          <w:szCs w:val="24"/>
        </w:rPr>
        <w:t xml:space="preserve"> malarstwie: Claude Monet „Impresja, wschód słońca”( koniecznie zobacz obraz)</w:t>
      </w:r>
    </w:p>
    <w:p w14:paraId="0883F0A5" w14:textId="77777777" w:rsidR="008E2E45" w:rsidRPr="008E2E45" w:rsidRDefault="008E2E45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Impresjonizm w muzyce</w:t>
      </w:r>
    </w:p>
    <w:p w14:paraId="48B399DC" w14:textId="77777777" w:rsidR="008E2E45" w:rsidRPr="008E2E45" w:rsidRDefault="008E2E45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proofErr w:type="gramStart"/>
      <w:r w:rsidRPr="008E2E45">
        <w:rPr>
          <w:rFonts w:ascii="Arial" w:hAnsi="Arial" w:cs="Arial"/>
          <w:sz w:val="24"/>
          <w:szCs w:val="24"/>
        </w:rPr>
        <w:t>-  „</w:t>
      </w:r>
      <w:proofErr w:type="gramEnd"/>
      <w:r w:rsidRPr="008E2E45">
        <w:rPr>
          <w:rFonts w:ascii="Arial" w:hAnsi="Arial" w:cs="Arial"/>
          <w:sz w:val="24"/>
          <w:szCs w:val="24"/>
        </w:rPr>
        <w:t xml:space="preserve">malowanie” muzyki barwą dźwięków uzyskiwaną przez stosowanie nowych współbrzmień,  zmiennych zestawów instrumentów oraz dynamiką. </w:t>
      </w:r>
    </w:p>
    <w:p w14:paraId="2D2259B0" w14:textId="77777777" w:rsidR="008E2E45" w:rsidRPr="008E2E45" w:rsidRDefault="008E2E45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>- stwarzanie subtelnych nastrojów, wrażeń, zgodnie z plastycznymi tytułami utworów np. „Popołudnie fauna”, „Światło księżyca”, „Ogrody w deszczu”</w:t>
      </w:r>
    </w:p>
    <w:p w14:paraId="19D77F1F" w14:textId="77777777" w:rsidR="008E2E45" w:rsidRPr="008E2E45" w:rsidRDefault="008E2E45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 xml:space="preserve">       3. Kompozytorzy: Claude Debussy, Maurice Ravel</w:t>
      </w:r>
    </w:p>
    <w:p w14:paraId="7B3474FE" w14:textId="77777777" w:rsidR="008E2E45" w:rsidRPr="008E2E45" w:rsidRDefault="008E2E45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 xml:space="preserve">- słuchamy </w:t>
      </w:r>
      <w:proofErr w:type="gramStart"/>
      <w:r w:rsidRPr="008E2E45">
        <w:rPr>
          <w:rFonts w:ascii="Arial" w:hAnsi="Arial" w:cs="Arial"/>
          <w:sz w:val="24"/>
          <w:szCs w:val="24"/>
        </w:rPr>
        <w:t>utwór:  Claude</w:t>
      </w:r>
      <w:proofErr w:type="gramEnd"/>
      <w:r w:rsidRPr="008E2E45">
        <w:rPr>
          <w:rFonts w:ascii="Arial" w:hAnsi="Arial" w:cs="Arial"/>
          <w:sz w:val="24"/>
          <w:szCs w:val="24"/>
        </w:rPr>
        <w:t xml:space="preserve"> Debussy – „Światło księżyca” i w zeszycie za pomocą środków wyrazu plastycznego (plamy, punkty/kropki, linie/kreski) kredkami lub pastelami przedstawiamy  jego treść  (słuchany utwór powinien być inspiracją do stworzenia oryginalnej ilustracji)  </w:t>
      </w:r>
    </w:p>
    <w:p w14:paraId="26791EF9" w14:textId="77777777" w:rsidR="008E2E45" w:rsidRPr="008E2E45" w:rsidRDefault="00451C10" w:rsidP="008E2E45">
      <w:pPr>
        <w:spacing w:after="0" w:line="360" w:lineRule="auto"/>
        <w:ind w:left="284" w:hanging="284"/>
        <w:rPr>
          <w:rFonts w:ascii="Arial" w:hAnsi="Arial" w:cs="Arial"/>
          <w:color w:val="4472C4" w:themeColor="accent1"/>
          <w:sz w:val="24"/>
          <w:szCs w:val="24"/>
        </w:rPr>
      </w:pPr>
      <w:hyperlink r:id="rId14" w:history="1">
        <w:r w:rsidR="008E2E45" w:rsidRPr="008E2E45">
          <w:rPr>
            <w:rFonts w:ascii="Arial" w:hAnsi="Arial" w:cs="Arial"/>
            <w:color w:val="4472C4" w:themeColor="accent1"/>
            <w:sz w:val="24"/>
            <w:szCs w:val="24"/>
          </w:rPr>
          <w:t>https://www.youtube.com/watch?v=Gc4tVgc1-tY</w:t>
        </w:r>
      </w:hyperlink>
    </w:p>
    <w:p w14:paraId="0FA6031D" w14:textId="77777777" w:rsidR="008E2E45" w:rsidRPr="008E2E45" w:rsidRDefault="008E2E45" w:rsidP="008E2E45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8E2E45">
        <w:rPr>
          <w:rFonts w:ascii="Arial" w:hAnsi="Arial" w:cs="Arial"/>
          <w:sz w:val="24"/>
          <w:szCs w:val="24"/>
        </w:rPr>
        <w:t xml:space="preserve">- posłuchajcie też: Maurice Ravel: „Bolero </w:t>
      </w:r>
      <w:proofErr w:type="gramStart"/>
      <w:r w:rsidRPr="008E2E45">
        <w:rPr>
          <w:rFonts w:ascii="Arial" w:hAnsi="Arial" w:cs="Arial"/>
          <w:sz w:val="24"/>
          <w:szCs w:val="24"/>
        </w:rPr>
        <w:t>„ (</w:t>
      </w:r>
      <w:proofErr w:type="gramEnd"/>
      <w:r w:rsidRPr="008E2E45">
        <w:rPr>
          <w:rFonts w:ascii="Arial" w:hAnsi="Arial" w:cs="Arial"/>
          <w:sz w:val="24"/>
          <w:szCs w:val="24"/>
        </w:rPr>
        <w:t xml:space="preserve"> zwróćcie uwagę na brzmienie kolejno dołączających się instrumentów oraz dynamikę utworu – od pianissimo przez crescendo do fortissimo </w:t>
      </w:r>
    </w:p>
    <w:p w14:paraId="6ED21C0A" w14:textId="77777777" w:rsidR="008E2E45" w:rsidRPr="008E2E45" w:rsidRDefault="00451C10" w:rsidP="008E2E45">
      <w:pPr>
        <w:spacing w:after="0" w:line="360" w:lineRule="auto"/>
        <w:ind w:left="284" w:hanging="284"/>
        <w:rPr>
          <w:rFonts w:ascii="Arial" w:hAnsi="Arial" w:cs="Arial"/>
          <w:color w:val="4472C4" w:themeColor="accent1"/>
          <w:sz w:val="24"/>
          <w:szCs w:val="24"/>
        </w:rPr>
      </w:pPr>
      <w:hyperlink r:id="rId15" w:history="1">
        <w:r w:rsidR="008E2E45" w:rsidRPr="008E2E45">
          <w:rPr>
            <w:rFonts w:ascii="Arial" w:hAnsi="Arial" w:cs="Arial"/>
            <w:color w:val="4472C4" w:themeColor="accent1"/>
            <w:sz w:val="24"/>
            <w:szCs w:val="24"/>
          </w:rPr>
          <w:t>https://www.youtube.com/watch?v=LwLABSm0yYc</w:t>
        </w:r>
      </w:hyperlink>
    </w:p>
    <w:p w14:paraId="66E627B8" w14:textId="1A2473C9" w:rsidR="004F360C" w:rsidRDefault="004F360C" w:rsidP="0082495A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27F5FC67" w14:textId="77777777" w:rsidR="00451C10" w:rsidRPr="009F0881" w:rsidRDefault="00451C10" w:rsidP="00451C1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F0881">
        <w:rPr>
          <w:rFonts w:ascii="Arial" w:hAnsi="Arial" w:cs="Arial"/>
          <w:b/>
          <w:sz w:val="24"/>
          <w:szCs w:val="24"/>
        </w:rPr>
        <w:t>historia</w:t>
      </w:r>
    </w:p>
    <w:p w14:paraId="037A9321" w14:textId="11D7AE98" w:rsidR="00451C10" w:rsidRPr="00451C10" w:rsidRDefault="00451C10" w:rsidP="00451C10">
      <w:pPr>
        <w:pStyle w:val="Nagwek4"/>
        <w:spacing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>Temat ,,Jakie były początki czołgów” w oparciu o podany tekst rozwiązujemy w</w:t>
      </w:r>
      <w:r>
        <w:rPr>
          <w:rFonts w:ascii="Arial" w:hAnsi="Arial" w:cs="Arial"/>
          <w:b w:val="0"/>
        </w:rPr>
        <w:t> </w:t>
      </w:r>
      <w:r w:rsidRPr="007E41CF">
        <w:rPr>
          <w:rFonts w:ascii="Arial" w:hAnsi="Arial" w:cs="Arial"/>
          <w:b w:val="0"/>
        </w:rPr>
        <w:t>zeszycie ćwiczeń s. 74 - 75.</w:t>
      </w:r>
      <w:bookmarkStart w:id="0" w:name="_GoBack"/>
      <w:bookmarkEnd w:id="0"/>
    </w:p>
    <w:sectPr w:rsidR="00451C10" w:rsidRPr="00451C10" w:rsidSect="00451C10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85982"/>
    <w:multiLevelType w:val="hybridMultilevel"/>
    <w:tmpl w:val="B3960C04"/>
    <w:lvl w:ilvl="0" w:tplc="A0DA5C4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F3722"/>
    <w:multiLevelType w:val="hybridMultilevel"/>
    <w:tmpl w:val="B9EE7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64D58"/>
    <w:multiLevelType w:val="hybridMultilevel"/>
    <w:tmpl w:val="0486E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67FA3"/>
    <w:multiLevelType w:val="hybridMultilevel"/>
    <w:tmpl w:val="FAECF29E"/>
    <w:lvl w:ilvl="0" w:tplc="9A6806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93570E"/>
    <w:multiLevelType w:val="hybridMultilevel"/>
    <w:tmpl w:val="31BEB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B"/>
    <w:rsid w:val="000E2547"/>
    <w:rsid w:val="000F41FC"/>
    <w:rsid w:val="0010766C"/>
    <w:rsid w:val="00110732"/>
    <w:rsid w:val="002350B0"/>
    <w:rsid w:val="002B75D3"/>
    <w:rsid w:val="002F6BC7"/>
    <w:rsid w:val="00362B86"/>
    <w:rsid w:val="00451B8A"/>
    <w:rsid w:val="00451C10"/>
    <w:rsid w:val="004528A9"/>
    <w:rsid w:val="004F360C"/>
    <w:rsid w:val="006E12EB"/>
    <w:rsid w:val="00745014"/>
    <w:rsid w:val="0082495A"/>
    <w:rsid w:val="00827878"/>
    <w:rsid w:val="008E2E45"/>
    <w:rsid w:val="00905249"/>
    <w:rsid w:val="00933826"/>
    <w:rsid w:val="00995182"/>
    <w:rsid w:val="00A20D0B"/>
    <w:rsid w:val="00B4600F"/>
    <w:rsid w:val="00D035BA"/>
    <w:rsid w:val="00D629B0"/>
    <w:rsid w:val="00D970DE"/>
    <w:rsid w:val="00DA5153"/>
    <w:rsid w:val="00DD5C2B"/>
    <w:rsid w:val="00E63A4F"/>
    <w:rsid w:val="00EA315F"/>
    <w:rsid w:val="00F40E3B"/>
    <w:rsid w:val="00FA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81712"/>
  <w15:chartTrackingRefBased/>
  <w15:docId w15:val="{CBE31CB5-5CF8-4104-8199-908E8676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451C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515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F3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E2E4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A77E9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451C1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w6kBCNHB5A" TargetMode="External"/><Relationship Id="rId13" Type="http://schemas.openxmlformats.org/officeDocument/2006/relationships/hyperlink" Target="http://epodr&#281;czni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PxrB-sqPSE" TargetMode="External"/><Relationship Id="rId12" Type="http://schemas.openxmlformats.org/officeDocument/2006/relationships/hyperlink" Target="http://www.kangur-mat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K32Jmlt1OU" TargetMode="External"/><Relationship Id="rId11" Type="http://schemas.openxmlformats.org/officeDocument/2006/relationships/hyperlink" Target="https://epodreczniki.pl/a/przeksztalcanie-wzorow/D1HbvbppG" TargetMode="External"/><Relationship Id="rId5" Type="http://schemas.openxmlformats.org/officeDocument/2006/relationships/hyperlink" Target="https://www.youtube.com/watch?v=DrqmMlBGmX4" TargetMode="External"/><Relationship Id="rId15" Type="http://schemas.openxmlformats.org/officeDocument/2006/relationships/hyperlink" Target="https://www.youtube.com/watch?v=LwLABSm0yYc" TargetMode="External"/><Relationship Id="rId10" Type="http://schemas.openxmlformats.org/officeDocument/2006/relationships/hyperlink" Target="https://www.youtube.com/watch?v=qaCVyvlWn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rozwiazywanie-zadan-tekstowych-z-zastosowaniem-rownan/DEwQW4Eie" TargetMode="External"/><Relationship Id="rId14" Type="http://schemas.openxmlformats.org/officeDocument/2006/relationships/hyperlink" Target="https://www.youtube.com/watch?v=Gc4tVgc1-t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1594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Żuk</dc:creator>
  <cp:keywords/>
  <dc:description/>
  <cp:lastModifiedBy>Witold Żuk</cp:lastModifiedBy>
  <cp:revision>2</cp:revision>
  <dcterms:created xsi:type="dcterms:W3CDTF">2020-03-19T21:12:00Z</dcterms:created>
  <dcterms:modified xsi:type="dcterms:W3CDTF">2020-03-19T21:12:00Z</dcterms:modified>
</cp:coreProperties>
</file>