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E5" w:rsidRDefault="004B4BBA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136525</wp:posOffset>
            </wp:positionV>
            <wp:extent cx="5139276" cy="845820"/>
            <wp:effectExtent l="0" t="0" r="444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276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8CE14" wp14:editId="3C568239">
                <wp:simplePos x="0" y="0"/>
                <wp:positionH relativeFrom="margin">
                  <wp:posOffset>-635</wp:posOffset>
                </wp:positionH>
                <wp:positionV relativeFrom="paragraph">
                  <wp:posOffset>1073785</wp:posOffset>
                </wp:positionV>
                <wp:extent cx="9008110" cy="852805"/>
                <wp:effectExtent l="0" t="0" r="0" b="444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811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65BB" w:rsidRPr="004B4BBA" w:rsidRDefault="00D565BB" w:rsidP="00D565BB">
                            <w:pPr>
                              <w:jc w:val="center"/>
                              <w:rPr>
                                <w:noProof/>
                                <w:color w:val="5B9BD5" w:themeColor="accent5"/>
                                <w:sz w:val="80"/>
                                <w:szCs w:val="80"/>
                                <w:u w:val="doub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BBA">
                              <w:rPr>
                                <w:noProof/>
                                <w:color w:val="5B9BD5" w:themeColor="accent5"/>
                                <w:sz w:val="80"/>
                                <w:szCs w:val="80"/>
                                <w:u w:val="doub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Godziny pracy w I półroczu 2022/2023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588CE1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.05pt;margin-top:84.55pt;width:709.3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" filled="f" stroked="f">
                <v:textbox>
                  <w:txbxContent>
                    <w:p w:rsidR="00D565BB" w:rsidRPr="004B4BBA" w:rsidRDefault="00D565BB" w:rsidP="00D565BB">
                      <w:pPr>
                        <w:jc w:val="center"/>
                        <w:rPr>
                          <w:noProof/>
                          <w:color w:val="5B9BD5" w:themeColor="accent5"/>
                          <w:sz w:val="80"/>
                          <w:szCs w:val="80"/>
                          <w:u w:val="doub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4BBA">
                        <w:rPr>
                          <w:noProof/>
                          <w:color w:val="5B9BD5" w:themeColor="accent5"/>
                          <w:sz w:val="80"/>
                          <w:szCs w:val="80"/>
                          <w:u w:val="doub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Godziny pracy w I półroczu 2022/2023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5BB">
        <w:rPr>
          <w:noProof/>
          <w:lang w:eastAsia="pl-PL"/>
        </w:rPr>
        <w:drawing>
          <wp:inline distT="0" distB="0" distL="0" distR="0">
            <wp:extent cx="1158240" cy="1114697"/>
            <wp:effectExtent l="0" t="0" r="381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822" cy="111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5BB" w:rsidRDefault="00D565BB"/>
    <w:p w:rsidR="00D565BB" w:rsidRDefault="00D565BB"/>
    <w:p w:rsidR="00D565BB" w:rsidRPr="0058303D" w:rsidRDefault="00D565BB">
      <w:pPr>
        <w:rPr>
          <w:sz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03D" w:rsidTr="0058303D">
        <w:tc>
          <w:tcPr>
            <w:tcW w:w="2798" w:type="dxa"/>
          </w:tcPr>
          <w:p w:rsidR="0058303D" w:rsidRPr="004F5BEC" w:rsidRDefault="0058303D" w:rsidP="0058303D">
            <w:pPr>
              <w:rPr>
                <w:sz w:val="28"/>
              </w:rPr>
            </w:pPr>
          </w:p>
        </w:tc>
        <w:tc>
          <w:tcPr>
            <w:tcW w:w="2799" w:type="dxa"/>
            <w:vAlign w:val="center"/>
          </w:tcPr>
          <w:p w:rsidR="0058303D" w:rsidRPr="004B4BBA" w:rsidRDefault="0058303D" w:rsidP="0058303D">
            <w:pPr>
              <w:jc w:val="center"/>
              <w:rPr>
                <w:b/>
                <w:color w:val="FF0000"/>
                <w:sz w:val="32"/>
              </w:rPr>
            </w:pPr>
            <w:r w:rsidRPr="004B4BBA">
              <w:rPr>
                <w:b/>
                <w:color w:val="FF0000"/>
                <w:sz w:val="32"/>
              </w:rPr>
              <w:t>Anna Kopeć - psycholog</w:t>
            </w:r>
          </w:p>
        </w:tc>
        <w:tc>
          <w:tcPr>
            <w:tcW w:w="2799" w:type="dxa"/>
            <w:vAlign w:val="center"/>
          </w:tcPr>
          <w:p w:rsidR="0058303D" w:rsidRPr="004B4BBA" w:rsidRDefault="0058303D" w:rsidP="0058303D">
            <w:pPr>
              <w:jc w:val="center"/>
              <w:rPr>
                <w:b/>
                <w:color w:val="FF0000"/>
                <w:sz w:val="32"/>
              </w:rPr>
            </w:pPr>
            <w:r w:rsidRPr="004B4BBA">
              <w:rPr>
                <w:b/>
                <w:color w:val="FF0000"/>
                <w:sz w:val="32"/>
              </w:rPr>
              <w:t>Anna Madejczyk – pedagog specjalny</w:t>
            </w:r>
          </w:p>
        </w:tc>
        <w:tc>
          <w:tcPr>
            <w:tcW w:w="2799" w:type="dxa"/>
            <w:vAlign w:val="center"/>
          </w:tcPr>
          <w:p w:rsidR="0058303D" w:rsidRPr="004B4BBA" w:rsidRDefault="0058303D" w:rsidP="0058303D">
            <w:pPr>
              <w:jc w:val="center"/>
              <w:rPr>
                <w:b/>
                <w:color w:val="FF0000"/>
                <w:sz w:val="32"/>
              </w:rPr>
            </w:pPr>
            <w:r w:rsidRPr="004B4BBA">
              <w:rPr>
                <w:b/>
                <w:color w:val="FF0000"/>
                <w:sz w:val="32"/>
              </w:rPr>
              <w:t>Kamila Pikusa - pedagog</w:t>
            </w:r>
          </w:p>
        </w:tc>
        <w:tc>
          <w:tcPr>
            <w:tcW w:w="2799" w:type="dxa"/>
            <w:vAlign w:val="center"/>
          </w:tcPr>
          <w:p w:rsidR="0058303D" w:rsidRPr="004B4BBA" w:rsidRDefault="0058303D" w:rsidP="0058303D">
            <w:pPr>
              <w:jc w:val="center"/>
              <w:rPr>
                <w:b/>
                <w:color w:val="FF0000"/>
                <w:sz w:val="32"/>
              </w:rPr>
            </w:pPr>
            <w:r w:rsidRPr="004B4BBA">
              <w:rPr>
                <w:b/>
                <w:color w:val="FF0000"/>
                <w:sz w:val="32"/>
              </w:rPr>
              <w:t>A</w:t>
            </w:r>
            <w:r>
              <w:rPr>
                <w:b/>
                <w:color w:val="FF0000"/>
                <w:sz w:val="32"/>
              </w:rPr>
              <w:t>gnieszka Wietecha-Szanduła</w:t>
            </w:r>
            <w:r w:rsidRPr="004B4BBA">
              <w:rPr>
                <w:b/>
                <w:color w:val="FF0000"/>
                <w:sz w:val="32"/>
              </w:rPr>
              <w:t xml:space="preserve"> – </w:t>
            </w:r>
            <w:r>
              <w:rPr>
                <w:b/>
                <w:color w:val="FF0000"/>
                <w:sz w:val="32"/>
              </w:rPr>
              <w:t>logopeda</w:t>
            </w:r>
          </w:p>
        </w:tc>
      </w:tr>
      <w:tr w:rsidR="0058303D" w:rsidTr="0058303D">
        <w:trPr>
          <w:trHeight w:val="684"/>
        </w:trPr>
        <w:tc>
          <w:tcPr>
            <w:tcW w:w="2798" w:type="dxa"/>
          </w:tcPr>
          <w:p w:rsidR="0058303D" w:rsidRPr="004B4BBA" w:rsidRDefault="0058303D" w:rsidP="0058303D">
            <w:pPr>
              <w:rPr>
                <w:b/>
                <w:color w:val="2F5496" w:themeColor="accent1" w:themeShade="BF"/>
                <w:sz w:val="32"/>
              </w:rPr>
            </w:pPr>
            <w:r w:rsidRPr="004B4BBA">
              <w:rPr>
                <w:b/>
                <w:color w:val="2F5496" w:themeColor="accent1" w:themeShade="BF"/>
                <w:sz w:val="32"/>
              </w:rPr>
              <w:t>Poniedziałek</w:t>
            </w:r>
          </w:p>
        </w:tc>
        <w:tc>
          <w:tcPr>
            <w:tcW w:w="2799" w:type="dxa"/>
            <w:vAlign w:val="center"/>
          </w:tcPr>
          <w:p w:rsidR="0058303D" w:rsidRPr="004B4BBA" w:rsidRDefault="0058303D" w:rsidP="0058303D">
            <w:pPr>
              <w:jc w:val="center"/>
              <w:rPr>
                <w:color w:val="385623" w:themeColor="accent6" w:themeShade="80"/>
                <w:sz w:val="32"/>
              </w:rPr>
            </w:pPr>
            <w:r w:rsidRPr="004B4BBA">
              <w:rPr>
                <w:color w:val="385623" w:themeColor="accent6" w:themeShade="80"/>
                <w:sz w:val="32"/>
              </w:rPr>
              <w:t>-</w:t>
            </w:r>
          </w:p>
        </w:tc>
        <w:tc>
          <w:tcPr>
            <w:tcW w:w="2799" w:type="dxa"/>
            <w:vAlign w:val="center"/>
          </w:tcPr>
          <w:p w:rsidR="0058303D" w:rsidRPr="004B4BBA" w:rsidRDefault="0058303D" w:rsidP="0058303D">
            <w:pPr>
              <w:jc w:val="center"/>
              <w:rPr>
                <w:color w:val="385623" w:themeColor="accent6" w:themeShade="80"/>
                <w:sz w:val="32"/>
                <w:vertAlign w:val="superscript"/>
              </w:rPr>
            </w:pPr>
            <w:r w:rsidRPr="004B4BBA">
              <w:rPr>
                <w:color w:val="385623" w:themeColor="accent6" w:themeShade="80"/>
                <w:sz w:val="32"/>
              </w:rPr>
              <w:t>12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00 </w:t>
            </w:r>
            <w:r w:rsidRPr="004B4BBA">
              <w:rPr>
                <w:color w:val="385623" w:themeColor="accent6" w:themeShade="80"/>
                <w:sz w:val="32"/>
              </w:rPr>
              <w:t>- 14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>00</w:t>
            </w:r>
          </w:p>
        </w:tc>
        <w:tc>
          <w:tcPr>
            <w:tcW w:w="2799" w:type="dxa"/>
            <w:vAlign w:val="center"/>
          </w:tcPr>
          <w:p w:rsidR="0058303D" w:rsidRPr="004B4BBA" w:rsidRDefault="0058303D" w:rsidP="0058303D">
            <w:pPr>
              <w:jc w:val="center"/>
              <w:rPr>
                <w:color w:val="385623" w:themeColor="accent6" w:themeShade="80"/>
                <w:sz w:val="32"/>
              </w:rPr>
            </w:pPr>
            <w:r w:rsidRPr="004B4BBA">
              <w:rPr>
                <w:color w:val="385623" w:themeColor="accent6" w:themeShade="80"/>
                <w:sz w:val="32"/>
              </w:rPr>
              <w:t>-</w:t>
            </w:r>
          </w:p>
        </w:tc>
        <w:tc>
          <w:tcPr>
            <w:tcW w:w="2799" w:type="dxa"/>
            <w:vAlign w:val="center"/>
          </w:tcPr>
          <w:p w:rsidR="0058303D" w:rsidRPr="004B4BBA" w:rsidRDefault="0058303D" w:rsidP="0058303D">
            <w:pPr>
              <w:jc w:val="center"/>
              <w:rPr>
                <w:color w:val="385623" w:themeColor="accent6" w:themeShade="80"/>
                <w:sz w:val="32"/>
              </w:rPr>
            </w:pPr>
            <w:r w:rsidRPr="004B4BBA">
              <w:rPr>
                <w:color w:val="385623" w:themeColor="accent6" w:themeShade="80"/>
                <w:sz w:val="32"/>
              </w:rPr>
              <w:t>-</w:t>
            </w:r>
          </w:p>
        </w:tc>
      </w:tr>
      <w:tr w:rsidR="004F5BEC" w:rsidTr="0058303D">
        <w:trPr>
          <w:trHeight w:val="684"/>
        </w:trPr>
        <w:tc>
          <w:tcPr>
            <w:tcW w:w="2798" w:type="dxa"/>
          </w:tcPr>
          <w:p w:rsidR="004F5BEC" w:rsidRPr="004B4BBA" w:rsidRDefault="004F5BEC" w:rsidP="004F5BEC">
            <w:pPr>
              <w:rPr>
                <w:b/>
                <w:color w:val="2F5496" w:themeColor="accent1" w:themeShade="BF"/>
                <w:sz w:val="32"/>
              </w:rPr>
            </w:pPr>
            <w:r w:rsidRPr="004B4BBA">
              <w:rPr>
                <w:b/>
                <w:color w:val="2F5496" w:themeColor="accent1" w:themeShade="BF"/>
                <w:sz w:val="32"/>
              </w:rPr>
              <w:t>Wtorek</w:t>
            </w:r>
          </w:p>
        </w:tc>
        <w:tc>
          <w:tcPr>
            <w:tcW w:w="2799" w:type="dxa"/>
            <w:vAlign w:val="center"/>
          </w:tcPr>
          <w:p w:rsidR="004F5BEC" w:rsidRPr="004B4BBA" w:rsidRDefault="004F5BEC" w:rsidP="004F5BEC">
            <w:pPr>
              <w:jc w:val="center"/>
              <w:rPr>
                <w:color w:val="385623" w:themeColor="accent6" w:themeShade="80"/>
                <w:sz w:val="32"/>
                <w:vertAlign w:val="superscript"/>
              </w:rPr>
            </w:pPr>
            <w:r w:rsidRPr="004B4BBA">
              <w:rPr>
                <w:color w:val="385623" w:themeColor="accent6" w:themeShade="80"/>
                <w:sz w:val="32"/>
              </w:rPr>
              <w:t>8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00 </w:t>
            </w:r>
            <w:r w:rsidRPr="004B4BBA">
              <w:rPr>
                <w:color w:val="385623" w:themeColor="accent6" w:themeShade="80"/>
                <w:sz w:val="32"/>
              </w:rPr>
              <w:t>- 14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>00</w:t>
            </w:r>
          </w:p>
        </w:tc>
        <w:tc>
          <w:tcPr>
            <w:tcW w:w="2799" w:type="dxa"/>
            <w:vAlign w:val="center"/>
          </w:tcPr>
          <w:p w:rsidR="004F5BEC" w:rsidRPr="004B4BBA" w:rsidRDefault="004F5BEC" w:rsidP="004F5BEC">
            <w:pPr>
              <w:jc w:val="center"/>
              <w:rPr>
                <w:color w:val="385623" w:themeColor="accent6" w:themeShade="80"/>
                <w:sz w:val="32"/>
              </w:rPr>
            </w:pPr>
            <w:r w:rsidRPr="004B4BBA">
              <w:rPr>
                <w:color w:val="385623" w:themeColor="accent6" w:themeShade="80"/>
                <w:sz w:val="32"/>
              </w:rPr>
              <w:t>-</w:t>
            </w:r>
          </w:p>
        </w:tc>
        <w:tc>
          <w:tcPr>
            <w:tcW w:w="2799" w:type="dxa"/>
            <w:vAlign w:val="center"/>
          </w:tcPr>
          <w:p w:rsidR="004F5BEC" w:rsidRPr="004B4BBA" w:rsidRDefault="004F5BEC" w:rsidP="004F5BEC">
            <w:pPr>
              <w:jc w:val="center"/>
              <w:rPr>
                <w:color w:val="385623" w:themeColor="accent6" w:themeShade="80"/>
                <w:sz w:val="32"/>
                <w:vertAlign w:val="superscript"/>
              </w:rPr>
            </w:pPr>
            <w:r w:rsidRPr="004B4BBA">
              <w:rPr>
                <w:color w:val="385623" w:themeColor="accent6" w:themeShade="80"/>
                <w:sz w:val="32"/>
              </w:rPr>
              <w:t>8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00 </w:t>
            </w:r>
            <w:r w:rsidRPr="004B4BBA">
              <w:rPr>
                <w:color w:val="385623" w:themeColor="accent6" w:themeShade="80"/>
                <w:sz w:val="32"/>
              </w:rPr>
              <w:t>- 10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>00</w:t>
            </w:r>
          </w:p>
        </w:tc>
        <w:tc>
          <w:tcPr>
            <w:tcW w:w="2799" w:type="dxa"/>
            <w:vAlign w:val="center"/>
          </w:tcPr>
          <w:p w:rsidR="004F5BEC" w:rsidRDefault="0058303D" w:rsidP="0058303D">
            <w:pPr>
              <w:jc w:val="center"/>
            </w:pPr>
            <w:r>
              <w:rPr>
                <w:color w:val="385623" w:themeColor="accent6" w:themeShade="80"/>
                <w:sz w:val="32"/>
              </w:rPr>
              <w:t>11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30 </w:t>
            </w:r>
            <w:r w:rsidRPr="004B4BBA">
              <w:rPr>
                <w:color w:val="385623" w:themeColor="accent6" w:themeShade="80"/>
                <w:sz w:val="32"/>
              </w:rPr>
              <w:t>- 1</w:t>
            </w:r>
            <w:r>
              <w:rPr>
                <w:color w:val="385623" w:themeColor="accent6" w:themeShade="80"/>
                <w:sz w:val="32"/>
              </w:rPr>
              <w:t>2</w:t>
            </w:r>
            <w:r w:rsidRPr="0058303D">
              <w:rPr>
                <w:color w:val="385623" w:themeColor="accent6" w:themeShade="80"/>
                <w:sz w:val="32"/>
                <w:vertAlign w:val="superscript"/>
              </w:rPr>
              <w:t>15</w:t>
            </w:r>
          </w:p>
        </w:tc>
      </w:tr>
      <w:tr w:rsidR="004F5BEC" w:rsidTr="0058303D">
        <w:trPr>
          <w:trHeight w:val="684"/>
        </w:trPr>
        <w:tc>
          <w:tcPr>
            <w:tcW w:w="2798" w:type="dxa"/>
          </w:tcPr>
          <w:p w:rsidR="004F5BEC" w:rsidRPr="004B4BBA" w:rsidRDefault="004F5BEC" w:rsidP="004F5BEC">
            <w:pPr>
              <w:rPr>
                <w:b/>
                <w:color w:val="2F5496" w:themeColor="accent1" w:themeShade="BF"/>
                <w:sz w:val="32"/>
              </w:rPr>
            </w:pPr>
            <w:r w:rsidRPr="004B4BBA">
              <w:rPr>
                <w:b/>
                <w:color w:val="2F5496" w:themeColor="accent1" w:themeShade="BF"/>
                <w:sz w:val="32"/>
              </w:rPr>
              <w:t>Środa</w:t>
            </w:r>
          </w:p>
        </w:tc>
        <w:tc>
          <w:tcPr>
            <w:tcW w:w="2799" w:type="dxa"/>
            <w:vAlign w:val="center"/>
          </w:tcPr>
          <w:p w:rsidR="004F5BEC" w:rsidRPr="004B4BBA" w:rsidRDefault="004F5BEC" w:rsidP="004F5BEC">
            <w:pPr>
              <w:jc w:val="center"/>
              <w:rPr>
                <w:color w:val="385623" w:themeColor="accent6" w:themeShade="80"/>
                <w:sz w:val="32"/>
              </w:rPr>
            </w:pPr>
            <w:r w:rsidRPr="004B4BBA">
              <w:rPr>
                <w:color w:val="385623" w:themeColor="accent6" w:themeShade="80"/>
                <w:sz w:val="32"/>
              </w:rPr>
              <w:t>-</w:t>
            </w:r>
          </w:p>
        </w:tc>
        <w:tc>
          <w:tcPr>
            <w:tcW w:w="2799" w:type="dxa"/>
            <w:vAlign w:val="center"/>
          </w:tcPr>
          <w:p w:rsidR="004F5BEC" w:rsidRPr="004B4BBA" w:rsidRDefault="004F5BEC" w:rsidP="004F5BEC">
            <w:pPr>
              <w:jc w:val="center"/>
              <w:rPr>
                <w:color w:val="385623" w:themeColor="accent6" w:themeShade="80"/>
                <w:sz w:val="32"/>
              </w:rPr>
            </w:pPr>
            <w:r w:rsidRPr="004B4BBA">
              <w:rPr>
                <w:color w:val="385623" w:themeColor="accent6" w:themeShade="80"/>
                <w:sz w:val="32"/>
              </w:rPr>
              <w:t>-</w:t>
            </w:r>
          </w:p>
        </w:tc>
        <w:tc>
          <w:tcPr>
            <w:tcW w:w="2799" w:type="dxa"/>
            <w:vAlign w:val="center"/>
          </w:tcPr>
          <w:p w:rsidR="004F5BEC" w:rsidRPr="004B4BBA" w:rsidRDefault="004F5BEC" w:rsidP="004F5BEC">
            <w:pPr>
              <w:jc w:val="center"/>
              <w:rPr>
                <w:color w:val="385623" w:themeColor="accent6" w:themeShade="80"/>
                <w:sz w:val="32"/>
                <w:vertAlign w:val="superscript"/>
              </w:rPr>
            </w:pPr>
            <w:r w:rsidRPr="004B4BBA">
              <w:rPr>
                <w:color w:val="385623" w:themeColor="accent6" w:themeShade="80"/>
                <w:sz w:val="32"/>
              </w:rPr>
              <w:t>7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30 </w:t>
            </w:r>
            <w:r w:rsidRPr="004B4BBA">
              <w:rPr>
                <w:color w:val="385623" w:themeColor="accent6" w:themeShade="80"/>
                <w:sz w:val="32"/>
              </w:rPr>
              <w:t>- 1</w:t>
            </w:r>
            <w:r w:rsidR="0058303D">
              <w:rPr>
                <w:color w:val="385623" w:themeColor="accent6" w:themeShade="80"/>
                <w:sz w:val="32"/>
              </w:rPr>
              <w:t>1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>30</w:t>
            </w:r>
          </w:p>
        </w:tc>
        <w:tc>
          <w:tcPr>
            <w:tcW w:w="2799" w:type="dxa"/>
            <w:vAlign w:val="center"/>
          </w:tcPr>
          <w:p w:rsidR="004F5BEC" w:rsidRDefault="0058303D" w:rsidP="004F5BEC">
            <w:pPr>
              <w:jc w:val="center"/>
            </w:pPr>
            <w:r w:rsidRPr="0058303D">
              <w:rPr>
                <w:color w:val="385623" w:themeColor="accent6" w:themeShade="80"/>
                <w:sz w:val="32"/>
              </w:rPr>
              <w:t>8</w:t>
            </w:r>
            <w:r>
              <w:rPr>
                <w:color w:val="385623" w:themeColor="accent6" w:themeShade="80"/>
                <w:sz w:val="32"/>
                <w:vertAlign w:val="superscript"/>
              </w:rPr>
              <w:t>45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 </w:t>
            </w:r>
            <w:r w:rsidRPr="004B4BBA">
              <w:rPr>
                <w:color w:val="385623" w:themeColor="accent6" w:themeShade="80"/>
                <w:sz w:val="32"/>
              </w:rPr>
              <w:t xml:space="preserve">- </w:t>
            </w:r>
            <w:r>
              <w:rPr>
                <w:color w:val="385623" w:themeColor="accent6" w:themeShade="80"/>
                <w:sz w:val="32"/>
              </w:rPr>
              <w:t>9</w:t>
            </w:r>
            <w:r>
              <w:rPr>
                <w:color w:val="385623" w:themeColor="accent6" w:themeShade="80"/>
                <w:sz w:val="32"/>
                <w:vertAlign w:val="superscript"/>
              </w:rPr>
              <w:t>30</w:t>
            </w:r>
          </w:p>
        </w:tc>
      </w:tr>
      <w:tr w:rsidR="0058303D" w:rsidTr="0058303D">
        <w:trPr>
          <w:trHeight w:val="684"/>
        </w:trPr>
        <w:tc>
          <w:tcPr>
            <w:tcW w:w="2798" w:type="dxa"/>
          </w:tcPr>
          <w:p w:rsidR="0058303D" w:rsidRPr="004B4BBA" w:rsidRDefault="0058303D" w:rsidP="0058303D">
            <w:pPr>
              <w:rPr>
                <w:b/>
                <w:color w:val="2F5496" w:themeColor="accent1" w:themeShade="BF"/>
                <w:sz w:val="32"/>
              </w:rPr>
            </w:pPr>
            <w:bookmarkStart w:id="1" w:name="_Hlk114817264"/>
            <w:r w:rsidRPr="004B4BBA">
              <w:rPr>
                <w:b/>
                <w:color w:val="2F5496" w:themeColor="accent1" w:themeShade="BF"/>
                <w:sz w:val="32"/>
              </w:rPr>
              <w:t>Czwartek</w:t>
            </w:r>
          </w:p>
        </w:tc>
        <w:tc>
          <w:tcPr>
            <w:tcW w:w="2799" w:type="dxa"/>
            <w:vAlign w:val="center"/>
          </w:tcPr>
          <w:p w:rsidR="0058303D" w:rsidRPr="004B4BBA" w:rsidRDefault="0058303D" w:rsidP="0058303D">
            <w:pPr>
              <w:jc w:val="center"/>
              <w:rPr>
                <w:color w:val="385623" w:themeColor="accent6" w:themeShade="80"/>
                <w:sz w:val="32"/>
              </w:rPr>
            </w:pPr>
            <w:r w:rsidRPr="0058303D">
              <w:rPr>
                <w:color w:val="385623" w:themeColor="accent6" w:themeShade="80"/>
                <w:sz w:val="32"/>
              </w:rPr>
              <w:t>8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00 </w:t>
            </w:r>
            <w:r w:rsidRPr="004B4BBA">
              <w:rPr>
                <w:color w:val="385623" w:themeColor="accent6" w:themeShade="80"/>
                <w:sz w:val="32"/>
              </w:rPr>
              <w:t xml:space="preserve">- </w:t>
            </w:r>
            <w:r>
              <w:rPr>
                <w:color w:val="385623" w:themeColor="accent6" w:themeShade="80"/>
                <w:sz w:val="32"/>
              </w:rPr>
              <w:t>9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00 </w:t>
            </w:r>
            <w:r w:rsidRPr="004B4BBA">
              <w:rPr>
                <w:color w:val="385623" w:themeColor="accent6" w:themeShade="80"/>
                <w:sz w:val="32"/>
              </w:rPr>
              <w:t>*</w:t>
            </w:r>
          </w:p>
        </w:tc>
        <w:tc>
          <w:tcPr>
            <w:tcW w:w="2799" w:type="dxa"/>
            <w:vAlign w:val="center"/>
          </w:tcPr>
          <w:p w:rsidR="0058303D" w:rsidRPr="004B4BBA" w:rsidRDefault="0058303D" w:rsidP="0058303D">
            <w:pPr>
              <w:jc w:val="center"/>
              <w:rPr>
                <w:color w:val="385623" w:themeColor="accent6" w:themeShade="80"/>
                <w:sz w:val="32"/>
                <w:vertAlign w:val="superscript"/>
              </w:rPr>
            </w:pPr>
            <w:r w:rsidRPr="004B4BBA">
              <w:rPr>
                <w:color w:val="385623" w:themeColor="accent6" w:themeShade="80"/>
                <w:sz w:val="32"/>
              </w:rPr>
              <w:t>12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00 </w:t>
            </w:r>
            <w:r w:rsidRPr="004B4BBA">
              <w:rPr>
                <w:color w:val="385623" w:themeColor="accent6" w:themeShade="80"/>
                <w:sz w:val="32"/>
              </w:rPr>
              <w:t>- 1</w:t>
            </w:r>
            <w:r>
              <w:rPr>
                <w:color w:val="385623" w:themeColor="accent6" w:themeShade="80"/>
                <w:sz w:val="32"/>
              </w:rPr>
              <w:t>4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>00</w:t>
            </w:r>
          </w:p>
        </w:tc>
        <w:tc>
          <w:tcPr>
            <w:tcW w:w="2799" w:type="dxa"/>
            <w:vAlign w:val="center"/>
          </w:tcPr>
          <w:p w:rsidR="0058303D" w:rsidRPr="004B4BBA" w:rsidRDefault="0058303D" w:rsidP="0058303D">
            <w:pPr>
              <w:jc w:val="center"/>
              <w:rPr>
                <w:color w:val="385623" w:themeColor="accent6" w:themeShade="80"/>
                <w:sz w:val="32"/>
              </w:rPr>
            </w:pPr>
            <w:r w:rsidRPr="004B4BBA">
              <w:rPr>
                <w:color w:val="385623" w:themeColor="accent6" w:themeShade="80"/>
                <w:sz w:val="32"/>
              </w:rPr>
              <w:t>-</w:t>
            </w:r>
          </w:p>
        </w:tc>
        <w:tc>
          <w:tcPr>
            <w:tcW w:w="2799" w:type="dxa"/>
            <w:vAlign w:val="center"/>
          </w:tcPr>
          <w:p w:rsidR="0058303D" w:rsidRPr="004B4BBA" w:rsidRDefault="0058303D" w:rsidP="0058303D">
            <w:pPr>
              <w:jc w:val="center"/>
              <w:rPr>
                <w:color w:val="385623" w:themeColor="accent6" w:themeShade="80"/>
                <w:sz w:val="32"/>
                <w:vertAlign w:val="superscript"/>
              </w:rPr>
            </w:pPr>
            <w:r>
              <w:rPr>
                <w:color w:val="385623" w:themeColor="accent6" w:themeShade="80"/>
                <w:sz w:val="32"/>
              </w:rPr>
              <w:t>7</w:t>
            </w:r>
            <w:r>
              <w:rPr>
                <w:color w:val="385623" w:themeColor="accent6" w:themeShade="80"/>
                <w:sz w:val="32"/>
                <w:vertAlign w:val="superscript"/>
              </w:rPr>
              <w:t>55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 </w:t>
            </w:r>
            <w:r w:rsidRPr="004B4BBA">
              <w:rPr>
                <w:color w:val="385623" w:themeColor="accent6" w:themeShade="80"/>
                <w:sz w:val="32"/>
              </w:rPr>
              <w:t xml:space="preserve">- </w:t>
            </w:r>
            <w:r>
              <w:rPr>
                <w:color w:val="385623" w:themeColor="accent6" w:themeShade="80"/>
                <w:sz w:val="32"/>
              </w:rPr>
              <w:t>8</w:t>
            </w:r>
            <w:r>
              <w:rPr>
                <w:color w:val="385623" w:themeColor="accent6" w:themeShade="80"/>
                <w:sz w:val="32"/>
                <w:vertAlign w:val="superscript"/>
              </w:rPr>
              <w:t>40</w:t>
            </w:r>
          </w:p>
          <w:p w:rsidR="0058303D" w:rsidRPr="004B4BBA" w:rsidRDefault="0058303D" w:rsidP="0058303D">
            <w:pPr>
              <w:jc w:val="center"/>
              <w:rPr>
                <w:color w:val="385623" w:themeColor="accent6" w:themeShade="80"/>
                <w:sz w:val="32"/>
              </w:rPr>
            </w:pPr>
            <w:r w:rsidRPr="004B4BBA">
              <w:rPr>
                <w:color w:val="385623" w:themeColor="accent6" w:themeShade="80"/>
                <w:sz w:val="32"/>
              </w:rPr>
              <w:t>1</w:t>
            </w:r>
            <w:r>
              <w:rPr>
                <w:color w:val="385623" w:themeColor="accent6" w:themeShade="80"/>
                <w:sz w:val="32"/>
              </w:rPr>
              <w:t>3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>0</w:t>
            </w:r>
            <w:r>
              <w:rPr>
                <w:color w:val="385623" w:themeColor="accent6" w:themeShade="80"/>
                <w:sz w:val="32"/>
                <w:vertAlign w:val="superscript"/>
              </w:rPr>
              <w:t>5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 </w:t>
            </w:r>
            <w:r w:rsidRPr="004B4BBA">
              <w:rPr>
                <w:color w:val="385623" w:themeColor="accent6" w:themeShade="80"/>
                <w:sz w:val="32"/>
              </w:rPr>
              <w:t xml:space="preserve">- </w:t>
            </w:r>
            <w:r>
              <w:rPr>
                <w:color w:val="385623" w:themeColor="accent6" w:themeShade="80"/>
                <w:sz w:val="32"/>
              </w:rPr>
              <w:t>14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>0</w:t>
            </w:r>
            <w:r>
              <w:rPr>
                <w:color w:val="385623" w:themeColor="accent6" w:themeShade="80"/>
                <w:sz w:val="32"/>
                <w:vertAlign w:val="superscript"/>
              </w:rPr>
              <w:t>5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 </w:t>
            </w:r>
          </w:p>
        </w:tc>
      </w:tr>
      <w:bookmarkEnd w:id="1"/>
      <w:tr w:rsidR="0058303D" w:rsidTr="0058303D">
        <w:trPr>
          <w:trHeight w:val="684"/>
        </w:trPr>
        <w:tc>
          <w:tcPr>
            <w:tcW w:w="2798" w:type="dxa"/>
          </w:tcPr>
          <w:p w:rsidR="0058303D" w:rsidRPr="004B4BBA" w:rsidRDefault="0058303D" w:rsidP="0058303D">
            <w:pPr>
              <w:rPr>
                <w:b/>
                <w:color w:val="2F5496" w:themeColor="accent1" w:themeShade="BF"/>
                <w:sz w:val="32"/>
              </w:rPr>
            </w:pPr>
            <w:r w:rsidRPr="004B4BBA">
              <w:rPr>
                <w:b/>
                <w:color w:val="2F5496" w:themeColor="accent1" w:themeShade="BF"/>
                <w:sz w:val="32"/>
              </w:rPr>
              <w:t xml:space="preserve">Piątek </w:t>
            </w:r>
          </w:p>
        </w:tc>
        <w:tc>
          <w:tcPr>
            <w:tcW w:w="2799" w:type="dxa"/>
            <w:vAlign w:val="center"/>
          </w:tcPr>
          <w:p w:rsidR="0058303D" w:rsidRPr="004B4BBA" w:rsidRDefault="0058303D" w:rsidP="0058303D">
            <w:pPr>
              <w:jc w:val="center"/>
              <w:rPr>
                <w:color w:val="385623" w:themeColor="accent6" w:themeShade="80"/>
                <w:sz w:val="32"/>
              </w:rPr>
            </w:pPr>
            <w:r w:rsidRPr="004B4BBA">
              <w:rPr>
                <w:color w:val="385623" w:themeColor="accent6" w:themeShade="80"/>
                <w:sz w:val="32"/>
              </w:rPr>
              <w:t>-</w:t>
            </w:r>
          </w:p>
        </w:tc>
        <w:tc>
          <w:tcPr>
            <w:tcW w:w="2799" w:type="dxa"/>
            <w:vAlign w:val="center"/>
          </w:tcPr>
          <w:p w:rsidR="0058303D" w:rsidRPr="004B4BBA" w:rsidRDefault="0058303D" w:rsidP="0058303D">
            <w:pPr>
              <w:jc w:val="center"/>
              <w:rPr>
                <w:color w:val="385623" w:themeColor="accent6" w:themeShade="80"/>
                <w:sz w:val="32"/>
                <w:vertAlign w:val="superscript"/>
              </w:rPr>
            </w:pPr>
            <w:r w:rsidRPr="004B4BBA">
              <w:rPr>
                <w:color w:val="385623" w:themeColor="accent6" w:themeShade="80"/>
                <w:sz w:val="32"/>
              </w:rPr>
              <w:t>12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00 </w:t>
            </w:r>
            <w:r w:rsidRPr="004B4BBA">
              <w:rPr>
                <w:color w:val="385623" w:themeColor="accent6" w:themeShade="80"/>
                <w:sz w:val="32"/>
              </w:rPr>
              <w:t>- 1</w:t>
            </w:r>
            <w:r>
              <w:rPr>
                <w:color w:val="385623" w:themeColor="accent6" w:themeShade="80"/>
                <w:sz w:val="32"/>
              </w:rPr>
              <w:t>4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>00</w:t>
            </w:r>
          </w:p>
          <w:p w:rsidR="0058303D" w:rsidRPr="004B4BBA" w:rsidRDefault="0058303D" w:rsidP="0058303D">
            <w:pPr>
              <w:jc w:val="center"/>
              <w:rPr>
                <w:color w:val="385623" w:themeColor="accent6" w:themeShade="80"/>
                <w:sz w:val="32"/>
              </w:rPr>
            </w:pPr>
            <w:r w:rsidRPr="004B4BBA">
              <w:rPr>
                <w:color w:val="385623" w:themeColor="accent6" w:themeShade="80"/>
                <w:sz w:val="32"/>
              </w:rPr>
              <w:t>1</w:t>
            </w:r>
            <w:r>
              <w:rPr>
                <w:color w:val="385623" w:themeColor="accent6" w:themeShade="80"/>
                <w:sz w:val="32"/>
              </w:rPr>
              <w:t>4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00 </w:t>
            </w:r>
            <w:r w:rsidRPr="004B4BBA">
              <w:rPr>
                <w:color w:val="385623" w:themeColor="accent6" w:themeShade="80"/>
                <w:sz w:val="32"/>
              </w:rPr>
              <w:t>- 1</w:t>
            </w:r>
            <w:r>
              <w:rPr>
                <w:color w:val="385623" w:themeColor="accent6" w:themeShade="80"/>
                <w:sz w:val="32"/>
              </w:rPr>
              <w:t>5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00 </w:t>
            </w:r>
            <w:r w:rsidRPr="004B4BBA">
              <w:rPr>
                <w:color w:val="385623" w:themeColor="accent6" w:themeShade="80"/>
                <w:sz w:val="32"/>
              </w:rPr>
              <w:t>*</w:t>
            </w:r>
          </w:p>
        </w:tc>
        <w:tc>
          <w:tcPr>
            <w:tcW w:w="2799" w:type="dxa"/>
            <w:vAlign w:val="center"/>
          </w:tcPr>
          <w:p w:rsidR="0058303D" w:rsidRPr="004B4BBA" w:rsidRDefault="0058303D" w:rsidP="0058303D">
            <w:pPr>
              <w:jc w:val="center"/>
              <w:rPr>
                <w:color w:val="385623" w:themeColor="accent6" w:themeShade="80"/>
                <w:sz w:val="32"/>
              </w:rPr>
            </w:pPr>
            <w:r w:rsidRPr="004B4BBA">
              <w:rPr>
                <w:color w:val="385623" w:themeColor="accent6" w:themeShade="80"/>
                <w:sz w:val="32"/>
              </w:rPr>
              <w:t>1</w:t>
            </w:r>
            <w:r>
              <w:rPr>
                <w:color w:val="385623" w:themeColor="accent6" w:themeShade="80"/>
                <w:sz w:val="32"/>
              </w:rPr>
              <w:t>4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00 </w:t>
            </w:r>
            <w:r w:rsidRPr="004B4BBA">
              <w:rPr>
                <w:color w:val="385623" w:themeColor="accent6" w:themeShade="80"/>
                <w:sz w:val="32"/>
              </w:rPr>
              <w:t>- 1</w:t>
            </w:r>
            <w:r>
              <w:rPr>
                <w:color w:val="385623" w:themeColor="accent6" w:themeShade="80"/>
                <w:sz w:val="32"/>
              </w:rPr>
              <w:t>5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00 </w:t>
            </w:r>
            <w:r w:rsidRPr="004B4BBA">
              <w:rPr>
                <w:color w:val="385623" w:themeColor="accent6" w:themeShade="80"/>
                <w:sz w:val="32"/>
              </w:rPr>
              <w:t>*</w:t>
            </w:r>
          </w:p>
        </w:tc>
        <w:tc>
          <w:tcPr>
            <w:tcW w:w="2799" w:type="dxa"/>
            <w:vAlign w:val="center"/>
          </w:tcPr>
          <w:p w:rsidR="0058303D" w:rsidRDefault="0058303D" w:rsidP="0058303D">
            <w:pPr>
              <w:jc w:val="center"/>
            </w:pPr>
            <w:r w:rsidRPr="004B4BBA">
              <w:rPr>
                <w:color w:val="385623" w:themeColor="accent6" w:themeShade="80"/>
                <w:sz w:val="32"/>
              </w:rPr>
              <w:t>7</w:t>
            </w:r>
            <w:r>
              <w:rPr>
                <w:color w:val="385623" w:themeColor="accent6" w:themeShade="80"/>
                <w:sz w:val="32"/>
                <w:vertAlign w:val="superscript"/>
              </w:rPr>
              <w:t>55</w:t>
            </w:r>
            <w:r w:rsidRPr="004B4BBA">
              <w:rPr>
                <w:color w:val="385623" w:themeColor="accent6" w:themeShade="80"/>
                <w:sz w:val="32"/>
                <w:vertAlign w:val="superscript"/>
              </w:rPr>
              <w:t xml:space="preserve"> </w:t>
            </w:r>
            <w:r w:rsidRPr="004B4BBA">
              <w:rPr>
                <w:color w:val="385623" w:themeColor="accent6" w:themeShade="80"/>
                <w:sz w:val="32"/>
              </w:rPr>
              <w:t xml:space="preserve">- </w:t>
            </w:r>
            <w:r>
              <w:rPr>
                <w:color w:val="385623" w:themeColor="accent6" w:themeShade="80"/>
                <w:sz w:val="32"/>
              </w:rPr>
              <w:t>8</w:t>
            </w:r>
            <w:r>
              <w:rPr>
                <w:color w:val="385623" w:themeColor="accent6" w:themeShade="80"/>
                <w:sz w:val="32"/>
                <w:vertAlign w:val="superscript"/>
              </w:rPr>
              <w:t>40</w:t>
            </w:r>
          </w:p>
        </w:tc>
      </w:tr>
    </w:tbl>
    <w:p w:rsidR="004B4BBA" w:rsidRDefault="004B4BBA"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6591E8BC" wp14:editId="299A6704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5139055" cy="845820"/>
            <wp:effectExtent l="0" t="0" r="444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5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BBA" w:rsidRDefault="004B4BBA">
      <w:r>
        <w:t>* - 1 i 3 tydzień miesiąca</w:t>
      </w:r>
    </w:p>
    <w:sectPr w:rsidR="004B4BBA" w:rsidSect="00D565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BB"/>
    <w:rsid w:val="004B4BBA"/>
    <w:rsid w:val="004F5BEC"/>
    <w:rsid w:val="0058303D"/>
    <w:rsid w:val="007D35D9"/>
    <w:rsid w:val="00886BE5"/>
    <w:rsid w:val="00D5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F098E-8AA0-4D39-8C02-74C6537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4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Janiga</dc:creator>
  <cp:keywords/>
  <dc:description/>
  <cp:lastModifiedBy>Asus</cp:lastModifiedBy>
  <cp:revision>2</cp:revision>
  <cp:lastPrinted>2022-09-23T07:38:00Z</cp:lastPrinted>
  <dcterms:created xsi:type="dcterms:W3CDTF">2022-11-01T21:43:00Z</dcterms:created>
  <dcterms:modified xsi:type="dcterms:W3CDTF">2022-11-01T21:43:00Z</dcterms:modified>
</cp:coreProperties>
</file>