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7AD5" w:rsidRPr="000B1979" w:rsidRDefault="00557AD5" w:rsidP="00557AD5">
      <w:pPr>
        <w:spacing w:after="240" w:line="240" w:lineRule="auto"/>
        <w:rPr>
          <w:rFonts w:ascii="Times New Roman" w:eastAsia="Times New Roman" w:hAnsi="Times New Roman" w:cs="Times New Roman"/>
          <w:b/>
          <w:i/>
          <w:color w:val="2D2D2D"/>
          <w:sz w:val="28"/>
          <w:szCs w:val="28"/>
          <w:lang w:eastAsia="pl-PL"/>
        </w:rPr>
      </w:pPr>
      <w:r w:rsidRPr="000B1979">
        <w:rPr>
          <w:rFonts w:ascii="Times New Roman" w:eastAsia="Times New Roman" w:hAnsi="Times New Roman" w:cs="Times New Roman"/>
          <w:b/>
          <w:i/>
          <w:color w:val="2D2D2D"/>
          <w:sz w:val="28"/>
          <w:szCs w:val="28"/>
          <w:lang w:eastAsia="pl-PL"/>
        </w:rPr>
        <w:t>Klasa 2</w:t>
      </w:r>
    </w:p>
    <w:p w:rsidR="00557AD5" w:rsidRPr="000B1979" w:rsidRDefault="00557AD5" w:rsidP="00557AD5">
      <w:pPr>
        <w:spacing w:after="0" w:line="240" w:lineRule="auto"/>
        <w:rPr>
          <w:rFonts w:ascii="Times New Roman" w:eastAsia="Times New Roman" w:hAnsi="Times New Roman" w:cs="Times New Roman"/>
          <w:color w:val="2D2D2D"/>
          <w:sz w:val="24"/>
          <w:szCs w:val="24"/>
          <w:lang w:eastAsia="pl-PL"/>
        </w:rPr>
      </w:pPr>
      <w:r w:rsidRPr="000B1979">
        <w:rPr>
          <w:rFonts w:ascii="Times New Roman" w:eastAsia="Times New Roman" w:hAnsi="Times New Roman" w:cs="Times New Roman"/>
          <w:color w:val="2D2D2D"/>
          <w:sz w:val="24"/>
          <w:szCs w:val="24"/>
          <w:lang w:eastAsia="pl-PL"/>
        </w:rPr>
        <w:t>1.Codziennie 1 godzinę czytać różne książki z własnej biblioteczki.</w:t>
      </w:r>
    </w:p>
    <w:p w:rsidR="00557AD5" w:rsidRPr="000B1979" w:rsidRDefault="00557AD5" w:rsidP="000B197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D2D2D"/>
          <w:sz w:val="24"/>
          <w:szCs w:val="24"/>
          <w:lang w:eastAsia="pl-PL"/>
        </w:rPr>
      </w:pPr>
      <w:r w:rsidRPr="000B1979">
        <w:rPr>
          <w:rFonts w:ascii="Times New Roman" w:eastAsia="Times New Roman" w:hAnsi="Times New Roman" w:cs="Times New Roman"/>
          <w:color w:val="2D2D2D"/>
          <w:sz w:val="24"/>
          <w:szCs w:val="24"/>
          <w:lang w:eastAsia="pl-PL"/>
        </w:rPr>
        <w:t>2. Doskonalić tabliczkę mnożenia i dzielenia w zakresie 50.</w:t>
      </w:r>
    </w:p>
    <w:p w:rsidR="00557AD5" w:rsidRPr="000B1979" w:rsidRDefault="00557AD5" w:rsidP="00557AD5">
      <w:pPr>
        <w:spacing w:after="0" w:line="240" w:lineRule="auto"/>
        <w:rPr>
          <w:rFonts w:ascii="Times New Roman" w:eastAsia="Times New Roman" w:hAnsi="Times New Roman" w:cs="Times New Roman"/>
          <w:color w:val="2D2D2D"/>
          <w:sz w:val="24"/>
          <w:szCs w:val="24"/>
          <w:lang w:eastAsia="pl-PL"/>
        </w:rPr>
      </w:pPr>
      <w:r w:rsidRPr="000B1979">
        <w:rPr>
          <w:rFonts w:ascii="Times New Roman" w:eastAsia="Times New Roman" w:hAnsi="Times New Roman" w:cs="Times New Roman"/>
          <w:color w:val="2D2D2D"/>
          <w:sz w:val="24"/>
          <w:szCs w:val="24"/>
          <w:lang w:eastAsia="pl-PL"/>
        </w:rPr>
        <w:t xml:space="preserve">3.Ćwiczyć dodawanie i odejmowanie w zakresie 60. </w:t>
      </w:r>
    </w:p>
    <w:p w:rsidR="00557AD5" w:rsidRPr="000B1979" w:rsidRDefault="00557AD5" w:rsidP="00557AD5">
      <w:pPr>
        <w:spacing w:after="0" w:line="240" w:lineRule="auto"/>
        <w:rPr>
          <w:rFonts w:ascii="Times New Roman" w:eastAsia="Times New Roman" w:hAnsi="Times New Roman" w:cs="Times New Roman"/>
          <w:color w:val="2D2D2D"/>
          <w:sz w:val="24"/>
          <w:szCs w:val="24"/>
          <w:lang w:eastAsia="pl-PL"/>
        </w:rPr>
      </w:pPr>
      <w:r w:rsidRPr="000B1979">
        <w:rPr>
          <w:rFonts w:ascii="Times New Roman" w:eastAsia="Times New Roman" w:hAnsi="Times New Roman" w:cs="Times New Roman"/>
          <w:color w:val="2D2D2D"/>
          <w:sz w:val="24"/>
          <w:szCs w:val="24"/>
          <w:lang w:eastAsia="pl-PL"/>
        </w:rPr>
        <w:t xml:space="preserve">4. Układać zdania z  wyrazami zawierającymi różne zasady pisowni; ó, ż, </w:t>
      </w:r>
      <w:proofErr w:type="spellStart"/>
      <w:r w:rsidRPr="000B1979">
        <w:rPr>
          <w:rFonts w:ascii="Times New Roman" w:eastAsia="Times New Roman" w:hAnsi="Times New Roman" w:cs="Times New Roman"/>
          <w:color w:val="2D2D2D"/>
          <w:sz w:val="24"/>
          <w:szCs w:val="24"/>
          <w:lang w:eastAsia="pl-PL"/>
        </w:rPr>
        <w:t>rz</w:t>
      </w:r>
      <w:proofErr w:type="spellEnd"/>
      <w:r w:rsidRPr="000B1979">
        <w:rPr>
          <w:rFonts w:ascii="Times New Roman" w:eastAsia="Times New Roman" w:hAnsi="Times New Roman" w:cs="Times New Roman"/>
          <w:color w:val="2D2D2D"/>
          <w:sz w:val="24"/>
          <w:szCs w:val="24"/>
          <w:lang w:eastAsia="pl-PL"/>
        </w:rPr>
        <w:t xml:space="preserve">, h, </w:t>
      </w:r>
      <w:proofErr w:type="spellStart"/>
      <w:r w:rsidRPr="000B1979">
        <w:rPr>
          <w:rFonts w:ascii="Times New Roman" w:eastAsia="Times New Roman" w:hAnsi="Times New Roman" w:cs="Times New Roman"/>
          <w:color w:val="2D2D2D"/>
          <w:sz w:val="24"/>
          <w:szCs w:val="24"/>
          <w:lang w:eastAsia="pl-PL"/>
        </w:rPr>
        <w:t>ch</w:t>
      </w:r>
      <w:proofErr w:type="spellEnd"/>
      <w:r w:rsidRPr="000B1979">
        <w:rPr>
          <w:rFonts w:ascii="Times New Roman" w:eastAsia="Times New Roman" w:hAnsi="Times New Roman" w:cs="Times New Roman"/>
          <w:color w:val="2D2D2D"/>
          <w:sz w:val="24"/>
          <w:szCs w:val="24"/>
          <w:lang w:eastAsia="pl-PL"/>
        </w:rPr>
        <w:t xml:space="preserve">, u. </w:t>
      </w:r>
    </w:p>
    <w:p w:rsidR="006D3E5B" w:rsidRPr="000B1979" w:rsidRDefault="00557AD5" w:rsidP="00557AD5">
      <w:pPr>
        <w:spacing w:after="0" w:line="240" w:lineRule="auto"/>
        <w:rPr>
          <w:rFonts w:ascii="Times New Roman" w:eastAsia="Times New Roman" w:hAnsi="Times New Roman" w:cs="Times New Roman"/>
          <w:color w:val="2D2D2D"/>
          <w:sz w:val="24"/>
          <w:szCs w:val="24"/>
          <w:lang w:eastAsia="pl-PL"/>
        </w:rPr>
      </w:pPr>
      <w:r w:rsidRPr="000B1979">
        <w:rPr>
          <w:rFonts w:ascii="Times New Roman" w:eastAsia="Times New Roman" w:hAnsi="Times New Roman" w:cs="Times New Roman"/>
          <w:color w:val="2D2D2D"/>
          <w:sz w:val="24"/>
          <w:szCs w:val="24"/>
          <w:lang w:eastAsia="pl-PL"/>
        </w:rPr>
        <w:t>5. Nauczyć się słów piosenek; s.17, s.45, s.49.</w:t>
      </w:r>
    </w:p>
    <w:p w:rsidR="000B1979" w:rsidRPr="000B1979" w:rsidRDefault="000B1979" w:rsidP="00557AD5">
      <w:pPr>
        <w:spacing w:after="0" w:line="240" w:lineRule="auto"/>
        <w:rPr>
          <w:rFonts w:ascii="Times New Roman" w:eastAsia="Times New Roman" w:hAnsi="Times New Roman" w:cs="Times New Roman"/>
          <w:color w:val="2D2D2D"/>
          <w:sz w:val="24"/>
          <w:szCs w:val="24"/>
          <w:lang w:eastAsia="pl-PL"/>
        </w:rPr>
      </w:pPr>
    </w:p>
    <w:p w:rsidR="000B1979" w:rsidRPr="000B1979" w:rsidRDefault="000B1979" w:rsidP="000B1979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0B1979">
        <w:rPr>
          <w:rFonts w:ascii="Times New Roman" w:hAnsi="Times New Roman" w:cs="Times New Roman"/>
          <w:b/>
          <w:i/>
          <w:sz w:val="28"/>
          <w:szCs w:val="28"/>
        </w:rPr>
        <w:t>Język angielski</w:t>
      </w:r>
    </w:p>
    <w:p w:rsidR="000B1979" w:rsidRPr="000B1979" w:rsidRDefault="000B1979" w:rsidP="000B1979">
      <w:pPr>
        <w:jc w:val="both"/>
        <w:rPr>
          <w:rFonts w:ascii="Times New Roman" w:hAnsi="Times New Roman" w:cs="Times New Roman"/>
          <w:sz w:val="24"/>
          <w:szCs w:val="24"/>
        </w:rPr>
      </w:pPr>
      <w:r w:rsidRPr="000B1979">
        <w:rPr>
          <w:rFonts w:ascii="Times New Roman" w:hAnsi="Times New Roman" w:cs="Times New Roman"/>
          <w:sz w:val="24"/>
          <w:szCs w:val="24"/>
        </w:rPr>
        <w:t xml:space="preserve">Proszę utrwalać czynności z rozdziału „I </w:t>
      </w:r>
      <w:proofErr w:type="spellStart"/>
      <w:r w:rsidRPr="000B1979">
        <w:rPr>
          <w:rFonts w:ascii="Times New Roman" w:hAnsi="Times New Roman" w:cs="Times New Roman"/>
          <w:sz w:val="24"/>
          <w:szCs w:val="24"/>
        </w:rPr>
        <w:t>can</w:t>
      </w:r>
      <w:proofErr w:type="spellEnd"/>
      <w:r w:rsidRPr="000B19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1979">
        <w:rPr>
          <w:rFonts w:ascii="Times New Roman" w:hAnsi="Times New Roman" w:cs="Times New Roman"/>
          <w:sz w:val="24"/>
          <w:szCs w:val="24"/>
        </w:rPr>
        <w:t>jump</w:t>
      </w:r>
      <w:proofErr w:type="spellEnd"/>
      <w:r w:rsidRPr="000B1979">
        <w:rPr>
          <w:rFonts w:ascii="Times New Roman" w:hAnsi="Times New Roman" w:cs="Times New Roman"/>
          <w:sz w:val="24"/>
          <w:szCs w:val="24"/>
        </w:rPr>
        <w:t xml:space="preserve">” oraz wyrażenia I </w:t>
      </w:r>
      <w:proofErr w:type="spellStart"/>
      <w:r w:rsidRPr="000B1979">
        <w:rPr>
          <w:rFonts w:ascii="Times New Roman" w:hAnsi="Times New Roman" w:cs="Times New Roman"/>
          <w:sz w:val="24"/>
          <w:szCs w:val="24"/>
        </w:rPr>
        <w:t>can</w:t>
      </w:r>
      <w:proofErr w:type="spellEnd"/>
      <w:r w:rsidRPr="000B1979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0B197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0B19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1979">
        <w:rPr>
          <w:rFonts w:ascii="Times New Roman" w:hAnsi="Times New Roman" w:cs="Times New Roman"/>
          <w:sz w:val="24"/>
          <w:szCs w:val="24"/>
        </w:rPr>
        <w:t>can’t</w:t>
      </w:r>
      <w:proofErr w:type="spellEnd"/>
      <w:r w:rsidRPr="000B1979">
        <w:rPr>
          <w:rFonts w:ascii="Times New Roman" w:hAnsi="Times New Roman" w:cs="Times New Roman"/>
          <w:sz w:val="24"/>
          <w:szCs w:val="24"/>
        </w:rPr>
        <w:t>. Proszę również uzupełnić w ćwiczeniach zadanie 15 na str. 41.</w:t>
      </w:r>
    </w:p>
    <w:p w:rsidR="000B1979" w:rsidRPr="000B1979" w:rsidRDefault="000B1979" w:rsidP="00557AD5">
      <w:pPr>
        <w:spacing w:after="0" w:line="240" w:lineRule="auto"/>
        <w:rPr>
          <w:rFonts w:ascii="Times New Roman" w:eastAsia="Times New Roman" w:hAnsi="Times New Roman" w:cs="Times New Roman"/>
          <w:color w:val="2D2D2D"/>
          <w:sz w:val="24"/>
          <w:szCs w:val="24"/>
          <w:lang w:eastAsia="pl-PL"/>
        </w:rPr>
      </w:pPr>
      <w:bookmarkStart w:id="0" w:name="_GoBack"/>
      <w:bookmarkEnd w:id="0"/>
    </w:p>
    <w:sectPr w:rsidR="000B1979" w:rsidRPr="000B19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D8A"/>
    <w:rsid w:val="000B1979"/>
    <w:rsid w:val="00557AD5"/>
    <w:rsid w:val="006D3E5B"/>
    <w:rsid w:val="00746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76E1F"/>
  <w15:chartTrackingRefBased/>
  <w15:docId w15:val="{BD6B0619-9BEC-4A5B-B750-158ADD07E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57AD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415</Characters>
  <Application>Microsoft Office Word</Application>
  <DocSecurity>0</DocSecurity>
  <Lines>3</Lines>
  <Paragraphs>1</Paragraphs>
  <ScaleCrop>false</ScaleCrop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2020-03-13T19:59:00Z</dcterms:created>
  <dcterms:modified xsi:type="dcterms:W3CDTF">2020-03-13T20:38:00Z</dcterms:modified>
</cp:coreProperties>
</file>