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02" w:rsidRDefault="00292902" w:rsidP="00292902">
      <w:pPr>
        <w:jc w:val="center"/>
        <w:rPr>
          <w:sz w:val="44"/>
        </w:rPr>
      </w:pPr>
      <w:r w:rsidRPr="00BF7210">
        <w:rPr>
          <w:sz w:val="44"/>
        </w:rPr>
        <w:t>Regulamin „</w:t>
      </w:r>
      <w:proofErr w:type="spellStart"/>
      <w:r w:rsidRPr="00BF7210">
        <w:rPr>
          <w:sz w:val="44"/>
        </w:rPr>
        <w:t>Izyjki</w:t>
      </w:r>
      <w:proofErr w:type="spellEnd"/>
      <w:r w:rsidRPr="00BF7210">
        <w:rPr>
          <w:sz w:val="44"/>
        </w:rPr>
        <w:t>”</w:t>
      </w:r>
    </w:p>
    <w:p w:rsidR="00292902" w:rsidRDefault="00292902" w:rsidP="00292902">
      <w:pPr>
        <w:jc w:val="center"/>
        <w:rPr>
          <w:sz w:val="44"/>
        </w:rPr>
      </w:pPr>
      <w:r>
        <w:rPr>
          <w:sz w:val="44"/>
        </w:rPr>
        <w:t>KATEGORIA - CZYTELNICZA KLASY I</w:t>
      </w:r>
      <w:r w:rsidR="00F42B6B">
        <w:rPr>
          <w:sz w:val="44"/>
        </w:rPr>
        <w:t>V</w:t>
      </w:r>
      <w:r>
        <w:rPr>
          <w:sz w:val="44"/>
        </w:rPr>
        <w:t xml:space="preserve">- </w:t>
      </w:r>
      <w:r w:rsidR="00F42B6B">
        <w:rPr>
          <w:sz w:val="44"/>
        </w:rPr>
        <w:t>VIII</w:t>
      </w:r>
    </w:p>
    <w:p w:rsidR="00292902" w:rsidRPr="00F83F7D" w:rsidRDefault="00292902" w:rsidP="00292902">
      <w:pPr>
        <w:jc w:val="center"/>
        <w:rPr>
          <w:b/>
          <w:sz w:val="44"/>
        </w:rPr>
      </w:pPr>
    </w:p>
    <w:p w:rsidR="00A31958" w:rsidRDefault="00292902" w:rsidP="00A31958">
      <w:pPr>
        <w:rPr>
          <w:sz w:val="24"/>
        </w:rPr>
      </w:pPr>
      <w:r w:rsidRPr="00F83F7D">
        <w:rPr>
          <w:b/>
          <w:sz w:val="24"/>
        </w:rPr>
        <w:t>Opiekunowie kategorii:</w:t>
      </w:r>
      <w:r w:rsidR="00A31958" w:rsidRPr="00A31958">
        <w:rPr>
          <w:sz w:val="24"/>
        </w:rPr>
        <w:t xml:space="preserve"> </w:t>
      </w:r>
      <w:r w:rsidR="00F42B6B">
        <w:rPr>
          <w:sz w:val="24"/>
        </w:rPr>
        <w:t xml:space="preserve">Marlena </w:t>
      </w:r>
      <w:proofErr w:type="spellStart"/>
      <w:r w:rsidR="00F42B6B">
        <w:rPr>
          <w:sz w:val="24"/>
        </w:rPr>
        <w:t>Kurkowiak</w:t>
      </w:r>
      <w:proofErr w:type="spellEnd"/>
      <w:r w:rsidR="00A31958">
        <w:rPr>
          <w:sz w:val="24"/>
        </w:rPr>
        <w:t>,</w:t>
      </w:r>
      <w:r w:rsidR="00A31958" w:rsidRPr="00A31958">
        <w:rPr>
          <w:sz w:val="24"/>
        </w:rPr>
        <w:t xml:space="preserve"> </w:t>
      </w:r>
      <w:r w:rsidR="00A31958">
        <w:rPr>
          <w:sz w:val="24"/>
        </w:rPr>
        <w:t xml:space="preserve"> </w:t>
      </w:r>
      <w:r w:rsidR="00F42B6B">
        <w:rPr>
          <w:sz w:val="24"/>
        </w:rPr>
        <w:t xml:space="preserve">Anna </w:t>
      </w:r>
      <w:proofErr w:type="spellStart"/>
      <w:r w:rsidR="00F42B6B">
        <w:rPr>
          <w:sz w:val="24"/>
        </w:rPr>
        <w:t>Jaźwiecka</w:t>
      </w:r>
      <w:proofErr w:type="spellEnd"/>
    </w:p>
    <w:p w:rsidR="00292902" w:rsidRDefault="00292902" w:rsidP="00292902">
      <w:pPr>
        <w:rPr>
          <w:sz w:val="24"/>
        </w:rPr>
      </w:pPr>
      <w:r w:rsidRPr="00F83F7D">
        <w:rPr>
          <w:b/>
          <w:sz w:val="24"/>
        </w:rPr>
        <w:t>Symbol kategorii</w:t>
      </w:r>
      <w:r>
        <w:rPr>
          <w:sz w:val="24"/>
        </w:rPr>
        <w:t xml:space="preserve"> – kolorowe książki</w:t>
      </w:r>
    </w:p>
    <w:p w:rsidR="00292902" w:rsidRPr="00F83F7D" w:rsidRDefault="00292902" w:rsidP="00292902">
      <w:pPr>
        <w:rPr>
          <w:b/>
          <w:sz w:val="24"/>
        </w:rPr>
      </w:pPr>
      <w:r w:rsidRPr="00F83F7D">
        <w:rPr>
          <w:b/>
          <w:sz w:val="24"/>
        </w:rPr>
        <w:t>Cele ogólne: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>- podnoszenie poziomu czytelnictwa w szkole,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>- zainteresowanie zbiorami biblioteki i zachęcenie do czytania,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>- popularyzowanie czytelnictwa wśród uczniów,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>- rozwijanie zamiłowania do czytania,</w:t>
      </w:r>
    </w:p>
    <w:p w:rsidR="00292902" w:rsidRDefault="00A31958" w:rsidP="00292902">
      <w:pPr>
        <w:rPr>
          <w:sz w:val="24"/>
        </w:rPr>
      </w:pPr>
      <w:r>
        <w:rPr>
          <w:sz w:val="24"/>
        </w:rPr>
        <w:t>- kształtowanie wyobraźni</w:t>
      </w:r>
      <w:r w:rsidR="00292902">
        <w:rPr>
          <w:sz w:val="24"/>
        </w:rPr>
        <w:t xml:space="preserve"> oraz postaw moralnych,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>- bogacenie zasobu słownictwa, pamięci i uwagi.</w:t>
      </w:r>
    </w:p>
    <w:p w:rsidR="00292902" w:rsidRDefault="00292902" w:rsidP="00292902">
      <w:pPr>
        <w:rPr>
          <w:sz w:val="24"/>
        </w:rPr>
      </w:pPr>
    </w:p>
    <w:p w:rsidR="00292902" w:rsidRPr="00F83F7D" w:rsidRDefault="00292902" w:rsidP="00292902">
      <w:pPr>
        <w:rPr>
          <w:b/>
          <w:sz w:val="24"/>
        </w:rPr>
      </w:pPr>
      <w:r w:rsidRPr="00F83F7D">
        <w:rPr>
          <w:b/>
          <w:sz w:val="24"/>
        </w:rPr>
        <w:t>Cele szczegółowe: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 xml:space="preserve"> - rozwijanie umiejętności prezentowania zdolnośc</w:t>
      </w:r>
      <w:r w:rsidR="00A31958">
        <w:rPr>
          <w:sz w:val="24"/>
        </w:rPr>
        <w:t>i czytelniczych na forum szkoły.</w:t>
      </w:r>
    </w:p>
    <w:p w:rsidR="00292902" w:rsidRPr="00F83F7D" w:rsidRDefault="00292902" w:rsidP="00292902">
      <w:pPr>
        <w:rPr>
          <w:b/>
          <w:sz w:val="24"/>
        </w:rPr>
      </w:pPr>
    </w:p>
    <w:p w:rsidR="00292902" w:rsidRPr="00F83F7D" w:rsidRDefault="00292902" w:rsidP="00292902">
      <w:pPr>
        <w:rPr>
          <w:b/>
          <w:sz w:val="24"/>
        </w:rPr>
      </w:pPr>
      <w:r w:rsidRPr="00F83F7D">
        <w:rPr>
          <w:b/>
          <w:sz w:val="24"/>
        </w:rPr>
        <w:t>Wymagania:</w:t>
      </w:r>
    </w:p>
    <w:p w:rsidR="00A31958" w:rsidRDefault="00292902" w:rsidP="00292902">
      <w:pPr>
        <w:rPr>
          <w:sz w:val="24"/>
        </w:rPr>
      </w:pPr>
      <w:r>
        <w:rPr>
          <w:sz w:val="24"/>
        </w:rPr>
        <w:t>Uczeń zobowiązany jest do</w:t>
      </w:r>
      <w:r w:rsidR="00A31958">
        <w:rPr>
          <w:sz w:val="24"/>
        </w:rPr>
        <w:t>:</w:t>
      </w:r>
    </w:p>
    <w:p w:rsidR="00292902" w:rsidRDefault="00A31958" w:rsidP="00292902">
      <w:pPr>
        <w:rPr>
          <w:sz w:val="24"/>
        </w:rPr>
      </w:pPr>
      <w:r>
        <w:rPr>
          <w:sz w:val="24"/>
        </w:rPr>
        <w:t>-</w:t>
      </w:r>
      <w:r w:rsidR="00292902">
        <w:rPr>
          <w:sz w:val="24"/>
        </w:rPr>
        <w:t xml:space="preserve"> przeczytania minimum 2 książek wypożyczonych </w:t>
      </w:r>
      <w:r>
        <w:rPr>
          <w:sz w:val="24"/>
        </w:rPr>
        <w:t>z</w:t>
      </w:r>
      <w:r w:rsidR="00292902">
        <w:rPr>
          <w:sz w:val="24"/>
        </w:rPr>
        <w:t xml:space="preserve"> bibliote</w:t>
      </w:r>
      <w:r>
        <w:rPr>
          <w:sz w:val="24"/>
        </w:rPr>
        <w:t>ki szkolnej (nie lektury),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 xml:space="preserve">- </w:t>
      </w:r>
      <w:r w:rsidR="00A31958">
        <w:rPr>
          <w:sz w:val="24"/>
        </w:rPr>
        <w:t xml:space="preserve">wykonania </w:t>
      </w:r>
      <w:r>
        <w:rPr>
          <w:sz w:val="24"/>
        </w:rPr>
        <w:t>ilustracj</w:t>
      </w:r>
      <w:r w:rsidR="00A31958">
        <w:rPr>
          <w:sz w:val="24"/>
        </w:rPr>
        <w:t>i</w:t>
      </w:r>
      <w:r>
        <w:rPr>
          <w:sz w:val="24"/>
        </w:rPr>
        <w:t xml:space="preserve"> do jednej z przeczytanych książek</w:t>
      </w:r>
      <w:r w:rsidR="0027182A">
        <w:rPr>
          <w:sz w:val="24"/>
        </w:rPr>
        <w:t xml:space="preserve"> (format A4, technika dowolna</w:t>
      </w:r>
      <w:r w:rsidR="00A31958">
        <w:rPr>
          <w:sz w:val="24"/>
        </w:rPr>
        <w:t>),</w:t>
      </w:r>
    </w:p>
    <w:p w:rsidR="00292902" w:rsidRDefault="0027182A" w:rsidP="00292902">
      <w:pPr>
        <w:rPr>
          <w:sz w:val="24"/>
        </w:rPr>
      </w:pPr>
      <w:r>
        <w:rPr>
          <w:sz w:val="24"/>
        </w:rPr>
        <w:t>-</w:t>
      </w:r>
      <w:r w:rsidR="00A31958">
        <w:rPr>
          <w:sz w:val="24"/>
        </w:rPr>
        <w:t xml:space="preserve">przygotowania </w:t>
      </w:r>
      <w:r>
        <w:rPr>
          <w:sz w:val="24"/>
        </w:rPr>
        <w:t xml:space="preserve"> metryczk</w:t>
      </w:r>
      <w:r w:rsidR="00A31958">
        <w:rPr>
          <w:sz w:val="24"/>
        </w:rPr>
        <w:t xml:space="preserve">i </w:t>
      </w:r>
      <w:r>
        <w:rPr>
          <w:sz w:val="24"/>
        </w:rPr>
        <w:t>o wybranej książki (aut</w:t>
      </w:r>
      <w:r w:rsidR="00A31958">
        <w:rPr>
          <w:sz w:val="24"/>
        </w:rPr>
        <w:t>or, tytuł książki, bohaterowie).</w:t>
      </w:r>
    </w:p>
    <w:p w:rsidR="0027182A" w:rsidRPr="00A31958" w:rsidRDefault="0027182A" w:rsidP="00292902">
      <w:pPr>
        <w:rPr>
          <w:b/>
          <w:sz w:val="24"/>
        </w:rPr>
      </w:pPr>
      <w:r w:rsidRPr="00A31958">
        <w:rPr>
          <w:b/>
          <w:sz w:val="24"/>
        </w:rPr>
        <w:t>Opiekunowie kategorii czytelniczej zastrzegają sobie prawo do przeprowadzenia krótkiej rozmowy na temat przeczytanej książki.</w:t>
      </w:r>
    </w:p>
    <w:p w:rsidR="00292902" w:rsidRPr="00F83F7D" w:rsidRDefault="00292902" w:rsidP="00292902">
      <w:pPr>
        <w:rPr>
          <w:b/>
          <w:sz w:val="24"/>
        </w:rPr>
      </w:pPr>
      <w:r w:rsidRPr="00F83F7D">
        <w:rPr>
          <w:b/>
          <w:sz w:val="24"/>
        </w:rPr>
        <w:t>Dokumentowanie: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 xml:space="preserve">- </w:t>
      </w:r>
      <w:r w:rsidR="00A31958">
        <w:rPr>
          <w:sz w:val="24"/>
        </w:rPr>
        <w:t>w</w:t>
      </w:r>
      <w:r>
        <w:rPr>
          <w:sz w:val="24"/>
        </w:rPr>
        <w:t xml:space="preserve">łasnoręczny podpis ucznia uczestniczącego w trzech spotkaniach. </w:t>
      </w:r>
    </w:p>
    <w:p w:rsidR="00292902" w:rsidRPr="00F83F7D" w:rsidRDefault="00292902" w:rsidP="00292902">
      <w:pPr>
        <w:rPr>
          <w:b/>
          <w:sz w:val="24"/>
        </w:rPr>
      </w:pPr>
      <w:r w:rsidRPr="00F83F7D">
        <w:rPr>
          <w:b/>
          <w:sz w:val="24"/>
        </w:rPr>
        <w:lastRenderedPageBreak/>
        <w:t>Terminy spotkań opiekunów z uczniami:</w:t>
      </w:r>
    </w:p>
    <w:p w:rsidR="00292902" w:rsidRDefault="00292902" w:rsidP="00292902">
      <w:pPr>
        <w:rPr>
          <w:sz w:val="24"/>
        </w:rPr>
      </w:pPr>
      <w:r>
        <w:rPr>
          <w:sz w:val="24"/>
        </w:rPr>
        <w:t>- listopad, grudzień, luty.</w:t>
      </w:r>
    </w:p>
    <w:p w:rsidR="00A31958" w:rsidRPr="00A31958" w:rsidRDefault="00A31958" w:rsidP="00A31958">
      <w:pPr>
        <w:rPr>
          <w:b/>
          <w:sz w:val="24"/>
        </w:rPr>
      </w:pPr>
      <w:bookmarkStart w:id="0" w:name="_GoBack"/>
      <w:bookmarkEnd w:id="0"/>
      <w:r w:rsidRPr="00A31958">
        <w:rPr>
          <w:b/>
          <w:sz w:val="24"/>
        </w:rPr>
        <w:t>Wystawa prac - 18 marca (rocznica śmierci Izabeli).</w:t>
      </w:r>
    </w:p>
    <w:p w:rsidR="00292902" w:rsidRDefault="00292902" w:rsidP="00292902">
      <w:pPr>
        <w:rPr>
          <w:sz w:val="24"/>
        </w:rPr>
      </w:pPr>
    </w:p>
    <w:p w:rsidR="00292902" w:rsidRDefault="00292902" w:rsidP="00292902"/>
    <w:p w:rsidR="00F36D08" w:rsidRDefault="00F36D08"/>
    <w:sectPr w:rsidR="00F36D08" w:rsidSect="0000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902"/>
    <w:rsid w:val="000054F2"/>
    <w:rsid w:val="0027182A"/>
    <w:rsid w:val="00292902"/>
    <w:rsid w:val="00491789"/>
    <w:rsid w:val="005F0F3D"/>
    <w:rsid w:val="00A31958"/>
    <w:rsid w:val="00E91F96"/>
    <w:rsid w:val="00F36D08"/>
    <w:rsid w:val="00F4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9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Anna Jaźwiecka</cp:lastModifiedBy>
  <cp:revision>2</cp:revision>
  <dcterms:created xsi:type="dcterms:W3CDTF">2022-10-05T16:30:00Z</dcterms:created>
  <dcterms:modified xsi:type="dcterms:W3CDTF">2022-10-05T16:30:00Z</dcterms:modified>
</cp:coreProperties>
</file>