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34F78F" w14:textId="43EAC1A9" w:rsidR="001E5240" w:rsidRDefault="001E5240">
      <w:pPr>
        <w:rPr>
          <w:rFonts w:ascii="Times New Roman" w:hAnsi="Times New Roman" w:cs="Times New Roman"/>
          <w:sz w:val="28"/>
          <w:szCs w:val="28"/>
        </w:rPr>
      </w:pPr>
      <w:r w:rsidRPr="001E5240">
        <w:rPr>
          <w:rFonts w:ascii="Times New Roman" w:hAnsi="Times New Roman" w:cs="Times New Roman"/>
          <w:sz w:val="28"/>
          <w:szCs w:val="28"/>
        </w:rPr>
        <w:t>Scenariusz zajęć wyrównawczych z matematyki z użyciem „aktywnej tablicy”.</w:t>
      </w:r>
    </w:p>
    <w:p w14:paraId="28B4109A" w14:textId="77777777" w:rsidR="0081696B" w:rsidRPr="001E5240" w:rsidRDefault="0081696B">
      <w:pPr>
        <w:rPr>
          <w:rFonts w:ascii="Times New Roman" w:hAnsi="Times New Roman" w:cs="Times New Roman"/>
          <w:sz w:val="28"/>
          <w:szCs w:val="28"/>
        </w:rPr>
      </w:pPr>
    </w:p>
    <w:p w14:paraId="45AD0EC1" w14:textId="6E9B826A" w:rsidR="001E5240" w:rsidRDefault="001E5240">
      <w:pPr>
        <w:rPr>
          <w:rFonts w:ascii="Times New Roman" w:hAnsi="Times New Roman" w:cs="Times New Roman"/>
          <w:sz w:val="28"/>
          <w:szCs w:val="28"/>
        </w:rPr>
      </w:pPr>
      <w:r w:rsidRPr="001E5240">
        <w:rPr>
          <w:rFonts w:ascii="Times New Roman" w:hAnsi="Times New Roman" w:cs="Times New Roman"/>
          <w:sz w:val="28"/>
          <w:szCs w:val="28"/>
          <w:u w:val="single"/>
        </w:rPr>
        <w:t>Temat:</w:t>
      </w:r>
      <w:r w:rsidRPr="001E5240">
        <w:rPr>
          <w:rFonts w:ascii="Times New Roman" w:hAnsi="Times New Roman" w:cs="Times New Roman"/>
          <w:sz w:val="28"/>
          <w:szCs w:val="28"/>
        </w:rPr>
        <w:t xml:space="preserve"> Utrwalenie umiejętności dodawania i odejmowania dużych liczb. Mnożenie pisemne przez liczby jednocyfrowe.</w:t>
      </w:r>
    </w:p>
    <w:p w14:paraId="5D6F19AC" w14:textId="77777777" w:rsidR="001E5240" w:rsidRPr="0081696B" w:rsidRDefault="001E5240">
      <w:pPr>
        <w:rPr>
          <w:rFonts w:ascii="Times New Roman" w:hAnsi="Times New Roman" w:cs="Times New Roman"/>
          <w:sz w:val="28"/>
          <w:szCs w:val="28"/>
          <w:u w:val="single"/>
        </w:rPr>
      </w:pPr>
      <w:r w:rsidRPr="0081696B">
        <w:rPr>
          <w:rFonts w:ascii="Times New Roman" w:hAnsi="Times New Roman" w:cs="Times New Roman"/>
          <w:sz w:val="28"/>
          <w:szCs w:val="28"/>
          <w:u w:val="single"/>
        </w:rPr>
        <w:t xml:space="preserve">Cele: </w:t>
      </w:r>
    </w:p>
    <w:p w14:paraId="15F8CED4" w14:textId="0BA53F03" w:rsidR="001E5240" w:rsidRDefault="001E52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Ćwiczenie sprawności rachunkowej.</w:t>
      </w:r>
    </w:p>
    <w:p w14:paraId="3CC3A710" w14:textId="63BD1106" w:rsidR="001E5240" w:rsidRDefault="001E52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Wykonywanie działań pisemnych na liczbach naturalnych.</w:t>
      </w:r>
    </w:p>
    <w:p w14:paraId="0EEA5AB7" w14:textId="64CED223" w:rsidR="001E5240" w:rsidRDefault="008169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Przypomnienie i utrwalenie algorytmu dodawania, odejmowania i mnożenia pisemnego.</w:t>
      </w:r>
    </w:p>
    <w:p w14:paraId="50270F39" w14:textId="77777777" w:rsidR="0081696B" w:rsidRDefault="0081696B">
      <w:pPr>
        <w:rPr>
          <w:rFonts w:ascii="Times New Roman" w:hAnsi="Times New Roman" w:cs="Times New Roman"/>
          <w:sz w:val="28"/>
          <w:szCs w:val="28"/>
        </w:rPr>
      </w:pPr>
    </w:p>
    <w:p w14:paraId="1D01CE75" w14:textId="516E06FD" w:rsidR="0081696B" w:rsidRDefault="0081696B">
      <w:pPr>
        <w:rPr>
          <w:rFonts w:ascii="Times New Roman" w:hAnsi="Times New Roman" w:cs="Times New Roman"/>
          <w:sz w:val="28"/>
          <w:szCs w:val="28"/>
          <w:u w:val="single"/>
        </w:rPr>
      </w:pPr>
      <w:r w:rsidRPr="0081696B">
        <w:rPr>
          <w:rFonts w:ascii="Times New Roman" w:hAnsi="Times New Roman" w:cs="Times New Roman"/>
          <w:sz w:val="28"/>
          <w:szCs w:val="28"/>
          <w:u w:val="single"/>
        </w:rPr>
        <w:t>Przebieg zajęć:</w:t>
      </w:r>
    </w:p>
    <w:p w14:paraId="2C0C2584" w14:textId="25019CCB" w:rsidR="0081696B" w:rsidRDefault="008169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Wybieram 4 część programu.</w:t>
      </w:r>
    </w:p>
    <w:p w14:paraId="52BBC92F" w14:textId="6C94B644" w:rsidR="0081696B" w:rsidRDefault="0081696B" w:rsidP="0081696B">
      <w:pPr>
        <w:rPr>
          <w:rFonts w:ascii="Times New Roman" w:hAnsi="Times New Roman" w:cs="Times New Roman"/>
          <w:sz w:val="28"/>
          <w:szCs w:val="28"/>
        </w:rPr>
      </w:pPr>
      <w:r w:rsidRPr="0081696B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575C964" wp14:editId="31524BF3">
            <wp:extent cx="5760720" cy="3240405"/>
            <wp:effectExtent l="0" t="0" r="0" b="0"/>
            <wp:docPr id="110473455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9E68E" w14:textId="77777777" w:rsidR="0081696B" w:rsidRPr="0081696B" w:rsidRDefault="0081696B" w:rsidP="0081696B">
      <w:pPr>
        <w:rPr>
          <w:rFonts w:ascii="Times New Roman" w:hAnsi="Times New Roman" w:cs="Times New Roman"/>
          <w:sz w:val="28"/>
          <w:szCs w:val="28"/>
        </w:rPr>
      </w:pPr>
    </w:p>
    <w:p w14:paraId="7F232329" w14:textId="67EBBCDF" w:rsidR="0081696B" w:rsidRDefault="008169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Zad.1</w:t>
      </w:r>
    </w:p>
    <w:p w14:paraId="3F9D8FEE" w14:textId="5379B50A" w:rsidR="0081696B" w:rsidRDefault="008169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Pierwszym zadaniem dla dzieci jest zliczenie pieniędzy i wpisanie wyniku w prostokącie znajdującym się pod zadaniem. Każde dziecko podchodzi do tablic i liczy wybrany przez siebie przykład.</w:t>
      </w:r>
    </w:p>
    <w:p w14:paraId="5202BAA2" w14:textId="332B2EE0" w:rsidR="0081696B" w:rsidRPr="0081696B" w:rsidRDefault="0081696B" w:rsidP="0081696B">
      <w:pPr>
        <w:rPr>
          <w:rFonts w:ascii="Times New Roman" w:hAnsi="Times New Roman" w:cs="Times New Roman"/>
          <w:sz w:val="28"/>
          <w:szCs w:val="28"/>
        </w:rPr>
      </w:pPr>
      <w:r w:rsidRPr="0081696B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564C8E7A" wp14:editId="33AA8F90">
            <wp:extent cx="5760720" cy="3240405"/>
            <wp:effectExtent l="0" t="0" r="0" b="0"/>
            <wp:docPr id="217071668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A5D94" w14:textId="3B5A6D4C" w:rsidR="0081696B" w:rsidRDefault="008169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Zad.2 </w:t>
      </w:r>
    </w:p>
    <w:p w14:paraId="3CF9B9DD" w14:textId="4BAB6126" w:rsidR="0081696B" w:rsidRDefault="008169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Kolejnym zadaniem jest uporządkowanie malejąco liczb widniejących na ekranie. Podobnie jak poprzedni dzieci po kolei podchodzą do tablicy i zapisują kolejne liczby. Jeżeli ktoś zauważy błąd zatrzymuje zabawę i wstawia właściwą liczbę w miejsce błędnej. Po tym kroku kolejna osoba dalej wybiera liczby zgodnie z powyższą zasadą.</w:t>
      </w:r>
    </w:p>
    <w:p w14:paraId="70D14CAF" w14:textId="05A4FE9C" w:rsidR="007E2EBC" w:rsidRPr="007E2EBC" w:rsidRDefault="007E2EBC" w:rsidP="007E2EBC">
      <w:pPr>
        <w:rPr>
          <w:rFonts w:ascii="Times New Roman" w:hAnsi="Times New Roman" w:cs="Times New Roman"/>
          <w:sz w:val="28"/>
          <w:szCs w:val="28"/>
        </w:rPr>
      </w:pPr>
      <w:r w:rsidRPr="007E2EBC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D07017F" wp14:editId="1486AF6C">
            <wp:extent cx="5760720" cy="3240405"/>
            <wp:effectExtent l="0" t="0" r="0" b="0"/>
            <wp:docPr id="1893115467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3DD14" w14:textId="77777777" w:rsidR="007E2EBC" w:rsidRDefault="007E2EBC">
      <w:pPr>
        <w:rPr>
          <w:rFonts w:ascii="Times New Roman" w:hAnsi="Times New Roman" w:cs="Times New Roman"/>
          <w:sz w:val="28"/>
          <w:szCs w:val="28"/>
        </w:rPr>
      </w:pPr>
    </w:p>
    <w:p w14:paraId="12828013" w14:textId="77777777" w:rsidR="007E2EBC" w:rsidRDefault="007E2EBC">
      <w:pPr>
        <w:rPr>
          <w:rFonts w:ascii="Times New Roman" w:hAnsi="Times New Roman" w:cs="Times New Roman"/>
          <w:sz w:val="28"/>
          <w:szCs w:val="28"/>
        </w:rPr>
      </w:pPr>
    </w:p>
    <w:p w14:paraId="00E6DCA0" w14:textId="6A852FAA" w:rsidR="0081696B" w:rsidRDefault="007E2E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Zad.3</w:t>
      </w:r>
    </w:p>
    <w:p w14:paraId="785BA661" w14:textId="6847B308" w:rsidR="007E2EBC" w:rsidRDefault="007E2E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Zadanie trzecie przenosi dzieci w świat dodawania w pamięci, przygotowuje ono dzieci, do pełnego zrozumienia algorytmu dodawania pisemnego. </w:t>
      </w:r>
    </w:p>
    <w:p w14:paraId="633BE403" w14:textId="1E0E61DE" w:rsidR="007E2EBC" w:rsidRDefault="007E2E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Dzieci podchodzą do tablicy i zapisują wynik wybranego przez siebie dodawania.</w:t>
      </w:r>
    </w:p>
    <w:p w14:paraId="0481757D" w14:textId="642B3AAB" w:rsidR="007E2EBC" w:rsidRPr="007E2EBC" w:rsidRDefault="007E2EBC" w:rsidP="007E2EBC">
      <w:pPr>
        <w:rPr>
          <w:rFonts w:ascii="Times New Roman" w:hAnsi="Times New Roman" w:cs="Times New Roman"/>
          <w:sz w:val="28"/>
          <w:szCs w:val="28"/>
        </w:rPr>
      </w:pPr>
      <w:r w:rsidRPr="007E2EBC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9C1A270" wp14:editId="5B8B92AC">
            <wp:extent cx="5760720" cy="3240405"/>
            <wp:effectExtent l="0" t="0" r="0" b="0"/>
            <wp:docPr id="2055656990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FDC48" w14:textId="627458E5" w:rsidR="007E2EBC" w:rsidRDefault="007E2E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Zad.4</w:t>
      </w:r>
    </w:p>
    <w:p w14:paraId="55C13D21" w14:textId="433961DB" w:rsidR="007E2EBC" w:rsidRDefault="007E2E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Zadanie czwarte odnosi się do odejmowania w pamięci. Odejmujemy albo pełne dziesiątki lub od liczb z pełnymi dziesiątkami inne nieduże liczby naturalne.</w:t>
      </w:r>
    </w:p>
    <w:p w14:paraId="4EAFB147" w14:textId="3EF74837" w:rsidR="007E2EBC" w:rsidRPr="007E2EBC" w:rsidRDefault="007E2EBC" w:rsidP="007E2EBC">
      <w:pPr>
        <w:rPr>
          <w:rFonts w:ascii="Times New Roman" w:hAnsi="Times New Roman" w:cs="Times New Roman"/>
          <w:sz w:val="28"/>
          <w:szCs w:val="28"/>
        </w:rPr>
      </w:pPr>
      <w:r w:rsidRPr="007E2EBC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CE029C8" wp14:editId="710B5A14">
            <wp:extent cx="5760720" cy="3240405"/>
            <wp:effectExtent l="0" t="0" r="0" b="0"/>
            <wp:docPr id="1063673381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01505" w14:textId="50B013D4" w:rsidR="007E2EBC" w:rsidRDefault="007E2E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Zad.5 </w:t>
      </w:r>
    </w:p>
    <w:p w14:paraId="223EF027" w14:textId="007D92D8" w:rsidR="007E2EBC" w:rsidRDefault="007E2E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 zdaniu piątym przechodzimy do utrwalenia algorytmu dodawania. Dzieci dodają najpierw jedności, później dziesiątki a na koniec setki obu liczb, a następnie zliczają wynik końcowy jako sumę wcześniejszych wyników.</w:t>
      </w:r>
    </w:p>
    <w:p w14:paraId="42F4A643" w14:textId="5084BF49" w:rsidR="007E2EBC" w:rsidRPr="007E2EBC" w:rsidRDefault="007E2EBC" w:rsidP="007E2EBC">
      <w:pPr>
        <w:rPr>
          <w:rFonts w:ascii="Times New Roman" w:hAnsi="Times New Roman" w:cs="Times New Roman"/>
          <w:sz w:val="28"/>
          <w:szCs w:val="28"/>
        </w:rPr>
      </w:pPr>
      <w:r w:rsidRPr="007E2EBC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F080D58" wp14:editId="564A076A">
            <wp:extent cx="5760720" cy="3240405"/>
            <wp:effectExtent l="0" t="0" r="0" b="0"/>
            <wp:docPr id="680566975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E20B5" w14:textId="752CC7FB" w:rsidR="007E2EBC" w:rsidRDefault="007E2E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Zad.6</w:t>
      </w:r>
    </w:p>
    <w:p w14:paraId="08E863D1" w14:textId="767BD3C4" w:rsidR="007E2EBC" w:rsidRDefault="006555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 zadaniu szóstym dzieci utrwalają regułę odejmowania pisemnego. Podobnie jak to było w dodawaniu odejmują najpierw jedności, później dziesiątki i setki, a następnie zliczają ile im zostało z każdego odejmowania. Ich suma to wynik końcowy działania.</w:t>
      </w:r>
    </w:p>
    <w:p w14:paraId="2304F0AC" w14:textId="3D83C25A" w:rsidR="006555AF" w:rsidRDefault="006555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Zad.7</w:t>
      </w:r>
    </w:p>
    <w:p w14:paraId="2B1E80B9" w14:textId="3A75CFAB" w:rsidR="006555AF" w:rsidRDefault="006555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 zadaniu siódmym przygotowujemy się do utrwalenia algorytmu mnożenia liczby naturalnej przez liczbę jednocyfrową. Zadaniem dzieci jest pomnożenie ze sobą najpierw liczby jednocyfrowej z jednościami, a następnie tej samej liczby z dziesiątkami i tak dalej. Początkowo robimy to w oddzielnych zapisach aby lepiej zrozumieć samą idę mnożenia sposobem pisemnym, a następnie dodajemy dwa lub trzy otrzymane wyniki.</w:t>
      </w:r>
    </w:p>
    <w:p w14:paraId="10BCC748" w14:textId="7315440B" w:rsidR="00294482" w:rsidRDefault="002944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Przy każdym działaniu wspominam też o szacowaniu wyniku. Pokazuje dzieciom jak w łatwy sposób ustalić przybliżony wynik naszego działania.</w:t>
      </w:r>
    </w:p>
    <w:p w14:paraId="64E45AD1" w14:textId="6D5E2084" w:rsidR="006555AF" w:rsidRPr="006555AF" w:rsidRDefault="006555AF" w:rsidP="006555AF">
      <w:pPr>
        <w:rPr>
          <w:rFonts w:ascii="Times New Roman" w:hAnsi="Times New Roman" w:cs="Times New Roman"/>
          <w:sz w:val="28"/>
          <w:szCs w:val="28"/>
        </w:rPr>
      </w:pPr>
      <w:r w:rsidRPr="006555AF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36D001DD" wp14:editId="78C337AB">
            <wp:extent cx="5760720" cy="3240405"/>
            <wp:effectExtent l="0" t="0" r="0" b="0"/>
            <wp:docPr id="626272729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FA01E" w14:textId="6438A6B5" w:rsidR="006555AF" w:rsidRDefault="006555AF">
      <w:pPr>
        <w:rPr>
          <w:rFonts w:ascii="Times New Roman" w:hAnsi="Times New Roman" w:cs="Times New Roman"/>
          <w:sz w:val="28"/>
          <w:szCs w:val="28"/>
        </w:rPr>
      </w:pPr>
    </w:p>
    <w:p w14:paraId="481CBC0F" w14:textId="50F27300" w:rsidR="006555AF" w:rsidRDefault="006555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Podsumowani:</w:t>
      </w:r>
    </w:p>
    <w:p w14:paraId="2FD2DAFB" w14:textId="0DAC33ED" w:rsidR="006555AF" w:rsidRPr="0081696B" w:rsidRDefault="006555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Po przeprowadzeniu takich zajęć można przejść do zwykłego zapisu dodawania, odejmowania i mnożenia pisemnego. Tego typu zadania mają na celu uświadomienie dzieciom elementarnych zasad, bez których działania pisemne by nie powstały. </w:t>
      </w:r>
    </w:p>
    <w:sectPr w:rsidR="006555AF" w:rsidRPr="008169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5240"/>
    <w:rsid w:val="000F3077"/>
    <w:rsid w:val="001E5240"/>
    <w:rsid w:val="00294482"/>
    <w:rsid w:val="006555AF"/>
    <w:rsid w:val="007E2EBC"/>
    <w:rsid w:val="00816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E6DD31"/>
  <w15:chartTrackingRefBased/>
  <w15:docId w15:val="{10DBEE75-3517-4CCF-A1E3-74138E6FC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891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1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4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9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4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2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5</Pages>
  <Words>375</Words>
  <Characters>2255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Muszalska</dc:creator>
  <cp:keywords/>
  <dc:description/>
  <cp:lastModifiedBy>Agnieszka Muszalska</cp:lastModifiedBy>
  <cp:revision>1</cp:revision>
  <dcterms:created xsi:type="dcterms:W3CDTF">2024-08-28T05:38:00Z</dcterms:created>
  <dcterms:modified xsi:type="dcterms:W3CDTF">2024-08-28T06:23:00Z</dcterms:modified>
</cp:coreProperties>
</file>