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D8" w:rsidRDefault="00592AD8" w:rsidP="00E83C29">
      <w:pPr>
        <w:jc w:val="center"/>
        <w:rPr>
          <w:noProof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W naszej szkole tradycją jest obchodzenie Pierwszego Dnia Wiosny.W tym roku</w:t>
      </w:r>
      <w:r w:rsidR="00CA5B3F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szkolnym </w:t>
      </w:r>
      <w:r w:rsidR="00E83C29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poraz pierwszy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dzień</w:t>
      </w:r>
      <w:r w:rsidR="00E83C29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ten,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jest szczególnym dniem</w:t>
      </w:r>
      <w:r w:rsidR="00CA5B3F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dla nas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.</w:t>
      </w:r>
      <w:r w:rsidRPr="00E83C2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Ponieważ nasza szkoła </w:t>
      </w:r>
      <w:r w:rsidR="00CA5B3F" w:rsidRPr="00E83C2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obchodzi Dzień Kolorowych Skarpetek.</w:t>
      </w:r>
    </w:p>
    <w:p w:rsidR="00E83C29" w:rsidRDefault="00E83C29" w:rsidP="00CA5B3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846E5E">
        <w:rPr>
          <w:noProof/>
          <w:lang w:eastAsia="pl-PL"/>
        </w:rPr>
        <w:drawing>
          <wp:inline distT="0" distB="0" distL="0" distR="0">
            <wp:extent cx="2809875" cy="1638300"/>
            <wp:effectExtent l="19050" t="0" r="9525" b="0"/>
            <wp:docPr id="1" name="Obraz 1" descr="21 marzec Światowy Dzień Zespołu Downa – Fundacja Pomocy Osobom  Niepełnosprawnym 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marzec Światowy Dzień Zespołu Downa – Fundacja Pomocy Osobom  Niepełnosprawnym AM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29" w:rsidRPr="00E83C29" w:rsidRDefault="00C63232" w:rsidP="00E83C29">
      <w:pPr>
        <w:rPr>
          <w:rFonts w:ascii="Times New Roman" w:hAnsi="Times New Roman" w:cs="Times New Roman"/>
          <w:sz w:val="28"/>
          <w:szCs w:val="28"/>
        </w:rPr>
      </w:pPr>
      <w:r w:rsidRPr="00E83C29">
        <w:rPr>
          <w:rFonts w:ascii="Times New Roman" w:hAnsi="Times New Roman" w:cs="Times New Roman"/>
          <w:b/>
          <w:sz w:val="28"/>
          <w:szCs w:val="28"/>
        </w:rPr>
        <w:t>Kolorowe skarpetki</w:t>
      </w:r>
      <w:r w:rsidRPr="00E83C29">
        <w:rPr>
          <w:rFonts w:ascii="Times New Roman" w:hAnsi="Times New Roman" w:cs="Times New Roman"/>
          <w:sz w:val="28"/>
          <w:szCs w:val="28"/>
        </w:rPr>
        <w:t xml:space="preserve"> to symbol solidaryzowania się z chorymi na Zespół Downa. Dziś w pierwszy dzień wiosny obchodzimy Światowy Dzień Zespołu Downa, święto ustanowione w 2005 roku z inicjatywy Europejskiego Stowarzyszenia Zespołu Downa. Celem dnia jest podniesienie świadomości na temat życia </w:t>
      </w:r>
      <w:r w:rsidR="00592AD8" w:rsidRPr="00E83C29">
        <w:rPr>
          <w:rFonts w:ascii="Times New Roman" w:hAnsi="Times New Roman" w:cs="Times New Roman"/>
          <w:sz w:val="28"/>
          <w:szCs w:val="28"/>
        </w:rPr>
        <w:t>i potrzeb osób z zespołem Downa, a także tolerancji osób nim dotkniętych. Od 2012 roku patronat nad obchodami sprawuje Organizacja Narodów Zjednoczonych.</w:t>
      </w:r>
      <w:r w:rsidR="00E83C29">
        <w:rPr>
          <w:rFonts w:ascii="Times New Roman" w:hAnsi="Times New Roman" w:cs="Times New Roman"/>
          <w:sz w:val="28"/>
          <w:szCs w:val="28"/>
        </w:rPr>
        <w:t xml:space="preserve"> </w:t>
      </w:r>
      <w:r w:rsidR="00592AD8" w:rsidRPr="00E83C29">
        <w:rPr>
          <w:rFonts w:ascii="Times New Roman" w:hAnsi="Times New Roman" w:cs="Times New Roman"/>
          <w:sz w:val="28"/>
          <w:szCs w:val="28"/>
        </w:rPr>
        <w:t xml:space="preserve">Data obchodów </w:t>
      </w:r>
      <w:r w:rsidR="00592AD8" w:rsidRPr="00E83C29">
        <w:rPr>
          <w:rStyle w:val="Pogrubienie"/>
          <w:rFonts w:ascii="Times New Roman" w:hAnsi="Times New Roman" w:cs="Times New Roman"/>
          <w:sz w:val="28"/>
          <w:szCs w:val="28"/>
        </w:rPr>
        <w:t>Światowego Dnia Zespołu Downa</w:t>
      </w:r>
      <w:r w:rsidR="00592AD8" w:rsidRPr="00E83C29">
        <w:rPr>
          <w:rFonts w:ascii="Times New Roman" w:hAnsi="Times New Roman" w:cs="Times New Roman"/>
          <w:sz w:val="28"/>
          <w:szCs w:val="28"/>
        </w:rPr>
        <w:t xml:space="preserve"> jest symboliczna. Przypada on na 21</w:t>
      </w:r>
      <w:r w:rsidR="00592AD8" w:rsidRPr="00E83C29">
        <w:rPr>
          <w:sz w:val="28"/>
          <w:szCs w:val="28"/>
        </w:rPr>
        <w:t xml:space="preserve">marca. Dzień 3-go </w:t>
      </w:r>
      <w:r w:rsidR="00592AD8" w:rsidRPr="00E83C29">
        <w:rPr>
          <w:rFonts w:ascii="Times New Roman" w:hAnsi="Times New Roman" w:cs="Times New Roman"/>
          <w:sz w:val="28"/>
          <w:szCs w:val="28"/>
        </w:rPr>
        <w:t xml:space="preserve"> miesiąca w roku ponieważ to właśnie do</w:t>
      </w:r>
      <w:r w:rsidR="00592AD8" w:rsidRPr="00E83C29">
        <w:rPr>
          <w:sz w:val="28"/>
          <w:szCs w:val="28"/>
        </w:rPr>
        <w:t>datkowy, trzeci, chromosom w 21</w:t>
      </w:r>
      <w:r w:rsidR="00592AD8" w:rsidRPr="00E83C29">
        <w:rPr>
          <w:rFonts w:ascii="Times New Roman" w:hAnsi="Times New Roman" w:cs="Times New Roman"/>
          <w:sz w:val="28"/>
          <w:szCs w:val="28"/>
        </w:rPr>
        <w:t xml:space="preserve"> parze składających się z łańcuchów DNA chromosomów w ludzkich komórkach powoduje występowanie tej wady genetycznej. Stąd też inna nazwa tego zaburzenia -  </w:t>
      </w:r>
      <w:r w:rsidR="00E83C2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92AD8" w:rsidRPr="00E83C29">
        <w:rPr>
          <w:rFonts w:ascii="Times New Roman" w:hAnsi="Times New Roman" w:cs="Times New Roman"/>
          <w:b/>
          <w:sz w:val="28"/>
          <w:szCs w:val="28"/>
        </w:rPr>
        <w:t>trisomia</w:t>
      </w:r>
      <w:proofErr w:type="spellEnd"/>
      <w:r w:rsidR="00592AD8" w:rsidRPr="00E83C29">
        <w:rPr>
          <w:rFonts w:ascii="Times New Roman" w:hAnsi="Times New Roman" w:cs="Times New Roman"/>
          <w:b/>
          <w:sz w:val="28"/>
          <w:szCs w:val="28"/>
        </w:rPr>
        <w:t xml:space="preserve"> 21.</w:t>
      </w:r>
      <w:r w:rsidR="00592AD8" w:rsidRPr="00E83C29">
        <w:rPr>
          <w:rFonts w:ascii="Times New Roman" w:hAnsi="Times New Roman" w:cs="Times New Roman"/>
          <w:sz w:val="28"/>
          <w:szCs w:val="28"/>
        </w:rPr>
        <w:t xml:space="preserve"> </w:t>
      </w:r>
      <w:r w:rsidR="00592AD8" w:rsidRPr="00E83C29">
        <w:rPr>
          <w:rFonts w:ascii="Times New Roman" w:hAnsi="Times New Roman" w:cs="Times New Roman"/>
          <w:sz w:val="28"/>
          <w:szCs w:val="28"/>
        </w:rPr>
        <w:br/>
      </w:r>
      <w:r w:rsidR="00CA5B3F" w:rsidRPr="00CA5B3F">
        <w:rPr>
          <w:rFonts w:ascii="Times New Roman" w:hAnsi="Times New Roman" w:cs="Times New Roman"/>
          <w:i/>
          <w:sz w:val="28"/>
          <w:szCs w:val="28"/>
        </w:rPr>
        <w:t>„</w:t>
      </w:r>
      <w:r w:rsidR="00592AD8" w:rsidRPr="00CA5B3F">
        <w:rPr>
          <w:rFonts w:ascii="Times New Roman" w:hAnsi="Times New Roman" w:cs="Times New Roman"/>
          <w:i/>
          <w:sz w:val="28"/>
          <w:szCs w:val="28"/>
        </w:rPr>
        <w:t>Zespół Downa jest odmiennością biologiczną człowieka, którego natura wyposażyła w dodatkową informację genetyczną zawartą w chromosomie 21. To ona właśnie modyfikuje rozwój i kształtuje cechy wyróżniające daną osobę pośród innych ludzi. W efekcie dochodzi do zmian tempa rozwoju danej osoby. Najdotkliwiej odczuwanym przez osoby z Zespołem Downa zaburzeniem jest osłabienie procesu zapamiętywania i zaburzenie mowy. Nazwa tej wady genetycznej pochodzi od nazwiska angielskiego lekarza Johna Langdona Downa, który w 1866 r. pierwszy opisał podobieństwo grupy osób z odmiennym rozwojem, które nie były ze sobą spokrewnione.</w:t>
      </w:r>
      <w:r w:rsidR="00CA5B3F" w:rsidRPr="00CA5B3F">
        <w:rPr>
          <w:rFonts w:ascii="Times New Roman" w:hAnsi="Times New Roman" w:cs="Times New Roman"/>
          <w:i/>
          <w:sz w:val="28"/>
          <w:szCs w:val="28"/>
        </w:rPr>
        <w:t>”</w:t>
      </w:r>
    </w:p>
    <w:p w:rsidR="00E83C29" w:rsidRDefault="00592AD8" w:rsidP="00E83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29">
        <w:rPr>
          <w:rFonts w:ascii="Times New Roman" w:hAnsi="Times New Roman" w:cs="Times New Roman"/>
          <w:b/>
          <w:sz w:val="28"/>
          <w:szCs w:val="28"/>
        </w:rPr>
        <w:t>Zachęcam do</w:t>
      </w:r>
      <w:r w:rsidRPr="00E83C29">
        <w:rPr>
          <w:rFonts w:ascii="Times New Roman" w:hAnsi="Times New Roman" w:cs="Times New Roman"/>
          <w:sz w:val="28"/>
          <w:szCs w:val="28"/>
        </w:rPr>
        <w:t xml:space="preserve"> </w:t>
      </w:r>
      <w:r w:rsidRPr="00E83C29">
        <w:rPr>
          <w:rStyle w:val="Pogrubienie"/>
          <w:rFonts w:ascii="Times New Roman" w:hAnsi="Times New Roman" w:cs="Times New Roman"/>
          <w:sz w:val="28"/>
          <w:szCs w:val="28"/>
        </w:rPr>
        <w:t>przeczytania więcej na temat zespołu Downa</w:t>
      </w:r>
      <w:r w:rsidRPr="00E83C29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83C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92AD8" w:rsidRPr="00E83C29" w:rsidRDefault="00ED4D56" w:rsidP="00E83C29">
      <w:pPr>
        <w:jc w:val="center"/>
        <w:rPr>
          <w:rFonts w:ascii="Times New Roman" w:hAnsi="Times New Roman" w:cs="Times New Roman"/>
        </w:rPr>
      </w:pPr>
      <w:hyperlink r:id="rId5" w:history="1">
        <w:r w:rsidR="00E83C29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</w:rPr>
          <w:t>Zespół Downa</w:t>
        </w:r>
        <w:r w:rsidR="00592AD8" w:rsidRPr="00E83C29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przyczyny, rozpoznanie i objawy zespołu Downa u dzieci</w:t>
        </w:r>
      </w:hyperlink>
    </w:p>
    <w:p w:rsidR="00592AD8" w:rsidRPr="00C63232" w:rsidRDefault="00592AD8" w:rsidP="00C63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 szkolny: M.D.</w:t>
      </w:r>
    </w:p>
    <w:sectPr w:rsidR="00592AD8" w:rsidRPr="00C63232" w:rsidSect="002C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E5E"/>
    <w:rsid w:val="002C0063"/>
    <w:rsid w:val="00592AD8"/>
    <w:rsid w:val="00846E5E"/>
    <w:rsid w:val="009C757C"/>
    <w:rsid w:val="00C63232"/>
    <w:rsid w:val="00CA5B3F"/>
    <w:rsid w:val="00E83C29"/>
    <w:rsid w:val="00ED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9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2AD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92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jakmama24.pl/niemowle/choroby-i-dolegliwosci-niemowlat/zespol-downa-to-choroba-genetyczna-przyczyny-i-rozpoznanie-zespolu-downa-u-dzieci,557_247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2021-03-11T10:55:00Z</dcterms:created>
  <dcterms:modified xsi:type="dcterms:W3CDTF">2021-03-11T10:55:00Z</dcterms:modified>
</cp:coreProperties>
</file>