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A6D" w:rsidRDefault="00B67A6D" w:rsidP="00B67A6D">
      <w:pPr>
        <w:rPr>
          <w:b/>
          <w:sz w:val="28"/>
          <w:szCs w:val="28"/>
        </w:rPr>
      </w:pPr>
    </w:p>
    <w:p w:rsidR="00B67A6D" w:rsidRDefault="002606FA" w:rsidP="00B67A6D">
      <w:pPr>
        <w:rPr>
          <w:b/>
          <w:sz w:val="28"/>
          <w:szCs w:val="28"/>
        </w:rPr>
      </w:pPr>
      <w:r w:rsidRPr="002606FA">
        <w:rPr>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35.25pt;height:75pt" fillcolor="#3cf" strokecolor="#009" strokeweight="1pt">
            <v:shadow on="t" color="#009" offset="7pt,-7pt"/>
            <v:textpath style="font-family:&quot;Impact&quot;;font-size:48pt;v-text-spacing:52429f;v-text-kern:t" trim="t" fitpath="t" xscale="f" string="ROZRYWKA"/>
          </v:shape>
        </w:pict>
      </w:r>
      <w:r w:rsidR="00B67A6D">
        <w:rPr>
          <w:b/>
          <w:sz w:val="28"/>
          <w:szCs w:val="28"/>
        </w:rPr>
        <w:t xml:space="preserve">      </w:t>
      </w:r>
    </w:p>
    <w:p w:rsidR="00B67A6D" w:rsidRDefault="00B67A6D" w:rsidP="00B67A6D">
      <w:pPr>
        <w:rPr>
          <w:rFonts w:ascii="Arial" w:hAnsi="Arial" w:cs="Arial"/>
          <w:color w:val="000000"/>
          <w:kern w:val="32"/>
          <w:sz w:val="22"/>
          <w:szCs w:val="22"/>
        </w:rPr>
      </w:pPr>
    </w:p>
    <w:p w:rsidR="00B67A6D" w:rsidRPr="001A08AE" w:rsidRDefault="009E6F58" w:rsidP="00B67A6D">
      <w:pPr>
        <w:pStyle w:val="NormalnyWeb"/>
        <w:jc w:val="center"/>
        <w:rPr>
          <w:rStyle w:val="Pogrubienie"/>
          <w:sz w:val="20"/>
          <w:szCs w:val="20"/>
        </w:rPr>
      </w:pPr>
      <w:r>
        <w:rPr>
          <w:noProof/>
          <w:color w:val="76923C" w:themeColor="accent3" w:themeShade="BF"/>
          <w:sz w:val="22"/>
          <w:szCs w:val="22"/>
        </w:rPr>
        <w:drawing>
          <wp:anchor distT="0" distB="0" distL="114300" distR="114300" simplePos="0" relativeHeight="251681792" behindDoc="1" locked="0" layoutInCell="1" allowOverlap="1">
            <wp:simplePos x="0" y="0"/>
            <wp:positionH relativeFrom="column">
              <wp:posOffset>5886450</wp:posOffset>
            </wp:positionH>
            <wp:positionV relativeFrom="paragraph">
              <wp:posOffset>330200</wp:posOffset>
            </wp:positionV>
            <wp:extent cx="3286760" cy="3552825"/>
            <wp:effectExtent l="19050" t="0" r="8890" b="0"/>
            <wp:wrapTopAndBottom/>
            <wp:docPr id="2" name="Obraz 16" descr="C:\Users\ASUS\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Bez tytułu.png"/>
                    <pic:cNvPicPr>
                      <a:picLocks noChangeAspect="1" noChangeArrowheads="1"/>
                    </pic:cNvPicPr>
                  </pic:nvPicPr>
                  <pic:blipFill>
                    <a:blip r:embed="rId5" cstate="print"/>
                    <a:srcRect/>
                    <a:stretch>
                      <a:fillRect/>
                    </a:stretch>
                  </pic:blipFill>
                  <pic:spPr bwMode="auto">
                    <a:xfrm>
                      <a:off x="0" y="0"/>
                      <a:ext cx="3286760" cy="3552825"/>
                    </a:xfrm>
                    <a:prstGeom prst="rect">
                      <a:avLst/>
                    </a:prstGeom>
                    <a:noFill/>
                    <a:ln w="9525">
                      <a:noFill/>
                      <a:miter lim="800000"/>
                      <a:headEnd/>
                      <a:tailEnd/>
                    </a:ln>
                  </pic:spPr>
                </pic:pic>
              </a:graphicData>
            </a:graphic>
          </wp:anchor>
        </w:drawing>
      </w:r>
      <w:r w:rsidR="00B67A6D" w:rsidRPr="001A08AE">
        <w:rPr>
          <w:color w:val="76923C" w:themeColor="accent3" w:themeShade="BF"/>
          <w:sz w:val="22"/>
          <w:szCs w:val="22"/>
        </w:rPr>
        <w:t>Jasio pisze list do świętego Mikołaja: - "Chciałbym narty, łyżwy, sanki i grypę na zakończenie ferii świątecznych"</w:t>
      </w:r>
      <w:r w:rsidR="00B67A6D" w:rsidRPr="001A08AE">
        <w:rPr>
          <w:color w:val="76923C" w:themeColor="accent3" w:themeShade="BF"/>
          <w:sz w:val="22"/>
          <w:szCs w:val="22"/>
        </w:rPr>
        <w:br/>
      </w:r>
      <w:r w:rsidR="00B67A6D" w:rsidRPr="001A08AE">
        <w:rPr>
          <w:rStyle w:val="Pogrubienie"/>
          <w:sz w:val="20"/>
          <w:szCs w:val="20"/>
        </w:rPr>
        <w:t>Tata pyta Jasia:</w:t>
      </w:r>
      <w:r w:rsidR="00B67A6D" w:rsidRPr="001A08AE">
        <w:rPr>
          <w:sz w:val="20"/>
          <w:szCs w:val="20"/>
        </w:rPr>
        <w:br/>
      </w:r>
      <w:r w:rsidR="00B67A6D" w:rsidRPr="001A08AE">
        <w:rPr>
          <w:rStyle w:val="Pogrubienie"/>
          <w:sz w:val="20"/>
          <w:szCs w:val="20"/>
        </w:rPr>
        <w:t>– Dlaczego chcesz, aby św. Mikołaj przyniósł ci dwa komplety kolejki elektrycznej?</w:t>
      </w:r>
      <w:r w:rsidR="00B67A6D" w:rsidRPr="001A08AE">
        <w:rPr>
          <w:sz w:val="20"/>
          <w:szCs w:val="20"/>
        </w:rPr>
        <w:br/>
      </w:r>
      <w:r w:rsidR="00B67A6D" w:rsidRPr="001A08AE">
        <w:rPr>
          <w:rStyle w:val="Pogrubienie"/>
          <w:sz w:val="20"/>
          <w:szCs w:val="20"/>
        </w:rPr>
        <w:t>– Bo ja też chcę się bawić, kiedy jesteś w domu.</w:t>
      </w:r>
    </w:p>
    <w:p w:rsidR="00B67A6D" w:rsidRDefault="00B67A6D" w:rsidP="00B67A6D">
      <w:pPr>
        <w:pStyle w:val="NormalnyWeb"/>
        <w:jc w:val="center"/>
        <w:rPr>
          <w:sz w:val="20"/>
          <w:szCs w:val="20"/>
        </w:rPr>
      </w:pPr>
      <w:r w:rsidRPr="001A08AE">
        <w:rPr>
          <w:color w:val="FF0000"/>
          <w:sz w:val="20"/>
          <w:szCs w:val="20"/>
        </w:rPr>
        <w:t>- Puk, puk!</w:t>
      </w:r>
      <w:r w:rsidRPr="001A08AE">
        <w:rPr>
          <w:color w:val="FF0000"/>
          <w:sz w:val="20"/>
          <w:szCs w:val="20"/>
        </w:rPr>
        <w:br/>
        <w:t>- Kto tam?</w:t>
      </w:r>
      <w:r w:rsidRPr="001A08AE">
        <w:rPr>
          <w:color w:val="FF0000"/>
          <w:sz w:val="20"/>
          <w:szCs w:val="20"/>
        </w:rPr>
        <w:br/>
        <w:t xml:space="preserve">- </w:t>
      </w:r>
      <w:proofErr w:type="spellStart"/>
      <w:r w:rsidRPr="001A08AE">
        <w:rPr>
          <w:color w:val="FF0000"/>
          <w:sz w:val="20"/>
          <w:szCs w:val="20"/>
        </w:rPr>
        <w:t>Merry</w:t>
      </w:r>
      <w:proofErr w:type="spellEnd"/>
      <w:r w:rsidRPr="001A08AE">
        <w:rPr>
          <w:color w:val="FF0000"/>
          <w:sz w:val="20"/>
          <w:szCs w:val="20"/>
        </w:rPr>
        <w:t>.</w:t>
      </w:r>
      <w:r w:rsidRPr="001A08AE">
        <w:rPr>
          <w:color w:val="FF0000"/>
          <w:sz w:val="20"/>
          <w:szCs w:val="20"/>
        </w:rPr>
        <w:br/>
        <w:t xml:space="preserve">- Jaka </w:t>
      </w:r>
      <w:proofErr w:type="spellStart"/>
      <w:r w:rsidRPr="001A08AE">
        <w:rPr>
          <w:color w:val="FF0000"/>
          <w:sz w:val="20"/>
          <w:szCs w:val="20"/>
        </w:rPr>
        <w:t>Merry</w:t>
      </w:r>
      <w:proofErr w:type="spellEnd"/>
      <w:r w:rsidRPr="001A08AE">
        <w:rPr>
          <w:color w:val="FF0000"/>
          <w:sz w:val="20"/>
          <w:szCs w:val="20"/>
        </w:rPr>
        <w:t>?</w:t>
      </w:r>
      <w:r w:rsidRPr="001A08AE">
        <w:rPr>
          <w:color w:val="FF0000"/>
          <w:sz w:val="20"/>
          <w:szCs w:val="20"/>
        </w:rPr>
        <w:br/>
        <w:t xml:space="preserve">- </w:t>
      </w:r>
      <w:proofErr w:type="spellStart"/>
      <w:r w:rsidRPr="001A08AE">
        <w:rPr>
          <w:color w:val="FF0000"/>
          <w:sz w:val="20"/>
          <w:szCs w:val="20"/>
        </w:rPr>
        <w:t>Merry</w:t>
      </w:r>
      <w:proofErr w:type="spellEnd"/>
      <w:r w:rsidRPr="001A08AE">
        <w:rPr>
          <w:color w:val="FF0000"/>
          <w:sz w:val="20"/>
          <w:szCs w:val="20"/>
        </w:rPr>
        <w:t xml:space="preserve"> </w:t>
      </w:r>
      <w:proofErr w:type="spellStart"/>
      <w:r w:rsidRPr="001A08AE">
        <w:rPr>
          <w:color w:val="FF0000"/>
          <w:sz w:val="20"/>
          <w:szCs w:val="20"/>
        </w:rPr>
        <w:t>Christmas</w:t>
      </w:r>
      <w:proofErr w:type="spellEnd"/>
      <w:r w:rsidRPr="001A08AE">
        <w:rPr>
          <w:color w:val="FF0000"/>
          <w:sz w:val="20"/>
          <w:szCs w:val="20"/>
        </w:rPr>
        <w:t>!</w:t>
      </w:r>
      <w:r w:rsidRPr="003409FB">
        <w:rPr>
          <w:color w:val="0000FF"/>
          <w:sz w:val="18"/>
          <w:szCs w:val="18"/>
          <w:u w:val="single"/>
        </w:rPr>
        <w:br/>
      </w:r>
      <w:proofErr w:type="spellStart"/>
      <w:r w:rsidRPr="001A08AE">
        <w:rPr>
          <w:sz w:val="20"/>
          <w:szCs w:val="20"/>
        </w:rPr>
        <w:t>Fąfara</w:t>
      </w:r>
      <w:proofErr w:type="spellEnd"/>
      <w:r w:rsidRPr="001A08AE">
        <w:rPr>
          <w:sz w:val="20"/>
          <w:szCs w:val="20"/>
        </w:rPr>
        <w:t xml:space="preserve"> puka do drzwi sąsiadki i pyta: </w:t>
      </w:r>
      <w:r w:rsidRPr="001A08AE">
        <w:rPr>
          <w:sz w:val="20"/>
          <w:szCs w:val="20"/>
        </w:rPr>
        <w:br/>
        <w:t xml:space="preserve">- Mogłabyś mi pożyczyć soli? </w:t>
      </w:r>
      <w:r w:rsidRPr="001A08AE">
        <w:rPr>
          <w:sz w:val="20"/>
          <w:szCs w:val="20"/>
        </w:rPr>
        <w:br/>
        <w:t xml:space="preserve">- Nie. </w:t>
      </w:r>
      <w:r w:rsidRPr="001A08AE">
        <w:rPr>
          <w:sz w:val="20"/>
          <w:szCs w:val="20"/>
        </w:rPr>
        <w:br/>
        <w:t xml:space="preserve">- A cukru? </w:t>
      </w:r>
      <w:r w:rsidRPr="001A08AE">
        <w:rPr>
          <w:sz w:val="20"/>
          <w:szCs w:val="20"/>
        </w:rPr>
        <w:br/>
        <w:t xml:space="preserve">- Nie. </w:t>
      </w:r>
      <w:r w:rsidRPr="001A08AE">
        <w:rPr>
          <w:sz w:val="20"/>
          <w:szCs w:val="20"/>
        </w:rPr>
        <w:br/>
        <w:t xml:space="preserve">- A może chociaż mąki? </w:t>
      </w:r>
      <w:r w:rsidRPr="001A08AE">
        <w:rPr>
          <w:sz w:val="20"/>
          <w:szCs w:val="20"/>
        </w:rPr>
        <w:br/>
        <w:t xml:space="preserve">- Nie. </w:t>
      </w:r>
      <w:r w:rsidRPr="001A08AE">
        <w:rPr>
          <w:sz w:val="20"/>
          <w:szCs w:val="20"/>
        </w:rPr>
        <w:br/>
        <w:t>- A czy w ogóle jest coś, co mogłabyś mi poży</w:t>
      </w:r>
      <w:r w:rsidR="00BF33C1">
        <w:rPr>
          <w:sz w:val="20"/>
          <w:szCs w:val="20"/>
        </w:rPr>
        <w:t xml:space="preserve">czyć? </w:t>
      </w:r>
      <w:r w:rsidR="00BF33C1">
        <w:rPr>
          <w:sz w:val="20"/>
          <w:szCs w:val="20"/>
        </w:rPr>
        <w:br/>
        <w:t>- Tak. Mogę ci pożyczyć Wesołych Ś</w:t>
      </w:r>
      <w:r w:rsidRPr="001A08AE">
        <w:rPr>
          <w:sz w:val="20"/>
          <w:szCs w:val="20"/>
        </w:rPr>
        <w:t>wiąt!</w:t>
      </w:r>
    </w:p>
    <w:p w:rsidR="00B67A6D" w:rsidRDefault="00B67A6D" w:rsidP="00B67A6D">
      <w:pPr>
        <w:pStyle w:val="NormalnyWeb"/>
        <w:jc w:val="center"/>
        <w:rPr>
          <w:color w:val="FF0000"/>
          <w:sz w:val="20"/>
          <w:szCs w:val="20"/>
        </w:rPr>
      </w:pPr>
      <w:r w:rsidRPr="001A08AE">
        <w:rPr>
          <w:color w:val="FF0000"/>
          <w:sz w:val="20"/>
          <w:szCs w:val="20"/>
        </w:rPr>
        <w:t>- Mamo, choinka się pali! - woła Jasio z pokoju do matki zajętej w kuchni.</w:t>
      </w:r>
      <w:r w:rsidRPr="001A08AE">
        <w:rPr>
          <w:color w:val="FF0000"/>
          <w:sz w:val="20"/>
          <w:szCs w:val="20"/>
        </w:rPr>
        <w:br/>
        <w:t>- Choinka się świeci, a nie pali - poprawia matka.</w:t>
      </w:r>
      <w:r w:rsidRPr="001A08AE">
        <w:rPr>
          <w:color w:val="FF0000"/>
          <w:sz w:val="20"/>
          <w:szCs w:val="20"/>
        </w:rPr>
        <w:br/>
        <w:t>Za chwilę chłopiec krzyczy:</w:t>
      </w:r>
      <w:r w:rsidRPr="001A08AE">
        <w:rPr>
          <w:color w:val="FF0000"/>
          <w:sz w:val="20"/>
          <w:szCs w:val="20"/>
        </w:rPr>
        <w:br/>
        <w:t>- Mamo, mamo, firanki się świecą!</w:t>
      </w:r>
    </w:p>
    <w:p w:rsidR="00B67A6D" w:rsidRPr="001A08AE" w:rsidRDefault="00B67A6D" w:rsidP="00B67A6D">
      <w:pPr>
        <w:pStyle w:val="NormalnyWeb"/>
        <w:jc w:val="center"/>
        <w:rPr>
          <w:color w:val="FF0000"/>
          <w:sz w:val="20"/>
          <w:szCs w:val="20"/>
        </w:rPr>
      </w:pPr>
      <w:r w:rsidRPr="001A08AE">
        <w:rPr>
          <w:sz w:val="20"/>
          <w:szCs w:val="20"/>
        </w:rPr>
        <w:t>- Najlepszym prezentem od ciebie dla mnie będą twoje dobre stopnie.</w:t>
      </w:r>
      <w:r w:rsidRPr="001A08AE">
        <w:rPr>
          <w:sz w:val="20"/>
          <w:szCs w:val="20"/>
        </w:rPr>
        <w:br/>
        <w:t>- Nic z tego tatusiu, już ci kupiłem skarpetki.</w:t>
      </w:r>
    </w:p>
    <w:p w:rsidR="00B67A6D" w:rsidRPr="003409FB" w:rsidRDefault="008A64A0" w:rsidP="00B67A6D">
      <w:pPr>
        <w:rPr>
          <w:rFonts w:ascii="Arial" w:hAnsi="Arial" w:cs="Arial"/>
          <w:color w:val="000000"/>
          <w:kern w:val="32"/>
          <w:sz w:val="18"/>
          <w:szCs w:val="18"/>
        </w:rPr>
      </w:pPr>
      <w:r>
        <w:rPr>
          <w:rFonts w:ascii="Arial" w:hAnsi="Arial" w:cs="Arial"/>
          <w:color w:val="000000"/>
          <w:kern w:val="32"/>
          <w:sz w:val="18"/>
          <w:szCs w:val="18"/>
        </w:rPr>
        <w:t xml:space="preserve">Opracowały : </w:t>
      </w:r>
      <w:r w:rsidR="00645649">
        <w:rPr>
          <w:rFonts w:ascii="Arial" w:hAnsi="Arial" w:cs="Arial"/>
          <w:color w:val="000000"/>
          <w:kern w:val="32"/>
          <w:sz w:val="18"/>
          <w:szCs w:val="18"/>
        </w:rPr>
        <w:t>Klaudia Osowska, Magdalena Famulska</w:t>
      </w:r>
    </w:p>
    <w:p w:rsidR="00B67A6D" w:rsidRDefault="002606FA" w:rsidP="00B67A6D">
      <w:pPr>
        <w:pStyle w:val="NormalnyWeb"/>
        <w:shd w:val="clear" w:color="auto" w:fill="FFFFFF"/>
        <w:spacing w:before="120" w:beforeAutospacing="0" w:after="120" w:afterAutospacing="0" w:line="336" w:lineRule="atLeast"/>
        <w:rPr>
          <w:b/>
          <w:bCs/>
          <w:sz w:val="28"/>
          <w:szCs w:val="28"/>
        </w:rPr>
      </w:pPr>
      <w:r w:rsidRPr="002606FA">
        <w:rPr>
          <w:b/>
          <w:bCs/>
          <w:sz w:val="28"/>
          <w:szCs w:val="28"/>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342pt;height:126.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Gazetka Szkolna&#10;  ''DZWONEK"/>
          </v:shape>
        </w:pict>
      </w:r>
    </w:p>
    <w:p w:rsidR="00B67A6D" w:rsidRDefault="00B67A6D" w:rsidP="00B67A6D">
      <w:pPr>
        <w:jc w:val="center"/>
        <w:rPr>
          <w:b/>
          <w:sz w:val="28"/>
          <w:szCs w:val="28"/>
        </w:rPr>
      </w:pPr>
    </w:p>
    <w:p w:rsidR="00B67A6D" w:rsidRDefault="00637CCE" w:rsidP="00B67A6D">
      <w:pPr>
        <w:jc w:val="center"/>
        <w:rPr>
          <w:b/>
          <w:sz w:val="28"/>
          <w:szCs w:val="28"/>
        </w:rPr>
      </w:pPr>
      <w:r>
        <w:rPr>
          <w:b/>
          <w:sz w:val="28"/>
          <w:szCs w:val="28"/>
        </w:rPr>
        <w:t>2019/2020</w:t>
      </w:r>
    </w:p>
    <w:p w:rsidR="00B67A6D" w:rsidRPr="0066225F" w:rsidRDefault="00967711" w:rsidP="00B67A6D">
      <w:pPr>
        <w:jc w:val="center"/>
        <w:rPr>
          <w:b/>
          <w:color w:val="000000"/>
          <w:sz w:val="32"/>
          <w:szCs w:val="28"/>
        </w:rPr>
      </w:pPr>
      <w:r>
        <w:rPr>
          <w:b/>
          <w:sz w:val="28"/>
          <w:szCs w:val="28"/>
        </w:rPr>
        <w:t>Grudzień</w:t>
      </w:r>
    </w:p>
    <w:p w:rsidR="00B67A6D" w:rsidRDefault="005E17A4" w:rsidP="005E17A4">
      <w:pPr>
        <w:jc w:val="center"/>
      </w:pPr>
      <w:r w:rsidRPr="0066225F">
        <w:rPr>
          <w:b/>
          <w:sz w:val="22"/>
          <w:szCs w:val="22"/>
        </w:rPr>
        <w:t xml:space="preserve">Opracowali : </w:t>
      </w:r>
      <w:r w:rsidR="004E51EE">
        <w:rPr>
          <w:b/>
          <w:sz w:val="22"/>
          <w:szCs w:val="22"/>
        </w:rPr>
        <w:t xml:space="preserve">Dominik Olczyk, Anna </w:t>
      </w:r>
      <w:proofErr w:type="spellStart"/>
      <w:r w:rsidR="004E51EE">
        <w:rPr>
          <w:b/>
          <w:sz w:val="22"/>
          <w:szCs w:val="22"/>
        </w:rPr>
        <w:t>Brynda</w:t>
      </w:r>
      <w:proofErr w:type="spellEnd"/>
      <w:r w:rsidR="004E51EE">
        <w:rPr>
          <w:b/>
          <w:sz w:val="22"/>
          <w:szCs w:val="22"/>
        </w:rPr>
        <w:t xml:space="preserve">, Zofia Kołek, Maciej </w:t>
      </w:r>
      <w:proofErr w:type="spellStart"/>
      <w:r w:rsidR="004E51EE">
        <w:rPr>
          <w:b/>
          <w:sz w:val="22"/>
          <w:szCs w:val="22"/>
        </w:rPr>
        <w:t>Czeriński</w:t>
      </w:r>
      <w:proofErr w:type="spellEnd"/>
      <w:r w:rsidR="004E51EE">
        <w:rPr>
          <w:b/>
          <w:sz w:val="22"/>
          <w:szCs w:val="22"/>
        </w:rPr>
        <w:t>, Paulina Zając</w:t>
      </w:r>
      <w:r>
        <w:rPr>
          <w:sz w:val="22"/>
          <w:szCs w:val="22"/>
        </w:rPr>
        <w:t xml:space="preserve"> </w:t>
      </w:r>
      <w:r>
        <w:rPr>
          <w:b/>
          <w:sz w:val="22"/>
          <w:szCs w:val="22"/>
        </w:rPr>
        <w:t>Opiekun: Justyna</w:t>
      </w:r>
      <w:r w:rsidRPr="0066225F">
        <w:rPr>
          <w:b/>
          <w:sz w:val="22"/>
          <w:szCs w:val="22"/>
        </w:rPr>
        <w:t xml:space="preserve"> </w:t>
      </w:r>
      <w:proofErr w:type="spellStart"/>
      <w:r w:rsidRPr="0066225F">
        <w:rPr>
          <w:b/>
          <w:sz w:val="22"/>
          <w:szCs w:val="22"/>
        </w:rPr>
        <w:t>Newereńczuk</w:t>
      </w:r>
      <w:proofErr w:type="spellEnd"/>
    </w:p>
    <w:p w:rsidR="00B67A6D" w:rsidRDefault="00B67A6D" w:rsidP="00B67A6D">
      <w:r>
        <w:t xml:space="preserve">                        </w:t>
      </w:r>
    </w:p>
    <w:p w:rsidR="00B67A6D" w:rsidRDefault="00B67A6D" w:rsidP="00B67A6D">
      <w:r>
        <w:lastRenderedPageBreak/>
        <w:t xml:space="preserve">        </w:t>
      </w:r>
      <w:r w:rsidR="002606F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99.2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LENDARIUM"/>
          </v:shape>
        </w:pict>
      </w:r>
    </w:p>
    <w:p w:rsidR="00B67A6D" w:rsidRPr="00C6473F" w:rsidRDefault="00B67A6D" w:rsidP="00B67A6D">
      <w:r>
        <w:rPr>
          <w:sz w:val="56"/>
          <w:szCs w:val="56"/>
        </w:rPr>
        <w:t xml:space="preserve">     </w:t>
      </w:r>
    </w:p>
    <w:p w:rsidR="00B67A6D" w:rsidRDefault="004E51EE" w:rsidP="00BF33C1">
      <w:pPr>
        <w:jc w:val="center"/>
        <w:rPr>
          <w:b/>
          <w:i/>
          <w:sz w:val="32"/>
          <w:szCs w:val="32"/>
        </w:rPr>
      </w:pPr>
      <w:r>
        <w:rPr>
          <w:b/>
          <w:noProof/>
          <w:sz w:val="22"/>
          <w:szCs w:val="22"/>
        </w:rPr>
        <w:drawing>
          <wp:inline distT="0" distB="0" distL="0" distR="0">
            <wp:extent cx="4524375" cy="3190875"/>
            <wp:effectExtent l="19050" t="0" r="9525" b="0"/>
            <wp:docPr id="9" name="Obraz 20" descr="C:\Users\a\Desktop\kalendarz20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esktop\kalendarz2019-12.png"/>
                    <pic:cNvPicPr>
                      <a:picLocks noChangeAspect="1" noChangeArrowheads="1"/>
                    </pic:cNvPicPr>
                  </pic:nvPicPr>
                  <pic:blipFill>
                    <a:blip r:embed="rId6"/>
                    <a:srcRect/>
                    <a:stretch>
                      <a:fillRect/>
                    </a:stretch>
                  </pic:blipFill>
                  <pic:spPr bwMode="auto">
                    <a:xfrm>
                      <a:off x="0" y="0"/>
                      <a:ext cx="4524375" cy="3190875"/>
                    </a:xfrm>
                    <a:prstGeom prst="rect">
                      <a:avLst/>
                    </a:prstGeom>
                    <a:noFill/>
                    <a:ln w="9525">
                      <a:noFill/>
                      <a:miter lim="800000"/>
                      <a:headEnd/>
                      <a:tailEnd/>
                    </a:ln>
                  </pic:spPr>
                </pic:pic>
              </a:graphicData>
            </a:graphic>
          </wp:inline>
        </w:drawing>
      </w:r>
    </w:p>
    <w:p w:rsidR="00BF33C1" w:rsidRPr="003072E2" w:rsidRDefault="00BF33C1" w:rsidP="00BF33C1">
      <w:pPr>
        <w:jc w:val="center"/>
        <w:rPr>
          <w:b/>
          <w:i/>
          <w:sz w:val="32"/>
          <w:szCs w:val="32"/>
        </w:rPr>
      </w:pPr>
    </w:p>
    <w:p w:rsidR="00B67A6D" w:rsidRDefault="00BF33C1" w:rsidP="00B67A6D">
      <w:pPr>
        <w:spacing w:line="276" w:lineRule="auto"/>
        <w:jc w:val="center"/>
        <w:rPr>
          <w:b/>
          <w:i/>
          <w:sz w:val="32"/>
          <w:szCs w:val="32"/>
        </w:rPr>
      </w:pPr>
      <w:r>
        <w:rPr>
          <w:noProof/>
        </w:rPr>
        <w:drawing>
          <wp:inline distT="0" distB="0" distL="0" distR="0">
            <wp:extent cx="4724001" cy="1771650"/>
            <wp:effectExtent l="19050" t="0" r="399" b="0"/>
            <wp:docPr id="4" name="Obraz 48" descr="C:\Users\ASUS\Desktop\mikoc582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Desktop\mikoc582aj.jpg"/>
                    <pic:cNvPicPr>
                      <a:picLocks noChangeAspect="1" noChangeArrowheads="1"/>
                    </pic:cNvPicPr>
                  </pic:nvPicPr>
                  <pic:blipFill>
                    <a:blip r:embed="rId7" cstate="print"/>
                    <a:srcRect/>
                    <a:stretch>
                      <a:fillRect/>
                    </a:stretch>
                  </pic:blipFill>
                  <pic:spPr bwMode="auto">
                    <a:xfrm>
                      <a:off x="0" y="0"/>
                      <a:ext cx="4731699" cy="1774537"/>
                    </a:xfrm>
                    <a:prstGeom prst="rect">
                      <a:avLst/>
                    </a:prstGeom>
                    <a:noFill/>
                    <a:ln w="9525">
                      <a:noFill/>
                      <a:miter lim="800000"/>
                      <a:headEnd/>
                      <a:tailEnd/>
                    </a:ln>
                  </pic:spPr>
                </pic:pic>
              </a:graphicData>
            </a:graphic>
          </wp:inline>
        </w:drawing>
      </w:r>
    </w:p>
    <w:p w:rsidR="00BF33C1" w:rsidRDefault="00BF33C1" w:rsidP="00B67A6D">
      <w:pPr>
        <w:widowControl w:val="0"/>
        <w:autoSpaceDE w:val="0"/>
        <w:autoSpaceDN w:val="0"/>
        <w:adjustRightInd w:val="0"/>
      </w:pPr>
    </w:p>
    <w:p w:rsidR="00304C7F" w:rsidRDefault="00304C7F" w:rsidP="00B67A6D">
      <w:pPr>
        <w:widowControl w:val="0"/>
        <w:autoSpaceDE w:val="0"/>
        <w:autoSpaceDN w:val="0"/>
        <w:adjustRightInd w:val="0"/>
      </w:pPr>
    </w:p>
    <w:p w:rsidR="00304C7F" w:rsidRDefault="00304C7F" w:rsidP="00B67A6D">
      <w:pPr>
        <w:widowControl w:val="0"/>
        <w:autoSpaceDE w:val="0"/>
        <w:autoSpaceDN w:val="0"/>
        <w:adjustRightInd w:val="0"/>
      </w:pPr>
    </w:p>
    <w:p w:rsidR="00304C7F" w:rsidRDefault="004E51EE" w:rsidP="00304C7F">
      <w:pPr>
        <w:spacing w:line="276" w:lineRule="auto"/>
        <w:rPr>
          <w:b/>
          <w:sz w:val="22"/>
          <w:szCs w:val="22"/>
        </w:rPr>
      </w:pPr>
      <w:r w:rsidRPr="002606FA">
        <w:rPr>
          <w:rFonts w:ascii="Arial" w:hAnsi="Arial" w:cs="Arial"/>
          <w:sz w:val="19"/>
          <w:szCs w:val="19"/>
        </w:rPr>
        <w:pict>
          <v:shape id="_x0000_i1028" type="#_x0000_t136" style="width:342pt;height:95.25pt" fillcolor="#06c" strokecolor="#9cf" strokeweight="1.5pt">
            <v:shadow on="t" color="#900"/>
            <v:textpath style="font-family:&quot;Impact&quot;;v-text-kern:t" trim="t" fitpath="t" string="Grudzień"/>
          </v:shape>
        </w:pict>
      </w:r>
    </w:p>
    <w:p w:rsidR="004E51EE" w:rsidRDefault="004E51EE" w:rsidP="004E51EE">
      <w:pPr>
        <w:pStyle w:val="NormalnyWeb"/>
        <w:rPr>
          <w:sz w:val="28"/>
          <w:szCs w:val="28"/>
        </w:rPr>
      </w:pPr>
      <w:r w:rsidRPr="004E51EE">
        <w:rPr>
          <w:b/>
          <w:bCs/>
          <w:sz w:val="28"/>
          <w:szCs w:val="28"/>
        </w:rPr>
        <w:t>Grudzień</w:t>
      </w:r>
      <w:r w:rsidRPr="004E51EE">
        <w:rPr>
          <w:sz w:val="28"/>
          <w:szCs w:val="28"/>
        </w:rPr>
        <w:t xml:space="preserve"> – dwunasty </w:t>
      </w:r>
      <w:hyperlink r:id="rId8" w:tooltip="Miesiąc" w:history="1">
        <w:r w:rsidRPr="004E51EE">
          <w:rPr>
            <w:rStyle w:val="Hipercze"/>
            <w:color w:val="auto"/>
            <w:sz w:val="28"/>
            <w:szCs w:val="28"/>
            <w:u w:val="none"/>
          </w:rPr>
          <w:t>miesiąc</w:t>
        </w:r>
      </w:hyperlink>
      <w:r w:rsidRPr="004E51EE">
        <w:rPr>
          <w:sz w:val="28"/>
          <w:szCs w:val="28"/>
        </w:rPr>
        <w:t xml:space="preserve"> w </w:t>
      </w:r>
      <w:hyperlink r:id="rId9" w:tooltip="Rok" w:history="1">
        <w:r w:rsidRPr="004E51EE">
          <w:rPr>
            <w:rStyle w:val="Hipercze"/>
            <w:color w:val="auto"/>
            <w:sz w:val="28"/>
            <w:szCs w:val="28"/>
            <w:u w:val="none"/>
          </w:rPr>
          <w:t>roku</w:t>
        </w:r>
      </w:hyperlink>
      <w:r w:rsidRPr="004E51EE">
        <w:rPr>
          <w:sz w:val="28"/>
          <w:szCs w:val="28"/>
        </w:rPr>
        <w:t xml:space="preserve">, według </w:t>
      </w:r>
      <w:hyperlink r:id="rId10" w:tooltip="Kalendarz gregoriański" w:history="1">
        <w:r w:rsidRPr="004E51EE">
          <w:rPr>
            <w:rStyle w:val="Hipercze"/>
            <w:color w:val="auto"/>
            <w:sz w:val="28"/>
            <w:szCs w:val="28"/>
            <w:u w:val="none"/>
          </w:rPr>
          <w:t>kalendarza gregoriańskiego</w:t>
        </w:r>
      </w:hyperlink>
      <w:r w:rsidRPr="004E51EE">
        <w:rPr>
          <w:sz w:val="28"/>
          <w:szCs w:val="28"/>
        </w:rPr>
        <w:t xml:space="preserve">, ma 31 </w:t>
      </w:r>
      <w:hyperlink r:id="rId11" w:tooltip="Dzień" w:history="1">
        <w:r w:rsidRPr="004E51EE">
          <w:rPr>
            <w:rStyle w:val="Hipercze"/>
            <w:color w:val="auto"/>
            <w:sz w:val="28"/>
            <w:szCs w:val="28"/>
            <w:u w:val="none"/>
          </w:rPr>
          <w:t>dni</w:t>
        </w:r>
      </w:hyperlink>
      <w:r w:rsidRPr="004E51EE">
        <w:rPr>
          <w:sz w:val="28"/>
          <w:szCs w:val="28"/>
        </w:rPr>
        <w:t xml:space="preserve">. </w:t>
      </w:r>
    </w:p>
    <w:p w:rsidR="004E51EE" w:rsidRPr="004E51EE" w:rsidRDefault="004E51EE" w:rsidP="004E51EE">
      <w:pPr>
        <w:pStyle w:val="NormalnyWeb"/>
        <w:ind w:firstLine="708"/>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1494790</wp:posOffset>
            </wp:positionH>
            <wp:positionV relativeFrom="paragraph">
              <wp:posOffset>1261745</wp:posOffset>
            </wp:positionV>
            <wp:extent cx="3114675" cy="3114675"/>
            <wp:effectExtent l="19050" t="0" r="9525" b="0"/>
            <wp:wrapTight wrapText="bothSides">
              <wp:wrapPolygon edited="0">
                <wp:start x="-132" y="0"/>
                <wp:lineTo x="-132" y="21534"/>
                <wp:lineTo x="21666" y="21534"/>
                <wp:lineTo x="21666" y="0"/>
                <wp:lineTo x="-132" y="0"/>
              </wp:wrapPolygon>
            </wp:wrapTight>
            <wp:docPr id="10" name="Obraz 24" descr="C:\Users\a\Desktop\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esktop\teaser.jpg"/>
                    <pic:cNvPicPr>
                      <a:picLocks noChangeAspect="1" noChangeArrowheads="1"/>
                    </pic:cNvPicPr>
                  </pic:nvPicPr>
                  <pic:blipFill>
                    <a:blip r:embed="rId12"/>
                    <a:srcRect/>
                    <a:stretch>
                      <a:fillRect/>
                    </a:stretch>
                  </pic:blipFill>
                  <pic:spPr bwMode="auto">
                    <a:xfrm>
                      <a:off x="0" y="0"/>
                      <a:ext cx="3114675" cy="3114675"/>
                    </a:xfrm>
                    <a:prstGeom prst="rect">
                      <a:avLst/>
                    </a:prstGeom>
                    <a:noFill/>
                    <a:ln w="9525">
                      <a:noFill/>
                      <a:miter lim="800000"/>
                      <a:headEnd/>
                      <a:tailEnd/>
                    </a:ln>
                  </pic:spPr>
                </pic:pic>
              </a:graphicData>
            </a:graphic>
          </wp:anchor>
        </w:drawing>
      </w:r>
      <w:r w:rsidRPr="004E51EE">
        <w:rPr>
          <w:sz w:val="28"/>
          <w:szCs w:val="28"/>
        </w:rPr>
        <w:t xml:space="preserve">Nazwa miesiąca (według </w:t>
      </w:r>
      <w:hyperlink r:id="rId13" w:tooltip="Aleksander Brückner" w:history="1">
        <w:r w:rsidRPr="004E51EE">
          <w:rPr>
            <w:rStyle w:val="Hipercze"/>
            <w:color w:val="auto"/>
            <w:sz w:val="28"/>
            <w:szCs w:val="28"/>
            <w:u w:val="none"/>
          </w:rPr>
          <w:t>Brucknera</w:t>
        </w:r>
      </w:hyperlink>
      <w:r w:rsidRPr="004E51EE">
        <w:rPr>
          <w:sz w:val="28"/>
          <w:szCs w:val="28"/>
        </w:rPr>
        <w:t xml:space="preserve">) pochodzi od słowa </w:t>
      </w:r>
      <w:hyperlink r:id="rId14" w:tooltip="Wikit:gruda (strona nie istnieje)" w:history="1">
        <w:r w:rsidRPr="004E51EE">
          <w:rPr>
            <w:rStyle w:val="Hipercze"/>
            <w:i/>
            <w:iCs/>
            <w:color w:val="auto"/>
            <w:sz w:val="28"/>
            <w:szCs w:val="28"/>
            <w:u w:val="none"/>
          </w:rPr>
          <w:t>gruda</w:t>
        </w:r>
      </w:hyperlink>
      <w:r>
        <w:rPr>
          <w:sz w:val="28"/>
          <w:szCs w:val="28"/>
        </w:rPr>
        <w:t xml:space="preserve">. </w:t>
      </w:r>
      <w:r w:rsidRPr="004E51EE">
        <w:rPr>
          <w:sz w:val="28"/>
          <w:szCs w:val="28"/>
        </w:rPr>
        <w:t xml:space="preserve">Inna dawniej używana nazwa to </w:t>
      </w:r>
      <w:r w:rsidRPr="004E51EE">
        <w:rPr>
          <w:i/>
          <w:iCs/>
          <w:sz w:val="28"/>
          <w:szCs w:val="28"/>
        </w:rPr>
        <w:t>prosień</w:t>
      </w:r>
      <w:r w:rsidRPr="004E51EE">
        <w:rPr>
          <w:sz w:val="28"/>
          <w:szCs w:val="28"/>
        </w:rPr>
        <w:t xml:space="preserve"> lub </w:t>
      </w:r>
      <w:r w:rsidRPr="004E51EE">
        <w:rPr>
          <w:i/>
          <w:iCs/>
          <w:sz w:val="28"/>
          <w:szCs w:val="28"/>
        </w:rPr>
        <w:t>prosiniec</w:t>
      </w:r>
      <w:r w:rsidRPr="004E51EE">
        <w:rPr>
          <w:sz w:val="28"/>
          <w:szCs w:val="28"/>
        </w:rPr>
        <w:t xml:space="preserve"> (por. współczesna nazwa miesiąca w języku </w:t>
      </w:r>
      <w:hyperlink r:id="rId15" w:tooltip="Język czeski" w:history="1">
        <w:r w:rsidRPr="004E51EE">
          <w:rPr>
            <w:rStyle w:val="Hipercze"/>
            <w:color w:val="auto"/>
            <w:sz w:val="28"/>
            <w:szCs w:val="28"/>
            <w:u w:val="none"/>
          </w:rPr>
          <w:t>czeskim</w:t>
        </w:r>
      </w:hyperlink>
      <w:r w:rsidRPr="004E51EE">
        <w:rPr>
          <w:sz w:val="28"/>
          <w:szCs w:val="28"/>
        </w:rPr>
        <w:t xml:space="preserve"> </w:t>
      </w:r>
      <w:r w:rsidRPr="004E51EE">
        <w:rPr>
          <w:i/>
          <w:iCs/>
          <w:sz w:val="28"/>
          <w:szCs w:val="28"/>
        </w:rPr>
        <w:t>prosinec</w:t>
      </w:r>
      <w:r w:rsidRPr="004E51EE">
        <w:rPr>
          <w:sz w:val="28"/>
          <w:szCs w:val="28"/>
        </w:rPr>
        <w:t xml:space="preserve"> i </w:t>
      </w:r>
      <w:hyperlink r:id="rId16" w:tooltip="Język chorwacki" w:history="1">
        <w:r w:rsidRPr="004E51EE">
          <w:rPr>
            <w:rStyle w:val="Hipercze"/>
            <w:color w:val="auto"/>
            <w:sz w:val="28"/>
            <w:szCs w:val="28"/>
            <w:u w:val="none"/>
          </w:rPr>
          <w:t>chorwackim</w:t>
        </w:r>
      </w:hyperlink>
      <w:r w:rsidRPr="004E51EE">
        <w:rPr>
          <w:sz w:val="28"/>
          <w:szCs w:val="28"/>
        </w:rPr>
        <w:t xml:space="preserve"> </w:t>
      </w:r>
      <w:r w:rsidRPr="004E51EE">
        <w:rPr>
          <w:i/>
          <w:iCs/>
          <w:sz w:val="28"/>
          <w:szCs w:val="28"/>
        </w:rPr>
        <w:t>prosinac</w:t>
      </w:r>
      <w:r w:rsidRPr="004E51EE">
        <w:rPr>
          <w:sz w:val="28"/>
          <w:szCs w:val="28"/>
        </w:rPr>
        <w:t xml:space="preserve">). </w:t>
      </w:r>
      <w:hyperlink r:id="rId17" w:tooltip="Łacina" w:history="1">
        <w:r w:rsidRPr="004E51EE">
          <w:rPr>
            <w:rStyle w:val="Hipercze"/>
            <w:color w:val="auto"/>
            <w:sz w:val="28"/>
            <w:szCs w:val="28"/>
            <w:u w:val="none"/>
          </w:rPr>
          <w:t>Łacińska</w:t>
        </w:r>
      </w:hyperlink>
      <w:r w:rsidRPr="004E51EE">
        <w:rPr>
          <w:sz w:val="28"/>
          <w:szCs w:val="28"/>
        </w:rPr>
        <w:t xml:space="preserve"> nazwa </w:t>
      </w:r>
      <w:hyperlink r:id="rId18" w:tooltip="December (miesiąc) (strona nie istnieje)" w:history="1">
        <w:r w:rsidRPr="004E51EE">
          <w:rPr>
            <w:rStyle w:val="Hipercze"/>
            <w:i/>
            <w:iCs/>
            <w:color w:val="auto"/>
            <w:sz w:val="28"/>
            <w:szCs w:val="28"/>
            <w:u w:val="none"/>
          </w:rPr>
          <w:t>December</w:t>
        </w:r>
      </w:hyperlink>
      <w:r>
        <w:rPr>
          <w:sz w:val="28"/>
          <w:szCs w:val="28"/>
        </w:rPr>
        <w:t xml:space="preserve"> (dziesiąty miesiąc) </w:t>
      </w:r>
      <w:r w:rsidRPr="004E51EE">
        <w:rPr>
          <w:sz w:val="28"/>
          <w:szCs w:val="28"/>
        </w:rPr>
        <w:t xml:space="preserve">została zapożyczona przez większość </w:t>
      </w:r>
      <w:hyperlink r:id="rId19" w:tooltip="Język (mowa)" w:history="1">
        <w:r w:rsidRPr="004E51EE">
          <w:rPr>
            <w:rStyle w:val="Hipercze"/>
            <w:color w:val="auto"/>
            <w:sz w:val="28"/>
            <w:szCs w:val="28"/>
            <w:u w:val="none"/>
          </w:rPr>
          <w:t>języków</w:t>
        </w:r>
      </w:hyperlink>
      <w:r w:rsidRPr="004E51EE">
        <w:rPr>
          <w:sz w:val="28"/>
          <w:szCs w:val="28"/>
        </w:rPr>
        <w:t xml:space="preserve"> </w:t>
      </w:r>
      <w:hyperlink r:id="rId20" w:tooltip="Europa" w:history="1">
        <w:r w:rsidRPr="004E51EE">
          <w:rPr>
            <w:rStyle w:val="Hipercze"/>
            <w:color w:val="auto"/>
            <w:sz w:val="28"/>
            <w:szCs w:val="28"/>
            <w:u w:val="none"/>
          </w:rPr>
          <w:t>europejskich</w:t>
        </w:r>
      </w:hyperlink>
      <w:r w:rsidRPr="004E51EE">
        <w:rPr>
          <w:sz w:val="28"/>
          <w:szCs w:val="28"/>
        </w:rPr>
        <w:t xml:space="preserve">. </w:t>
      </w:r>
    </w:p>
    <w:p w:rsidR="004E51EE" w:rsidRDefault="004E51EE" w:rsidP="004E51EE">
      <w:pPr>
        <w:pStyle w:val="NormalnyWeb"/>
        <w:ind w:firstLine="708"/>
        <w:rPr>
          <w:sz w:val="28"/>
          <w:szCs w:val="28"/>
        </w:rPr>
      </w:pPr>
      <w:r w:rsidRPr="004E51EE">
        <w:rPr>
          <w:sz w:val="28"/>
          <w:szCs w:val="28"/>
        </w:rPr>
        <w:t xml:space="preserve">W grudniu następuje na półkuli północnej </w:t>
      </w:r>
      <w:hyperlink r:id="rId21" w:tooltip="Przesilenie zimowe" w:history="1">
        <w:r w:rsidRPr="004E51EE">
          <w:rPr>
            <w:rStyle w:val="Hipercze"/>
            <w:color w:val="auto"/>
            <w:sz w:val="28"/>
            <w:szCs w:val="28"/>
            <w:u w:val="none"/>
          </w:rPr>
          <w:t>przesilenie zimowe</w:t>
        </w:r>
      </w:hyperlink>
      <w:r w:rsidRPr="004E51EE">
        <w:rPr>
          <w:sz w:val="28"/>
          <w:szCs w:val="28"/>
        </w:rPr>
        <w:t xml:space="preserve">, a na południowej </w:t>
      </w:r>
      <w:hyperlink r:id="rId22" w:tooltip="Przesilenie letnie" w:history="1">
        <w:r w:rsidRPr="004E51EE">
          <w:rPr>
            <w:rStyle w:val="Hipercze"/>
            <w:color w:val="auto"/>
            <w:sz w:val="28"/>
            <w:szCs w:val="28"/>
            <w:u w:val="none"/>
          </w:rPr>
          <w:t>przesilenie letnie</w:t>
        </w:r>
      </w:hyperlink>
      <w:r w:rsidRPr="004E51EE">
        <w:rPr>
          <w:sz w:val="28"/>
          <w:szCs w:val="28"/>
        </w:rPr>
        <w:t>. Meteorologicznie jest to w Polsce miesiąc zimowy</w:t>
      </w:r>
      <w:r>
        <w:rPr>
          <w:sz w:val="28"/>
          <w:szCs w:val="28"/>
        </w:rPr>
        <w:t>.</w:t>
      </w:r>
    </w:p>
    <w:p w:rsidR="004E51EE" w:rsidRPr="004E51EE" w:rsidRDefault="004E51EE" w:rsidP="004E51EE">
      <w:pPr>
        <w:pStyle w:val="NormalnyWeb"/>
        <w:ind w:firstLine="708"/>
        <w:rPr>
          <w:sz w:val="28"/>
          <w:szCs w:val="28"/>
        </w:rPr>
      </w:pPr>
    </w:p>
    <w:p w:rsidR="00304C7F" w:rsidRPr="00F2053F" w:rsidRDefault="00304C7F" w:rsidP="00304C7F">
      <w:pPr>
        <w:spacing w:line="276" w:lineRule="auto"/>
        <w:rPr>
          <w:b/>
          <w:sz w:val="22"/>
          <w:szCs w:val="22"/>
        </w:rPr>
      </w:pPr>
    </w:p>
    <w:p w:rsidR="00304C7F" w:rsidRDefault="004E51EE" w:rsidP="00086DD4">
      <w:pPr>
        <w:pStyle w:val="NormalnyWeb"/>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366pt;height:123pt" fillcolor="#99f" stroked="f">
            <v:fill color2="#099" focus="100%" type="gradient"/>
            <v:shadow on="t" color="silver" opacity="52429f" offset="3pt,3pt"/>
            <v:textpath style="font-family:&quot;Times New Roman&quot;;v-text-kern:t" trim="t" fitpath="t" xscale="f" string="Christmas cards throughout Europe"/>
          </v:shape>
        </w:pict>
      </w:r>
    </w:p>
    <w:p w:rsidR="004E51EE" w:rsidRDefault="004E51EE" w:rsidP="004E51EE">
      <w:pPr>
        <w:pStyle w:val="NormalnyWeb"/>
        <w:ind w:firstLine="708"/>
        <w:jc w:val="both"/>
      </w:pPr>
      <w:proofErr w:type="spellStart"/>
      <w:r>
        <w:rPr>
          <w:rStyle w:val="Pogrubienie"/>
          <w:color w:val="FF0000"/>
          <w:sz w:val="27"/>
          <w:szCs w:val="27"/>
        </w:rPr>
        <w:t>Christmas</w:t>
      </w:r>
      <w:proofErr w:type="spellEnd"/>
      <w:r>
        <w:rPr>
          <w:rStyle w:val="Pogrubienie"/>
          <w:color w:val="FF0000"/>
          <w:sz w:val="27"/>
          <w:szCs w:val="27"/>
        </w:rPr>
        <w:t xml:space="preserve"> </w:t>
      </w:r>
      <w:proofErr w:type="spellStart"/>
      <w:r>
        <w:rPr>
          <w:rStyle w:val="Pogrubienie"/>
          <w:color w:val="FF0000"/>
          <w:sz w:val="27"/>
          <w:szCs w:val="27"/>
        </w:rPr>
        <w:t>cards</w:t>
      </w:r>
      <w:proofErr w:type="spellEnd"/>
      <w:r>
        <w:rPr>
          <w:rStyle w:val="Pogrubienie"/>
          <w:color w:val="FF0000"/>
          <w:sz w:val="27"/>
          <w:szCs w:val="27"/>
        </w:rPr>
        <w:t xml:space="preserve"> to międzynarodowy projekt świąteczny, który otworzył naszej placówce drzwi do współpracy ze szkołami w krajach Unii Europejskiej. Już po raz drugi wspólnie z państwami wspólnoty przystąpiliśmy do działania. Każda partnerska placówka musiała przygotować kartki świąteczne z życzeniami zapisanymi w językach ojczystych oraz w języku angielskim.</w:t>
      </w:r>
    </w:p>
    <w:p w:rsidR="004E51EE" w:rsidRDefault="004E51EE" w:rsidP="004E51EE">
      <w:pPr>
        <w:pStyle w:val="NormalnyWeb"/>
        <w:ind w:firstLine="708"/>
        <w:jc w:val="both"/>
      </w:pPr>
      <w:r>
        <w:rPr>
          <w:rStyle w:val="Pogrubienie"/>
          <w:color w:val="FF0000"/>
          <w:sz w:val="27"/>
          <w:szCs w:val="27"/>
        </w:rPr>
        <w:t>W roku 2019 to uczniowie klasy V podjęli się trudu przygotowania kartek świątecznych oraz ozdób choinkowych. Efekty pracy będą podziwiane przez ich kolegów z 28 krajów Unii Europejskiej.</w:t>
      </w:r>
    </w:p>
    <w:p w:rsidR="008A64A0" w:rsidRDefault="00086DD4" w:rsidP="008A64A0">
      <w:pPr>
        <w:pStyle w:val="NormalnyWeb"/>
        <w:jc w:val="center"/>
      </w:pPr>
      <w:r w:rsidRPr="00086DD4">
        <w:rPr>
          <w:noProof/>
        </w:rPr>
        <w:drawing>
          <wp:inline distT="0" distB="0" distL="0" distR="0">
            <wp:extent cx="3257550" cy="2171700"/>
            <wp:effectExtent l="19050" t="0" r="0" b="0"/>
            <wp:docPr id="24" name="Obraz 0" descr="Mikoka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kajk.jpg"/>
                    <pic:cNvPicPr/>
                  </pic:nvPicPr>
                  <pic:blipFill>
                    <a:blip r:embed="rId23" cstate="print"/>
                    <a:stretch>
                      <a:fillRect/>
                    </a:stretch>
                  </pic:blipFill>
                  <pic:spPr>
                    <a:xfrm>
                      <a:off x="0" y="0"/>
                      <a:ext cx="3257550" cy="2171700"/>
                    </a:xfrm>
                    <a:prstGeom prst="rect">
                      <a:avLst/>
                    </a:prstGeom>
                  </pic:spPr>
                </pic:pic>
              </a:graphicData>
            </a:graphic>
          </wp:inline>
        </w:drawing>
      </w:r>
    </w:p>
    <w:p w:rsidR="00F24F62" w:rsidRPr="00A7690E" w:rsidRDefault="004E51EE" w:rsidP="00A7690E">
      <w:pPr>
        <w:pStyle w:val="NormalnyWeb"/>
        <w:jc w:val="center"/>
      </w:pPr>
      <w:r>
        <w:pict>
          <v:shape id="_x0000_i1030" type="#_x0000_t138" style="width:356.25pt;height:9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Wigilia w Europie"/>
          </v:shape>
        </w:pict>
      </w:r>
    </w:p>
    <w:p w:rsidR="00304C7F" w:rsidRDefault="00A7690E" w:rsidP="00A7690E">
      <w:pPr>
        <w:widowControl w:val="0"/>
        <w:autoSpaceDE w:val="0"/>
        <w:autoSpaceDN w:val="0"/>
        <w:adjustRightInd w:val="0"/>
        <w:ind w:firstLine="708"/>
      </w:pPr>
      <w:r>
        <w:rPr>
          <w:noProof/>
        </w:rPr>
        <w:drawing>
          <wp:anchor distT="0" distB="0" distL="114300" distR="114300" simplePos="0" relativeHeight="251694080" behindDoc="1" locked="0" layoutInCell="1" allowOverlap="1">
            <wp:simplePos x="0" y="0"/>
            <wp:positionH relativeFrom="column">
              <wp:posOffset>-172085</wp:posOffset>
            </wp:positionH>
            <wp:positionV relativeFrom="paragraph">
              <wp:posOffset>538480</wp:posOffset>
            </wp:positionV>
            <wp:extent cx="2724150" cy="2691130"/>
            <wp:effectExtent l="19050" t="0" r="0" b="0"/>
            <wp:wrapTight wrapText="bothSides">
              <wp:wrapPolygon edited="0">
                <wp:start x="15860" y="0"/>
                <wp:lineTo x="5287" y="2294"/>
                <wp:lineTo x="4834" y="2905"/>
                <wp:lineTo x="4078" y="4587"/>
                <wp:lineTo x="2870" y="5352"/>
                <wp:lineTo x="2115" y="6269"/>
                <wp:lineTo x="2115" y="7339"/>
                <wp:lineTo x="604" y="9633"/>
                <wp:lineTo x="0" y="16208"/>
                <wp:lineTo x="604" y="19571"/>
                <wp:lineTo x="-151" y="19877"/>
                <wp:lineTo x="-151" y="20795"/>
                <wp:lineTo x="151" y="21406"/>
                <wp:lineTo x="13292" y="21406"/>
                <wp:lineTo x="15105" y="21406"/>
                <wp:lineTo x="21298" y="20030"/>
                <wp:lineTo x="21449" y="19571"/>
                <wp:lineTo x="21600" y="18042"/>
                <wp:lineTo x="21600" y="17125"/>
                <wp:lineTo x="20392" y="9786"/>
                <wp:lineTo x="19787" y="7951"/>
                <wp:lineTo x="19485" y="7339"/>
                <wp:lineTo x="18881" y="5046"/>
                <wp:lineTo x="18881" y="4893"/>
                <wp:lineTo x="18126" y="2752"/>
                <wp:lineTo x="18126" y="2141"/>
                <wp:lineTo x="17824" y="1070"/>
                <wp:lineTo x="17069" y="0"/>
                <wp:lineTo x="15860" y="0"/>
              </wp:wrapPolygon>
            </wp:wrapTight>
            <wp:docPr id="31" name="Obraz 31" descr="C:\Users\a\Desktop\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esktop\28.gif"/>
                    <pic:cNvPicPr>
                      <a:picLocks noChangeAspect="1" noChangeArrowheads="1" noCrop="1"/>
                    </pic:cNvPicPr>
                  </pic:nvPicPr>
                  <pic:blipFill>
                    <a:blip r:embed="rId24"/>
                    <a:srcRect/>
                    <a:stretch>
                      <a:fillRect/>
                    </a:stretch>
                  </pic:blipFill>
                  <pic:spPr bwMode="auto">
                    <a:xfrm>
                      <a:off x="0" y="0"/>
                      <a:ext cx="2724150" cy="2691130"/>
                    </a:xfrm>
                    <a:prstGeom prst="rect">
                      <a:avLst/>
                    </a:prstGeom>
                    <a:noFill/>
                    <a:ln w="9525">
                      <a:noFill/>
                      <a:miter lim="800000"/>
                      <a:headEnd/>
                      <a:tailEnd/>
                    </a:ln>
                  </pic:spPr>
                </pic:pic>
              </a:graphicData>
            </a:graphic>
          </wp:anchor>
        </w:drawing>
      </w:r>
      <w:r>
        <w:t>Święta Bożego Narodzenia to niezwykły moment spotykamy się z  naszymi bliskimi. To czas pełen miłości i radości. Gdybyśmy o tej porze roku znaleźli się w innej części świata, moglibyśmy być bardzo zaskoczeni bożonarodzeniowymi zwyczajami.</w:t>
      </w:r>
    </w:p>
    <w:p w:rsidR="00A7690E" w:rsidRDefault="00A7690E" w:rsidP="00A7690E">
      <w:pPr>
        <w:widowControl w:val="0"/>
        <w:autoSpaceDE w:val="0"/>
        <w:autoSpaceDN w:val="0"/>
        <w:adjustRightInd w:val="0"/>
        <w:ind w:firstLine="708"/>
      </w:pPr>
    </w:p>
    <w:p w:rsidR="00A7690E" w:rsidRDefault="00A7690E" w:rsidP="00A7690E">
      <w:pPr>
        <w:widowControl w:val="0"/>
        <w:autoSpaceDE w:val="0"/>
        <w:autoSpaceDN w:val="0"/>
        <w:adjustRightInd w:val="0"/>
        <w:ind w:firstLine="708"/>
      </w:pPr>
      <w:r>
        <w:t>W Niemczech na wigilijnym stole znajdziemy kiełbaski, gęś pieczoną z kapustą i z ziemniakami i sałatkę kartoflaną. Niemcy dbają również o uroczystą atmosferę oczekiwania na Pierwszą Gwiazdkę, to stamtąd pochodzi tradycja dawania dzieciom kalendarzy adwentowych. W niemieckim domu nie może również zabraknąć choinki, wieńca adwentowego i szopki.</w:t>
      </w:r>
    </w:p>
    <w:p w:rsidR="00A7690E" w:rsidRDefault="00A7690E" w:rsidP="00A7690E">
      <w:pPr>
        <w:widowControl w:val="0"/>
        <w:autoSpaceDE w:val="0"/>
        <w:autoSpaceDN w:val="0"/>
        <w:adjustRightInd w:val="0"/>
        <w:ind w:firstLine="708"/>
      </w:pPr>
      <w:r>
        <w:t xml:space="preserve">W Austrii najpopularniejsze są karp lub pieczona kaczka, Szwedzi zajadają się wędzonym dorszem w sosie, gotowaną szynką. W Wielkiej Brytanii to pierwszy dzień Świąt Bożego Narodzenia jest bardziej uroczysty. Warto pamiętać, że to z Anglii pochodzi zwyczaj wieszania w domach gałązek jemioły, pod którymi można pocałować ukochaną osobę, a zwyczaj wysyłania świątecznych kartek narodził się właśnie w tym kraju. </w:t>
      </w:r>
    </w:p>
    <w:p w:rsidR="00A7690E" w:rsidRDefault="00A7690E" w:rsidP="00A7690E">
      <w:pPr>
        <w:widowControl w:val="0"/>
        <w:autoSpaceDE w:val="0"/>
        <w:autoSpaceDN w:val="0"/>
        <w:adjustRightInd w:val="0"/>
        <w:ind w:firstLine="708"/>
      </w:pPr>
      <w:r>
        <w:t xml:space="preserve">Niezależnie od miejsca w jakim się znajdziemy w każdym z europejskich państw panuje zwyczaj obdarowywania się drobnymi prezentami. </w:t>
      </w:r>
    </w:p>
    <w:p w:rsidR="00304C7F" w:rsidRDefault="00304C7F" w:rsidP="00B67A6D">
      <w:pPr>
        <w:widowControl w:val="0"/>
        <w:autoSpaceDE w:val="0"/>
        <w:autoSpaceDN w:val="0"/>
        <w:adjustRightInd w:val="0"/>
      </w:pPr>
    </w:p>
    <w:p w:rsidR="00304C7F" w:rsidRPr="0072368B" w:rsidRDefault="00E53E83" w:rsidP="00304C7F">
      <w:pPr>
        <w:pStyle w:val="NormalnyWeb"/>
        <w:shd w:val="clear" w:color="auto" w:fill="FFFFFF"/>
        <w:spacing w:before="120" w:beforeAutospacing="0" w:after="120" w:afterAutospacing="0" w:line="310" w:lineRule="atLeast"/>
        <w:jc w:val="center"/>
      </w:pPr>
      <w:r>
        <w:pict>
          <v:shape id="_x0000_i1031" type="#_x0000_t136" style="width:297.75pt;height:87pt" adj=",10800" fillcolor="#063" strokecolor="green">
            <v:fill r:id="rId25" o:title="Papierowa torba" type="tile"/>
            <v:shadow on="t" type="perspective" color="#c7dfd3" opacity="52429f" origin="-.5,-.5" offset="-26pt,-36pt" matrix="1.25,,,1.25"/>
            <v:textpath style="font-family:&quot;Times New Roman&quot;;v-text-kern:t" trim="t" fitpath="t" string="Zwyczaje i obrzędy"/>
          </v:shape>
        </w:pict>
      </w:r>
    </w:p>
    <w:p w:rsidR="00E53E83" w:rsidRDefault="008776F3" w:rsidP="00E53E83">
      <w:pPr>
        <w:pStyle w:val="NormalnyWeb"/>
        <w:shd w:val="clear" w:color="auto" w:fill="FFFFFF"/>
        <w:spacing w:before="120" w:beforeAutospacing="0" w:after="120" w:afterAutospacing="0" w:line="310" w:lineRule="atLeast"/>
        <w:ind w:firstLine="708"/>
        <w:jc w:val="both"/>
      </w:pPr>
      <w:r>
        <w:rPr>
          <w:noProof/>
        </w:rPr>
        <w:drawing>
          <wp:anchor distT="0" distB="0" distL="114300" distR="114300" simplePos="0" relativeHeight="251695104" behindDoc="1" locked="0" layoutInCell="1" allowOverlap="1">
            <wp:simplePos x="0" y="0"/>
            <wp:positionH relativeFrom="column">
              <wp:posOffset>2228850</wp:posOffset>
            </wp:positionH>
            <wp:positionV relativeFrom="paragraph">
              <wp:posOffset>985520</wp:posOffset>
            </wp:positionV>
            <wp:extent cx="2457450" cy="3286125"/>
            <wp:effectExtent l="19050" t="0" r="0" b="0"/>
            <wp:wrapTight wrapText="bothSides">
              <wp:wrapPolygon edited="0">
                <wp:start x="-167" y="0"/>
                <wp:lineTo x="-167" y="21537"/>
                <wp:lineTo x="21600" y="21537"/>
                <wp:lineTo x="21600" y="0"/>
                <wp:lineTo x="-167" y="0"/>
              </wp:wrapPolygon>
            </wp:wrapTight>
            <wp:docPr id="42" name="Obraz 42" descr="C:\Users\a\Desktop\5155-choinka-gt3-prezenty-lt3-swieta-l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esktop\5155-choinka-gt3-prezenty-lt3-swieta-lt3.jpg"/>
                    <pic:cNvPicPr>
                      <a:picLocks noChangeAspect="1" noChangeArrowheads="1"/>
                    </pic:cNvPicPr>
                  </pic:nvPicPr>
                  <pic:blipFill>
                    <a:blip r:embed="rId26"/>
                    <a:srcRect/>
                    <a:stretch>
                      <a:fillRect/>
                    </a:stretch>
                  </pic:blipFill>
                  <pic:spPr bwMode="auto">
                    <a:xfrm>
                      <a:off x="0" y="0"/>
                      <a:ext cx="2457450" cy="3286125"/>
                    </a:xfrm>
                    <a:prstGeom prst="rect">
                      <a:avLst/>
                    </a:prstGeom>
                    <a:noFill/>
                    <a:ln w="9525">
                      <a:noFill/>
                      <a:miter lim="800000"/>
                      <a:headEnd/>
                      <a:tailEnd/>
                    </a:ln>
                  </pic:spPr>
                </pic:pic>
              </a:graphicData>
            </a:graphic>
          </wp:anchor>
        </w:drawing>
      </w:r>
      <w:r w:rsidR="00E53E83">
        <w:t xml:space="preserve">Pierwsza wzmianka o </w:t>
      </w:r>
      <w:r w:rsidR="00E53E83">
        <w:rPr>
          <w:b/>
          <w:bCs/>
        </w:rPr>
        <w:t>Bożym Narodzeniu</w:t>
      </w:r>
      <w:r w:rsidR="00E53E83">
        <w:t xml:space="preserve"> pochodzi z 354 roku, a zamieszcza ją rzymski kalendarz. Różne były w przeszłości terminy obchodów świąt Bożego Narodzenia. Świętowano w styczniu, marcu, kwietniu, a nawet w maju. Ostatecznie wybrano datę </w:t>
      </w:r>
      <w:r w:rsidR="00E53E83">
        <w:rPr>
          <w:b/>
          <w:bCs/>
        </w:rPr>
        <w:t>25 grudnia</w:t>
      </w:r>
      <w:r w:rsidR="00E53E83">
        <w:t xml:space="preserve"> - dzień przesilenia zimowego. </w:t>
      </w:r>
    </w:p>
    <w:p w:rsidR="00E53E83" w:rsidRPr="008776F3" w:rsidRDefault="00E53E83" w:rsidP="00E53E83">
      <w:pPr>
        <w:pStyle w:val="NormalnyWeb"/>
        <w:shd w:val="clear" w:color="auto" w:fill="FFFFFF"/>
        <w:spacing w:before="120" w:beforeAutospacing="0" w:after="120" w:afterAutospacing="0" w:line="310" w:lineRule="atLeast"/>
        <w:ind w:firstLine="708"/>
        <w:jc w:val="both"/>
        <w:rPr>
          <w:b/>
          <w:color w:val="00B050"/>
          <w:sz w:val="32"/>
          <w:szCs w:val="32"/>
        </w:rPr>
      </w:pPr>
      <w:r w:rsidRPr="008776F3">
        <w:rPr>
          <w:b/>
          <w:color w:val="00B050"/>
          <w:sz w:val="32"/>
          <w:szCs w:val="32"/>
        </w:rPr>
        <w:t>Ubieranie choinki</w:t>
      </w:r>
    </w:p>
    <w:p w:rsidR="008776F3" w:rsidRDefault="00E53E83" w:rsidP="008776F3">
      <w:r w:rsidRPr="008776F3">
        <w:t>Zwyczaj ubierania choinek narodził się wśród ludów germańskich przeszło 300 lat temu. W dniach przesilania zimy i nocy zawieszano u sufitu gałązki jemioły, jodły, świerka, sosny jako symbol zwycięstwa życia nad śmiercią, dnia nad nocą, światła nad ciemnością.</w:t>
      </w:r>
      <w:r w:rsidR="008776F3" w:rsidRPr="008776F3">
        <w:t xml:space="preserve"> . Pod choinką w Wigilię układa się prezenty - pięknie zapakowane i opisane drobne podarki dla najbliższych osób. </w:t>
      </w:r>
      <w:r w:rsidR="008776F3">
        <w:t> prezenty przynosi św. Mikołaj. Za życia był on biskupem mieszkającym w Azji Mniejszej, który z dobrego serca zajmował się biednymi. Zasłynął także jako cudotwórca, który m.in. uratował miasto od głodu.</w:t>
      </w:r>
      <w:r w:rsidR="008776F3">
        <w:br/>
      </w:r>
    </w:p>
    <w:p w:rsidR="00E53E83" w:rsidRDefault="008776F3" w:rsidP="008776F3">
      <w:pPr>
        <w:ind w:firstLine="708"/>
        <w:rPr>
          <w:b/>
          <w:color w:val="943634" w:themeColor="accent2" w:themeShade="BF"/>
          <w:sz w:val="32"/>
          <w:szCs w:val="32"/>
        </w:rPr>
      </w:pPr>
      <w:r w:rsidRPr="008776F3">
        <w:rPr>
          <w:b/>
          <w:color w:val="943634" w:themeColor="accent2" w:themeShade="BF"/>
          <w:sz w:val="32"/>
          <w:szCs w:val="32"/>
        </w:rPr>
        <w:t>Uroczysta kolacja wigilijna</w:t>
      </w:r>
    </w:p>
    <w:p w:rsidR="008776F3" w:rsidRDefault="008776F3" w:rsidP="008776F3"/>
    <w:p w:rsidR="008776F3" w:rsidRDefault="008776F3" w:rsidP="008776F3">
      <w:r>
        <w:tab/>
        <w:t>To najważniejszy moment podczas świąt Bożego Narodzenia, który przetrwał do dnia dzisiejszego. Domownicy zasiadają do pięknie przygotowanego stołu dopiero w momencie pojawienia się na niebie pierwszej gwiazdki. Stół nakryty jest w szczególny sposób. Pod białym obrusem umieszcza się garstkę sianka, w celu upamiętnienia narodzin Jezusa w ubogiej stajence. Na stole oprócz nakryć dla wszystkich osób powinno się znaleźć jeszcze jedno, dodatkowe, które symbolizuje pamięć o tych bliskich, których już nie ma wśród żywych. Jest to również nakrycie dla zbłąkanej osoby, która mogłaby zapukać do naszych drzwi. Jak nakazuje tradycja, na stole układa się również dwanaście (liczba apostołów) postnych potraw wigilijnych. Są wśród nich m.in.: barszcz czerwony z uszkami, karp na różne sposoby (np. w galarecie lub smażony), pierogi z grzybami i kapustą, groch z kapustą, kompot z suszonych śliwek, kutia, kluski z makiem itp. Każdy region ma oprócz tych swoje własne potrawy, które wtedy się spożywa. Przed zjedzeniem kolacji domownicy przełamują się między sobą opłatkiem i składają sobie bożonarodzeniowe życzenia. Opłatek symbolizuje pojednanie. Następnie w milej, rodzinnej atmosferze spożywa się wieczerzę.</w:t>
      </w:r>
      <w:r>
        <w:br/>
      </w:r>
      <w:r>
        <w:br/>
      </w:r>
      <w:r>
        <w:rPr>
          <w:noProof/>
        </w:rPr>
        <w:drawing>
          <wp:inline distT="0" distB="0" distL="0" distR="0">
            <wp:extent cx="4562474" cy="2628900"/>
            <wp:effectExtent l="19050" t="0" r="0" b="0"/>
            <wp:docPr id="43" name="Obraz 43" descr="C:\Users\a\Desktop\dieta-wig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esktop\dieta-wigilia.jpg"/>
                    <pic:cNvPicPr>
                      <a:picLocks noChangeAspect="1" noChangeArrowheads="1"/>
                    </pic:cNvPicPr>
                  </pic:nvPicPr>
                  <pic:blipFill>
                    <a:blip r:embed="rId27"/>
                    <a:srcRect/>
                    <a:stretch>
                      <a:fillRect/>
                    </a:stretch>
                  </pic:blipFill>
                  <pic:spPr bwMode="auto">
                    <a:xfrm>
                      <a:off x="0" y="0"/>
                      <a:ext cx="4565677" cy="2630746"/>
                    </a:xfrm>
                    <a:prstGeom prst="rect">
                      <a:avLst/>
                    </a:prstGeom>
                    <a:noFill/>
                    <a:ln w="9525">
                      <a:noFill/>
                      <a:miter lim="800000"/>
                      <a:headEnd/>
                      <a:tailEnd/>
                    </a:ln>
                  </pic:spPr>
                </pic:pic>
              </a:graphicData>
            </a:graphic>
          </wp:inline>
        </w:drawing>
      </w:r>
    </w:p>
    <w:p w:rsidR="002876E1" w:rsidRPr="00EE2A52" w:rsidRDefault="002876E1" w:rsidP="00EE2A52"/>
    <w:p w:rsidR="002876E1" w:rsidRDefault="00EE2A52" w:rsidP="002876E1">
      <w:pPr>
        <w:pStyle w:val="NormalnyWeb"/>
        <w:shd w:val="clear" w:color="auto" w:fill="FFFFFF"/>
        <w:spacing w:before="120" w:beforeAutospacing="0" w:after="120" w:afterAutospacing="0" w:line="310" w:lineRule="atLeast"/>
      </w:pPr>
      <w:r w:rsidRPr="002606FA">
        <w:rPr>
          <w:rFonts w:ascii="Arial" w:hAnsi="Arial" w:cs="Arial"/>
          <w:sz w:val="19"/>
          <w:szCs w:val="19"/>
        </w:rPr>
        <w:pict>
          <v:shape id="_x0000_i1032" type="#_x0000_t136" style="width:349.5pt;height:8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ezenty&#10;"/>
          </v:shape>
        </w:pict>
      </w:r>
    </w:p>
    <w:p w:rsidR="009E4F45" w:rsidRDefault="009E4F45" w:rsidP="009E4F45">
      <w:pPr>
        <w:pStyle w:val="NormalnyWeb"/>
        <w:ind w:firstLine="708"/>
      </w:pPr>
      <w:r w:rsidRPr="009E4F45">
        <w:rPr>
          <w:bCs/>
        </w:rPr>
        <w:t>Zwyczaj obdarowywania prezentami</w:t>
      </w:r>
      <w:r w:rsidRPr="009E4F45">
        <w:t xml:space="preserve"> jest obchodzony w większości regionów świata w </w:t>
      </w:r>
      <w:hyperlink r:id="rId28" w:tooltip="Boże Narodzenie" w:history="1">
        <w:r w:rsidRPr="009E4F45">
          <w:rPr>
            <w:rStyle w:val="Hipercze"/>
            <w:color w:val="auto"/>
            <w:u w:val="none"/>
          </w:rPr>
          <w:t>Boże Narodzenie</w:t>
        </w:r>
      </w:hyperlink>
      <w:r w:rsidRPr="009E4F45">
        <w:t xml:space="preserve">. W Polsce jest on obchodzony </w:t>
      </w:r>
      <w:r>
        <w:t>w wigilijny wieczór</w:t>
      </w:r>
      <w:r w:rsidRPr="009E4F45">
        <w:t>. Prez</w:t>
      </w:r>
      <w:r>
        <w:t xml:space="preserve">enty odnajduje się pod choinką. </w:t>
      </w:r>
      <w:r w:rsidRPr="009E4F45">
        <w:t xml:space="preserve">Tradycja znana jest od XIII wieku i nawiązuje do darów jakie złożyli Trzej Królowie </w:t>
      </w:r>
      <w:hyperlink r:id="rId29" w:tooltip="Jezus" w:history="1">
        <w:r w:rsidRPr="009E4F45">
          <w:rPr>
            <w:rStyle w:val="Hipercze"/>
            <w:color w:val="auto"/>
            <w:u w:val="none"/>
          </w:rPr>
          <w:t>Jezusowi</w:t>
        </w:r>
      </w:hyperlink>
      <w:r w:rsidRPr="009E4F45">
        <w:t xml:space="preserve"> podczas wizyty w </w:t>
      </w:r>
      <w:hyperlink r:id="rId30" w:tooltip="Betlejem" w:history="1">
        <w:r w:rsidRPr="009E4F45">
          <w:rPr>
            <w:rStyle w:val="Hipercze"/>
            <w:color w:val="auto"/>
            <w:u w:val="none"/>
          </w:rPr>
          <w:t>Betlejem</w:t>
        </w:r>
      </w:hyperlink>
      <w:r w:rsidRPr="009E4F45">
        <w:t xml:space="preserve">. </w:t>
      </w:r>
    </w:p>
    <w:p w:rsidR="009E4F45" w:rsidRDefault="009E4F45" w:rsidP="009E4F45">
      <w:pPr>
        <w:pStyle w:val="NormalnyWeb"/>
        <w:ind w:firstLine="708"/>
      </w:pPr>
      <w:r>
        <w:t>Współcześnie prezenty kojarzymy ze Świętym Mikołajem. Dzieci piszą listy do Świętego Mikołaja, dorośli na własną rękę poszukują wymarzonych upominków dla swoich bliskich.</w:t>
      </w:r>
    </w:p>
    <w:p w:rsidR="009E4F45" w:rsidRDefault="009E4F45" w:rsidP="009E4F45">
      <w:pPr>
        <w:pStyle w:val="NormalnyWeb"/>
        <w:ind w:firstLine="708"/>
      </w:pPr>
      <w:r>
        <w:rPr>
          <w:noProof/>
        </w:rPr>
        <w:drawing>
          <wp:anchor distT="0" distB="0" distL="114300" distR="114300" simplePos="0" relativeHeight="251696128" behindDoc="1" locked="0" layoutInCell="1" allowOverlap="1">
            <wp:simplePos x="0" y="0"/>
            <wp:positionH relativeFrom="column">
              <wp:posOffset>2790190</wp:posOffset>
            </wp:positionH>
            <wp:positionV relativeFrom="paragraph">
              <wp:posOffset>59055</wp:posOffset>
            </wp:positionV>
            <wp:extent cx="1628775" cy="1447800"/>
            <wp:effectExtent l="19050" t="0" r="9525" b="0"/>
            <wp:wrapTight wrapText="bothSides">
              <wp:wrapPolygon edited="0">
                <wp:start x="-253" y="0"/>
                <wp:lineTo x="-253" y="21316"/>
                <wp:lineTo x="21726" y="21316"/>
                <wp:lineTo x="21726" y="0"/>
                <wp:lineTo x="-253" y="0"/>
              </wp:wrapPolygon>
            </wp:wrapTight>
            <wp:docPr id="48" name="Obraz 48" descr="C:\Users\a\Desktop\prezenty_książ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esktop\prezenty_książka.jpg"/>
                    <pic:cNvPicPr>
                      <a:picLocks noChangeAspect="1" noChangeArrowheads="1"/>
                    </pic:cNvPicPr>
                  </pic:nvPicPr>
                  <pic:blipFill>
                    <a:blip r:embed="rId31"/>
                    <a:srcRect/>
                    <a:stretch>
                      <a:fillRect/>
                    </a:stretch>
                  </pic:blipFill>
                  <pic:spPr bwMode="auto">
                    <a:xfrm>
                      <a:off x="0" y="0"/>
                      <a:ext cx="1628775" cy="1447800"/>
                    </a:xfrm>
                    <a:prstGeom prst="rect">
                      <a:avLst/>
                    </a:prstGeom>
                    <a:noFill/>
                    <a:ln w="9525">
                      <a:noFill/>
                      <a:miter lim="800000"/>
                      <a:headEnd/>
                      <a:tailEnd/>
                    </a:ln>
                  </pic:spPr>
                </pic:pic>
              </a:graphicData>
            </a:graphic>
          </wp:anchor>
        </w:drawing>
      </w:r>
      <w:r>
        <w:t>Pomysły na prezent:</w:t>
      </w:r>
    </w:p>
    <w:p w:rsidR="009E4F45" w:rsidRDefault="009E4F45" w:rsidP="009E4F45">
      <w:pPr>
        <w:pStyle w:val="NormalnyWeb"/>
        <w:ind w:firstLine="708"/>
      </w:pPr>
      <w:r>
        <w:t xml:space="preserve">Dla miłośników czytania dobrym pomysłem na prezent jest książka. Podczas przerwy świątecznej można się bowiem zanurzyć w niezwykłych historiach i odpocząć od pracy i szkoły. </w:t>
      </w:r>
    </w:p>
    <w:p w:rsidR="009E4F45" w:rsidRDefault="009E4F45" w:rsidP="009E4F45">
      <w:pPr>
        <w:pStyle w:val="NormalnyWeb"/>
        <w:ind w:firstLine="708"/>
      </w:pPr>
    </w:p>
    <w:p w:rsidR="008A64A0" w:rsidRDefault="00CE74E0" w:rsidP="00963B18">
      <w:pPr>
        <w:pStyle w:val="NormalnyWeb"/>
        <w:ind w:firstLine="708"/>
      </w:pPr>
      <w:r>
        <w:rPr>
          <w:noProof/>
        </w:rPr>
        <w:drawing>
          <wp:anchor distT="0" distB="0" distL="114300" distR="114300" simplePos="0" relativeHeight="251697152" behindDoc="1" locked="0" layoutInCell="1" allowOverlap="1">
            <wp:simplePos x="0" y="0"/>
            <wp:positionH relativeFrom="column">
              <wp:posOffset>1981200</wp:posOffset>
            </wp:positionH>
            <wp:positionV relativeFrom="paragraph">
              <wp:posOffset>70485</wp:posOffset>
            </wp:positionV>
            <wp:extent cx="2508250" cy="1409700"/>
            <wp:effectExtent l="19050" t="0" r="6350" b="0"/>
            <wp:wrapTight wrapText="bothSides">
              <wp:wrapPolygon edited="0">
                <wp:start x="-164" y="0"/>
                <wp:lineTo x="-164" y="21308"/>
                <wp:lineTo x="21655" y="21308"/>
                <wp:lineTo x="21655" y="0"/>
                <wp:lineTo x="-164" y="0"/>
              </wp:wrapPolygon>
            </wp:wrapTight>
            <wp:docPr id="49" name="Obraz 49" descr="C:\Users\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esktop\maxresdefault.jpg"/>
                    <pic:cNvPicPr>
                      <a:picLocks noChangeAspect="1" noChangeArrowheads="1"/>
                    </pic:cNvPicPr>
                  </pic:nvPicPr>
                  <pic:blipFill>
                    <a:blip r:embed="rId32" cstate="print"/>
                    <a:srcRect/>
                    <a:stretch>
                      <a:fillRect/>
                    </a:stretch>
                  </pic:blipFill>
                  <pic:spPr bwMode="auto">
                    <a:xfrm>
                      <a:off x="0" y="0"/>
                      <a:ext cx="2508250" cy="1409700"/>
                    </a:xfrm>
                    <a:prstGeom prst="rect">
                      <a:avLst/>
                    </a:prstGeom>
                    <a:noFill/>
                    <a:ln w="9525">
                      <a:noFill/>
                      <a:miter lim="800000"/>
                      <a:headEnd/>
                      <a:tailEnd/>
                    </a:ln>
                  </pic:spPr>
                </pic:pic>
              </a:graphicData>
            </a:graphic>
          </wp:anchor>
        </w:drawing>
      </w:r>
      <w:r w:rsidR="009E4F45">
        <w:t xml:space="preserve">Zrób to sam </w:t>
      </w:r>
      <w:r>
        <w:t>–</w:t>
      </w:r>
      <w:r w:rsidR="009E4F45">
        <w:t xml:space="preserve"> </w:t>
      </w:r>
      <w:r>
        <w:t>możemy stworzyć co tylko chcemy, ogranicza nas tylko nasza wyobraźnia. Może to być na przykład poduszka, pluszak, albo podkoszulka z własna dekoracją, wianek na drzwi lub pudełko ze słodyczami.</w:t>
      </w:r>
    </w:p>
    <w:p w:rsidR="00B67A6D" w:rsidRDefault="00963B18" w:rsidP="00B67A6D">
      <w:pPr>
        <w:jc w:val="center"/>
        <w:rPr>
          <w:rFonts w:ascii="Georgia" w:hAnsi="Georgia"/>
          <w:b/>
          <w:sz w:val="28"/>
          <w:szCs w:val="28"/>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3" type="#_x0000_t152" style="width:320.25pt;height:85.5pt" adj="8717" fillcolor="gray" strokeweight="1pt">
            <v:fill r:id="rId33" o:title="Wąskie pionowe" color2="yellow" type="pattern"/>
            <v:shadow on="t" opacity="52429f" offset="3pt"/>
            <v:textpath style="font-family:&quot;Arial Black&quot;;v-text-kern:t" trim="t" fitpath="t" xscale="f" string="Rok 2020"/>
          </v:shape>
        </w:pict>
      </w:r>
    </w:p>
    <w:p w:rsidR="00B67A6D" w:rsidRDefault="00B67A6D" w:rsidP="00B67A6D">
      <w:pPr>
        <w:jc w:val="center"/>
        <w:rPr>
          <w:rFonts w:ascii="Georgia" w:hAnsi="Georgia"/>
          <w:b/>
          <w:sz w:val="28"/>
          <w:szCs w:val="28"/>
        </w:rPr>
      </w:pPr>
    </w:p>
    <w:p w:rsidR="00B67A6D" w:rsidRDefault="00B67A6D" w:rsidP="00B67A6D">
      <w:pPr>
        <w:spacing w:line="276" w:lineRule="auto"/>
        <w:jc w:val="center"/>
        <w:rPr>
          <w:rStyle w:val="apple-converted-space"/>
          <w:rFonts w:ascii="Monotype Corsiva" w:hAnsi="Monotype Corsiva" w:cs="Arial"/>
          <w:color w:val="000000" w:themeColor="text1"/>
          <w:sz w:val="32"/>
          <w:szCs w:val="32"/>
          <w:shd w:val="clear" w:color="auto" w:fill="FFFFFF"/>
        </w:rPr>
      </w:pPr>
      <w:r w:rsidRPr="00D22011">
        <w:rPr>
          <w:rFonts w:ascii="Monotype Corsiva" w:hAnsi="Monotype Corsiva" w:cs="Arial"/>
          <w:color w:val="000000" w:themeColor="text1"/>
          <w:sz w:val="32"/>
          <w:szCs w:val="32"/>
          <w:shd w:val="clear" w:color="auto" w:fill="FFFFFF"/>
        </w:rPr>
        <w:t>Święto pożegnania starego i powitania</w:t>
      </w:r>
      <w:r w:rsidRPr="00D22011">
        <w:rPr>
          <w:rStyle w:val="apple-converted-space"/>
          <w:rFonts w:ascii="Monotype Corsiva" w:hAnsi="Monotype Corsiva" w:cs="Arial"/>
          <w:color w:val="000000" w:themeColor="text1"/>
          <w:sz w:val="32"/>
          <w:szCs w:val="32"/>
          <w:shd w:val="clear" w:color="auto" w:fill="FFFFFF"/>
        </w:rPr>
        <w:t> </w:t>
      </w:r>
    </w:p>
    <w:p w:rsidR="00B67A6D" w:rsidRDefault="002606FA" w:rsidP="00B67A6D">
      <w:pPr>
        <w:spacing w:line="276" w:lineRule="auto"/>
        <w:jc w:val="center"/>
        <w:rPr>
          <w:rStyle w:val="apple-converted-space"/>
          <w:rFonts w:ascii="Monotype Corsiva" w:hAnsi="Monotype Corsiva" w:cs="Arial"/>
          <w:color w:val="000000" w:themeColor="text1"/>
          <w:sz w:val="32"/>
          <w:szCs w:val="32"/>
          <w:shd w:val="clear" w:color="auto" w:fill="FFFFFF"/>
        </w:rPr>
      </w:pPr>
      <w:hyperlink r:id="rId34" w:tooltip="Nowy Rok" w:history="1">
        <w:r w:rsidR="00B67A6D" w:rsidRPr="00D22011">
          <w:rPr>
            <w:rStyle w:val="Hipercze"/>
            <w:rFonts w:ascii="Monotype Corsiva" w:hAnsi="Monotype Corsiva" w:cs="Arial"/>
            <w:b/>
            <w:color w:val="000000" w:themeColor="text1"/>
            <w:sz w:val="32"/>
            <w:szCs w:val="32"/>
            <w:shd w:val="clear" w:color="auto" w:fill="FFFFFF"/>
          </w:rPr>
          <w:t>Nowego Roku</w:t>
        </w:r>
      </w:hyperlink>
      <w:r w:rsidR="00B67A6D" w:rsidRPr="00D22011">
        <w:rPr>
          <w:rStyle w:val="apple-converted-space"/>
          <w:rFonts w:ascii="Monotype Corsiva" w:hAnsi="Monotype Corsiva" w:cs="Arial"/>
          <w:color w:val="000000" w:themeColor="text1"/>
          <w:sz w:val="32"/>
          <w:szCs w:val="32"/>
          <w:shd w:val="clear" w:color="auto" w:fill="FFFFFF"/>
        </w:rPr>
        <w:t> </w:t>
      </w:r>
      <w:r w:rsidR="00B67A6D" w:rsidRPr="00D22011">
        <w:rPr>
          <w:rFonts w:ascii="Monotype Corsiva" w:hAnsi="Monotype Corsiva" w:cs="Arial"/>
          <w:color w:val="000000" w:themeColor="text1"/>
          <w:sz w:val="32"/>
          <w:szCs w:val="32"/>
          <w:shd w:val="clear" w:color="auto" w:fill="FFFFFF"/>
        </w:rPr>
        <w:t>narodziło się dopiero na przełomie XIX i XX wieku. Początkowo obchodzono je tylko w bogatszych warstwach społeczeństwa, stopniowo zwyczaj przedostawał się do życia uboższych ludzi. Na początku XX wieku pojawiły się lokalne zwyczaje przeżywania nocy sylwestrowych.</w:t>
      </w:r>
      <w:r w:rsidR="00B67A6D" w:rsidRPr="00D22011">
        <w:rPr>
          <w:rStyle w:val="apple-converted-space"/>
          <w:rFonts w:ascii="Monotype Corsiva" w:hAnsi="Monotype Corsiva" w:cs="Arial"/>
          <w:color w:val="000000" w:themeColor="text1"/>
          <w:sz w:val="32"/>
          <w:szCs w:val="32"/>
          <w:shd w:val="clear" w:color="auto" w:fill="FFFFFF"/>
        </w:rPr>
        <w:t> </w:t>
      </w:r>
    </w:p>
    <w:p w:rsidR="00B67A6D" w:rsidRDefault="00B67A6D" w:rsidP="00B67A6D">
      <w:pPr>
        <w:spacing w:line="276" w:lineRule="auto"/>
        <w:jc w:val="center"/>
        <w:rPr>
          <w:rStyle w:val="apple-converted-space"/>
          <w:rFonts w:ascii="Monotype Corsiva" w:hAnsi="Monotype Corsiva" w:cs="Arial"/>
          <w:color w:val="000000" w:themeColor="text1"/>
          <w:sz w:val="32"/>
          <w:szCs w:val="32"/>
          <w:shd w:val="clear" w:color="auto" w:fill="FFFFFF"/>
        </w:rPr>
      </w:pPr>
      <w:r w:rsidRPr="00D22011">
        <w:rPr>
          <w:rStyle w:val="apple-converted-space"/>
          <w:rFonts w:ascii="Monotype Corsiva" w:hAnsi="Monotype Corsiva" w:cs="Arial"/>
          <w:noProof/>
          <w:color w:val="000000" w:themeColor="text1"/>
          <w:sz w:val="32"/>
          <w:szCs w:val="32"/>
          <w:shd w:val="clear" w:color="auto" w:fill="FFFFFF"/>
        </w:rPr>
        <w:drawing>
          <wp:inline distT="0" distB="0" distL="0" distR="0">
            <wp:extent cx="4095750" cy="2230877"/>
            <wp:effectExtent l="19050" t="0" r="0" b="0"/>
            <wp:docPr id="1" name="Obraz 8" descr="C:\Documents and Settings\Administrator\Pulpit\Feuerwerk_Rak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Feuerwerk_Raketen.jpg"/>
                    <pic:cNvPicPr>
                      <a:picLocks noChangeAspect="1" noChangeArrowheads="1"/>
                    </pic:cNvPicPr>
                  </pic:nvPicPr>
                  <pic:blipFill>
                    <a:blip r:embed="rId35" cstate="print"/>
                    <a:srcRect/>
                    <a:stretch>
                      <a:fillRect/>
                    </a:stretch>
                  </pic:blipFill>
                  <pic:spPr bwMode="auto">
                    <a:xfrm>
                      <a:off x="0" y="0"/>
                      <a:ext cx="4095750" cy="2230877"/>
                    </a:xfrm>
                    <a:prstGeom prst="rect">
                      <a:avLst/>
                    </a:prstGeom>
                    <a:noFill/>
                    <a:ln w="9525">
                      <a:noFill/>
                      <a:miter lim="800000"/>
                      <a:headEnd/>
                      <a:tailEnd/>
                    </a:ln>
                  </pic:spPr>
                </pic:pic>
              </a:graphicData>
            </a:graphic>
          </wp:inline>
        </w:drawing>
      </w:r>
    </w:p>
    <w:p w:rsidR="00B67A6D" w:rsidRDefault="002606FA" w:rsidP="00B67A6D">
      <w:pPr>
        <w:spacing w:line="276" w:lineRule="auto"/>
        <w:jc w:val="center"/>
        <w:rPr>
          <w:rFonts w:ascii="Arial" w:hAnsi="Arial" w:cs="Arial"/>
          <w:sz w:val="19"/>
          <w:szCs w:val="19"/>
        </w:rPr>
      </w:pPr>
      <w:r w:rsidRPr="002606FA">
        <w:rPr>
          <w:rFonts w:ascii="Arial" w:hAnsi="Arial" w:cs="Arial"/>
          <w:sz w:val="19"/>
          <w:szCs w:val="19"/>
        </w:rPr>
        <w:pict>
          <v:shape id="_x0000_i1034" type="#_x0000_t138" style="width:354pt;height:8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Życzymy wszystkim wesołego Nowego Roku."/>
          </v:shape>
        </w:pict>
      </w:r>
    </w:p>
    <w:p w:rsidR="00E63D76" w:rsidRDefault="00E63D76" w:rsidP="004B1993">
      <w:pPr>
        <w:jc w:val="center"/>
      </w:pPr>
    </w:p>
    <w:p w:rsidR="004B1993" w:rsidRDefault="004B1993" w:rsidP="004B1993"/>
    <w:p w:rsidR="00963B18" w:rsidRDefault="00963B18" w:rsidP="00B67A6D">
      <w:pPr>
        <w:spacing w:line="276" w:lineRule="auto"/>
        <w:jc w:val="center"/>
        <w:rPr>
          <w:sz w:val="28"/>
          <w:szCs w:val="28"/>
        </w:rPr>
      </w:pPr>
    </w:p>
    <w:p w:rsidR="00963B18" w:rsidRDefault="00963B18" w:rsidP="00B67A6D">
      <w:pPr>
        <w:spacing w:line="276" w:lineRule="auto"/>
        <w:jc w:val="center"/>
        <w:rPr>
          <w:sz w:val="28"/>
          <w:szCs w:val="28"/>
        </w:rPr>
      </w:pPr>
      <w:r w:rsidRPr="002606FA">
        <w:rPr>
          <w:rFonts w:ascii="Arial" w:hAnsi="Arial" w:cs="Arial"/>
          <w:sz w:val="19"/>
          <w:szCs w:val="19"/>
        </w:rPr>
        <w:pict>
          <v:shape id="_x0000_i1035" type="#_x0000_t158" style="width:354pt;height:82.5pt" fillcolor="#3cf" strokecolor="#009" strokeweight="1pt">
            <v:shadow on="t" color="#009" offset="7pt,-7pt"/>
            <v:textpath style="font-family:&quot;Impact&quot;;v-text-spacing:52429f;v-text-kern:t" trim="t" fitpath="t" xscale="f" string="ZIMA"/>
          </v:shape>
        </w:pict>
      </w:r>
    </w:p>
    <w:p w:rsidR="00963B18" w:rsidRDefault="00963B18" w:rsidP="00B67A6D">
      <w:pPr>
        <w:spacing w:line="276" w:lineRule="auto"/>
        <w:jc w:val="center"/>
        <w:rPr>
          <w:sz w:val="28"/>
          <w:szCs w:val="28"/>
        </w:rPr>
      </w:pPr>
    </w:p>
    <w:p w:rsidR="00963B18" w:rsidRDefault="00963B18" w:rsidP="00963B18">
      <w:pPr>
        <w:spacing w:line="276" w:lineRule="auto"/>
        <w:rPr>
          <w:sz w:val="28"/>
          <w:szCs w:val="28"/>
        </w:rPr>
      </w:pPr>
    </w:p>
    <w:p w:rsidR="00963B18" w:rsidRDefault="00963B18" w:rsidP="00585264">
      <w:pPr>
        <w:spacing w:line="276" w:lineRule="auto"/>
        <w:jc w:val="center"/>
      </w:pPr>
      <w:r>
        <w:rPr>
          <w:rStyle w:val="Pogrubienie"/>
        </w:rPr>
        <w:t>Zima</w:t>
      </w:r>
      <w:r>
        <w:t>, pora roku rozpoczynająca się w momencie przesilenia zimowego (ok. 22 grudnia) i trwająca do równonocny wiosennej (ok. 21 marca). Na półkuli południowej w tym czasie jest lato.</w:t>
      </w:r>
    </w:p>
    <w:p w:rsidR="00963B18" w:rsidRPr="00963B18" w:rsidRDefault="00963B18" w:rsidP="00B67A6D">
      <w:pPr>
        <w:spacing w:line="276" w:lineRule="auto"/>
        <w:jc w:val="center"/>
        <w:rPr>
          <w:sz w:val="40"/>
          <w:szCs w:val="40"/>
        </w:rPr>
      </w:pPr>
      <w:r w:rsidRPr="00963B18">
        <w:rPr>
          <w:sz w:val="40"/>
          <w:szCs w:val="40"/>
        </w:rPr>
        <w:t>Co można robić zimą?</w:t>
      </w:r>
    </w:p>
    <w:p w:rsidR="00963B18" w:rsidRPr="00585264" w:rsidRDefault="00585264" w:rsidP="00963B18">
      <w:pPr>
        <w:spacing w:line="276" w:lineRule="auto"/>
      </w:pPr>
      <w:r>
        <w:rPr>
          <w:noProof/>
        </w:rPr>
        <w:drawing>
          <wp:anchor distT="0" distB="0" distL="114300" distR="114300" simplePos="0" relativeHeight="251698176" behindDoc="1" locked="0" layoutInCell="1" allowOverlap="1">
            <wp:simplePos x="0" y="0"/>
            <wp:positionH relativeFrom="column">
              <wp:posOffset>809625</wp:posOffset>
            </wp:positionH>
            <wp:positionV relativeFrom="paragraph">
              <wp:posOffset>495300</wp:posOffset>
            </wp:positionV>
            <wp:extent cx="3343275" cy="1878965"/>
            <wp:effectExtent l="19050" t="0" r="9525" b="0"/>
            <wp:wrapTight wrapText="bothSides">
              <wp:wrapPolygon edited="0">
                <wp:start x="-123" y="0"/>
                <wp:lineTo x="-123" y="21461"/>
                <wp:lineTo x="21662" y="21461"/>
                <wp:lineTo x="21662" y="0"/>
                <wp:lineTo x="-123" y="0"/>
              </wp:wrapPolygon>
            </wp:wrapTight>
            <wp:docPr id="62" name="Obraz 62" descr="C:\Users\a\Desktop\Otwarcie-Królewskiego-Ogrodu-Światła-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esktop\Otwarcie-Królewskiego-Ogrodu-Światła-678x381.jpg"/>
                    <pic:cNvPicPr>
                      <a:picLocks noChangeAspect="1" noChangeArrowheads="1"/>
                    </pic:cNvPicPr>
                  </pic:nvPicPr>
                  <pic:blipFill>
                    <a:blip r:embed="rId36"/>
                    <a:srcRect/>
                    <a:stretch>
                      <a:fillRect/>
                    </a:stretch>
                  </pic:blipFill>
                  <pic:spPr bwMode="auto">
                    <a:xfrm>
                      <a:off x="0" y="0"/>
                      <a:ext cx="3343275" cy="1878965"/>
                    </a:xfrm>
                    <a:prstGeom prst="rect">
                      <a:avLst/>
                    </a:prstGeom>
                    <a:noFill/>
                    <a:ln w="9525">
                      <a:noFill/>
                      <a:miter lim="800000"/>
                      <a:headEnd/>
                      <a:tailEnd/>
                    </a:ln>
                  </pic:spPr>
                </pic:pic>
              </a:graphicData>
            </a:graphic>
          </wp:anchor>
        </w:drawing>
      </w:r>
      <w:r w:rsidR="00963B18" w:rsidRPr="00585264">
        <w:t xml:space="preserve">Jeździć na łyżwach razem z przyjaciółmi. Ulepić bałwana, jeździć na nartach i sankach. Zorganizować kulig, spędzić wieczór przy ognisku, czy szukać tropu zwierząt w śniegu. Mamy też sposób na zimę, która poskąpiła nam śniegu. Możemy się wybrać z rodziną na spacer po najbliższym mieście i pooglądać świąteczne iluminacje. </w:t>
      </w:r>
      <w:r w:rsidR="00963B18">
        <w:rPr>
          <w:sz w:val="28"/>
          <w:szCs w:val="28"/>
        </w:rPr>
        <w:t xml:space="preserve">Najpiękniej jest </w:t>
      </w:r>
      <w:r w:rsidR="00963B18" w:rsidRPr="00585264">
        <w:t>wieczorem, gdy wszystkie światełka zaczną dawać kolorowy blask, a my możemy poczuć się jak gdybyśmy byli w bożonarodzeniowej bajce. W okresie adwentu i na początku nowego roku można zwiedzić kościoły w okolicy, by zobaczyć szopki ze zwierzątkami.</w:t>
      </w:r>
    </w:p>
    <w:p w:rsidR="00963B18" w:rsidRDefault="00963B18" w:rsidP="00963B18">
      <w:pPr>
        <w:spacing w:line="276" w:lineRule="auto"/>
        <w:rPr>
          <w:sz w:val="28"/>
          <w:szCs w:val="28"/>
        </w:rPr>
      </w:pPr>
    </w:p>
    <w:p w:rsidR="00585264" w:rsidRPr="00585264" w:rsidRDefault="00585264" w:rsidP="00B67A6D">
      <w:pPr>
        <w:spacing w:line="276" w:lineRule="auto"/>
        <w:jc w:val="center"/>
        <w:rPr>
          <w:b/>
          <w:color w:val="C00000"/>
          <w:sz w:val="56"/>
          <w:szCs w:val="56"/>
        </w:rPr>
      </w:pPr>
      <w:r w:rsidRPr="00585264">
        <w:rPr>
          <w:b/>
          <w:color w:val="C00000"/>
          <w:sz w:val="56"/>
          <w:szCs w:val="56"/>
        </w:rPr>
        <w:t>ŻYCZENIA</w:t>
      </w:r>
    </w:p>
    <w:p w:rsidR="00585264" w:rsidRDefault="00585264" w:rsidP="00B67A6D">
      <w:pPr>
        <w:spacing w:line="276" w:lineRule="auto"/>
        <w:jc w:val="center"/>
        <w:rPr>
          <w:sz w:val="28"/>
          <w:szCs w:val="28"/>
        </w:rPr>
      </w:pPr>
    </w:p>
    <w:p w:rsidR="00B67A6D" w:rsidRPr="00DC6D1E" w:rsidRDefault="00B67A6D" w:rsidP="00B67A6D">
      <w:pPr>
        <w:spacing w:line="276" w:lineRule="auto"/>
        <w:jc w:val="center"/>
        <w:rPr>
          <w:sz w:val="28"/>
          <w:szCs w:val="28"/>
        </w:rPr>
      </w:pPr>
      <w:r w:rsidRPr="00DC6D1E">
        <w:rPr>
          <w:sz w:val="28"/>
          <w:szCs w:val="28"/>
        </w:rPr>
        <w:t>Z okazji zbliżających się Świąt Bożego Narodzenia i Nowego Roku redakcja Dzwoneczka składa naszym czytelnikom płynące prosto z serca życzenia.</w:t>
      </w:r>
    </w:p>
    <w:p w:rsidR="00B67A6D" w:rsidRPr="00DC6D1E" w:rsidRDefault="00B67A6D" w:rsidP="00B67A6D">
      <w:pPr>
        <w:pStyle w:val="NormalnyWeb"/>
        <w:spacing w:line="276" w:lineRule="auto"/>
        <w:ind w:firstLine="708"/>
        <w:jc w:val="center"/>
        <w:rPr>
          <w:i/>
          <w:iCs/>
          <w:sz w:val="28"/>
          <w:szCs w:val="28"/>
        </w:rPr>
      </w:pPr>
      <w:r w:rsidRPr="00DC6D1E">
        <w:rPr>
          <w:i/>
          <w:iCs/>
          <w:sz w:val="28"/>
          <w:szCs w:val="28"/>
        </w:rPr>
        <w:t xml:space="preserve">Prawdziwych i lojalnych przyjaciół oraz dużo uśmiechu w nadchodzącym roku </w:t>
      </w:r>
    </w:p>
    <w:p w:rsidR="00B67A6D" w:rsidRDefault="00B67A6D" w:rsidP="00B67A6D">
      <w:pPr>
        <w:spacing w:line="276" w:lineRule="auto"/>
        <w:ind w:left="160" w:right="40"/>
        <w:jc w:val="center"/>
        <w:rPr>
          <w:i/>
          <w:sz w:val="28"/>
          <w:szCs w:val="28"/>
        </w:rPr>
      </w:pPr>
      <w:r w:rsidRPr="00DC6D1E">
        <w:rPr>
          <w:i/>
          <w:iCs/>
          <w:sz w:val="28"/>
          <w:szCs w:val="28"/>
        </w:rPr>
        <w:t>Cudownych świąt Bożego Narodzenia</w:t>
      </w:r>
      <w:r w:rsidRPr="00DC6D1E">
        <w:rPr>
          <w:i/>
          <w:sz w:val="28"/>
          <w:szCs w:val="28"/>
        </w:rPr>
        <w:t xml:space="preserve"> w gronie najbliższych, wymarzonej choinki pięknych prezentów. Udanego i szalonego Sylwestra oraz jeszcze lepszego od poprzedniego Nowego Roku.</w:t>
      </w:r>
    </w:p>
    <w:p w:rsidR="00B67A6D" w:rsidRPr="00DC6D1E" w:rsidRDefault="00B67A6D" w:rsidP="00B67A6D">
      <w:pPr>
        <w:spacing w:line="276" w:lineRule="auto"/>
        <w:ind w:left="160" w:right="40"/>
        <w:jc w:val="center"/>
        <w:rPr>
          <w:i/>
          <w:sz w:val="28"/>
          <w:szCs w:val="28"/>
        </w:rPr>
      </w:pPr>
      <w:r>
        <w:rPr>
          <w:i/>
          <w:noProof/>
          <w:sz w:val="28"/>
          <w:szCs w:val="28"/>
        </w:rPr>
        <w:drawing>
          <wp:inline distT="0" distB="0" distL="0" distR="0">
            <wp:extent cx="3462985" cy="1946868"/>
            <wp:effectExtent l="19050" t="0" r="4115" b="0"/>
            <wp:docPr id="56" name="Obraz 56" descr="C:\Users\ASUS\Desktop\xmas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SUS\Desktop\xmas_time.jpg"/>
                    <pic:cNvPicPr>
                      <a:picLocks noChangeAspect="1" noChangeArrowheads="1"/>
                    </pic:cNvPicPr>
                  </pic:nvPicPr>
                  <pic:blipFill>
                    <a:blip r:embed="rId37" cstate="print"/>
                    <a:srcRect/>
                    <a:stretch>
                      <a:fillRect/>
                    </a:stretch>
                  </pic:blipFill>
                  <pic:spPr bwMode="auto">
                    <a:xfrm>
                      <a:off x="0" y="0"/>
                      <a:ext cx="3467114" cy="1949189"/>
                    </a:xfrm>
                    <a:prstGeom prst="rect">
                      <a:avLst/>
                    </a:prstGeom>
                    <a:noFill/>
                    <a:ln w="9525">
                      <a:noFill/>
                      <a:miter lim="800000"/>
                      <a:headEnd/>
                      <a:tailEnd/>
                    </a:ln>
                  </pic:spPr>
                </pic:pic>
              </a:graphicData>
            </a:graphic>
          </wp:inline>
        </w:drawing>
      </w:r>
    </w:p>
    <w:p w:rsidR="00967711" w:rsidRDefault="00967711" w:rsidP="00967711">
      <w:pPr>
        <w:jc w:val="center"/>
        <w:rPr>
          <w:i/>
          <w:sz w:val="36"/>
          <w:szCs w:val="36"/>
        </w:rPr>
      </w:pPr>
    </w:p>
    <w:p w:rsidR="00645649" w:rsidRPr="00585264" w:rsidRDefault="00967711" w:rsidP="00645649">
      <w:pPr>
        <w:jc w:val="center"/>
        <w:rPr>
          <w:i/>
          <w:color w:val="C00000"/>
        </w:rPr>
      </w:pPr>
      <w:r w:rsidRPr="00585264">
        <w:rPr>
          <w:i/>
          <w:color w:val="C00000"/>
          <w:sz w:val="36"/>
          <w:szCs w:val="36"/>
        </w:rPr>
        <w:t>Życzy redakcja „Dzwonka”</w:t>
      </w:r>
    </w:p>
    <w:p w:rsidR="00232844" w:rsidRDefault="00232844" w:rsidP="00967711">
      <w:pPr>
        <w:jc w:val="center"/>
        <w:rPr>
          <w:i/>
          <w:sz w:val="36"/>
          <w:szCs w:val="36"/>
        </w:rPr>
      </w:pPr>
    </w:p>
    <w:p w:rsidR="00232844" w:rsidRDefault="00232844" w:rsidP="00967711">
      <w:pPr>
        <w:jc w:val="center"/>
      </w:pPr>
    </w:p>
    <w:p w:rsidR="00232844" w:rsidRDefault="00232844" w:rsidP="00967711">
      <w:pPr>
        <w:jc w:val="center"/>
      </w:pPr>
    </w:p>
    <w:p w:rsidR="00645649" w:rsidRDefault="00645649" w:rsidP="00645649">
      <w:pPr>
        <w:pStyle w:val="NormalnyWeb"/>
        <w:jc w:val="center"/>
      </w:pPr>
    </w:p>
    <w:p w:rsidR="00963B18" w:rsidRPr="00232844" w:rsidRDefault="00963B18" w:rsidP="00645649">
      <w:pPr>
        <w:pStyle w:val="NormalnyWeb"/>
        <w:jc w:val="center"/>
      </w:pPr>
    </w:p>
    <w:sectPr w:rsidR="00963B18" w:rsidRPr="00232844" w:rsidSect="00A570A0">
      <w:pgSz w:w="16838" w:h="11906" w:orient="landscape"/>
      <w:pgMar w:top="720" w:right="720" w:bottom="720" w:left="720" w:header="709" w:footer="709" w:gutter="0"/>
      <w:cols w:num="2" w:sep="1" w:space="113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1B30"/>
    <w:multiLevelType w:val="hybridMultilevel"/>
    <w:tmpl w:val="5DDE7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6382E45"/>
    <w:multiLevelType w:val="multilevel"/>
    <w:tmpl w:val="850A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D975E2"/>
    <w:multiLevelType w:val="hybridMultilevel"/>
    <w:tmpl w:val="BE7C284E"/>
    <w:lvl w:ilvl="0" w:tplc="C364510C">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compat/>
  <w:rsids>
    <w:rsidRoot w:val="00B67A6D"/>
    <w:rsid w:val="000469B3"/>
    <w:rsid w:val="00052983"/>
    <w:rsid w:val="00086DD4"/>
    <w:rsid w:val="00232844"/>
    <w:rsid w:val="002606FA"/>
    <w:rsid w:val="002853B7"/>
    <w:rsid w:val="002876E1"/>
    <w:rsid w:val="0029145D"/>
    <w:rsid w:val="00304C7F"/>
    <w:rsid w:val="003679D0"/>
    <w:rsid w:val="004B1993"/>
    <w:rsid w:val="004E51EE"/>
    <w:rsid w:val="00585264"/>
    <w:rsid w:val="005E17A4"/>
    <w:rsid w:val="00637CCE"/>
    <w:rsid w:val="00645649"/>
    <w:rsid w:val="007F56FC"/>
    <w:rsid w:val="008776F3"/>
    <w:rsid w:val="008A64A0"/>
    <w:rsid w:val="008A783D"/>
    <w:rsid w:val="008F67EC"/>
    <w:rsid w:val="00963B18"/>
    <w:rsid w:val="00967711"/>
    <w:rsid w:val="009B2B2B"/>
    <w:rsid w:val="009E4F45"/>
    <w:rsid w:val="009E6F58"/>
    <w:rsid w:val="00A21965"/>
    <w:rsid w:val="00A3176F"/>
    <w:rsid w:val="00A7690E"/>
    <w:rsid w:val="00A86EB1"/>
    <w:rsid w:val="00B67A6D"/>
    <w:rsid w:val="00B7254D"/>
    <w:rsid w:val="00BF33C1"/>
    <w:rsid w:val="00C63B1E"/>
    <w:rsid w:val="00CE74E0"/>
    <w:rsid w:val="00D23C41"/>
    <w:rsid w:val="00E53E83"/>
    <w:rsid w:val="00E63D76"/>
    <w:rsid w:val="00ED5CA9"/>
    <w:rsid w:val="00EE2A52"/>
    <w:rsid w:val="00F24F62"/>
    <w:rsid w:val="00F858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7A6D"/>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semiHidden/>
    <w:unhideWhenUsed/>
    <w:qFormat/>
    <w:rsid w:val="004E51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qFormat/>
    <w:rsid w:val="00BF33C1"/>
    <w:pPr>
      <w:spacing w:before="100" w:beforeAutospacing="1" w:after="100" w:afterAutospacing="1"/>
      <w:outlineLvl w:val="2"/>
    </w:pPr>
    <w:rPr>
      <w:b/>
      <w:bCs/>
      <w:sz w:val="27"/>
      <w:szCs w:val="27"/>
    </w:rPr>
  </w:style>
  <w:style w:type="paragraph" w:styleId="Nagwek4">
    <w:name w:val="heading 4"/>
    <w:basedOn w:val="Normalny"/>
    <w:next w:val="Normalny"/>
    <w:link w:val="Nagwek4Znak"/>
    <w:uiPriority w:val="9"/>
    <w:semiHidden/>
    <w:unhideWhenUsed/>
    <w:qFormat/>
    <w:rsid w:val="007F56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B67A6D"/>
    <w:pPr>
      <w:spacing w:before="100" w:beforeAutospacing="1" w:after="100" w:afterAutospacing="1"/>
    </w:pPr>
  </w:style>
  <w:style w:type="character" w:customStyle="1" w:styleId="apple-converted-space">
    <w:name w:val="apple-converted-space"/>
    <w:basedOn w:val="Domylnaczcionkaakapitu"/>
    <w:rsid w:val="00B67A6D"/>
  </w:style>
  <w:style w:type="character" w:styleId="Hipercze">
    <w:name w:val="Hyperlink"/>
    <w:basedOn w:val="Domylnaczcionkaakapitu"/>
    <w:uiPriority w:val="99"/>
    <w:rsid w:val="00B67A6D"/>
    <w:rPr>
      <w:color w:val="0000FF"/>
      <w:u w:val="single"/>
    </w:rPr>
  </w:style>
  <w:style w:type="paragraph" w:styleId="Akapitzlist">
    <w:name w:val="List Paragraph"/>
    <w:basedOn w:val="Normalny"/>
    <w:uiPriority w:val="34"/>
    <w:qFormat/>
    <w:rsid w:val="00B67A6D"/>
    <w:pPr>
      <w:ind w:left="720"/>
      <w:contextualSpacing/>
    </w:pPr>
  </w:style>
  <w:style w:type="character" w:styleId="Pogrubienie">
    <w:name w:val="Strong"/>
    <w:basedOn w:val="Domylnaczcionkaakapitu"/>
    <w:uiPriority w:val="22"/>
    <w:qFormat/>
    <w:rsid w:val="00B67A6D"/>
    <w:rPr>
      <w:b/>
      <w:bCs/>
    </w:rPr>
  </w:style>
  <w:style w:type="character" w:customStyle="1" w:styleId="tgc">
    <w:name w:val="_tgc"/>
    <w:basedOn w:val="Domylnaczcionkaakapitu"/>
    <w:rsid w:val="00B67A6D"/>
  </w:style>
  <w:style w:type="paragraph" w:styleId="Zagicieoddouformularza">
    <w:name w:val="HTML Bottom of Form"/>
    <w:basedOn w:val="Normalny"/>
    <w:next w:val="Normalny"/>
    <w:link w:val="ZagicieoddouformularzaZnak"/>
    <w:hidden/>
    <w:uiPriority w:val="99"/>
    <w:semiHidden/>
    <w:unhideWhenUsed/>
    <w:rsid w:val="00B67A6D"/>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B67A6D"/>
    <w:rPr>
      <w:rFonts w:ascii="Arial" w:eastAsia="Times New Roman" w:hAnsi="Arial" w:cs="Arial"/>
      <w:vanish/>
      <w:sz w:val="16"/>
      <w:szCs w:val="16"/>
      <w:lang w:eastAsia="pl-PL"/>
    </w:rPr>
  </w:style>
  <w:style w:type="paragraph" w:styleId="Tekstdymka">
    <w:name w:val="Balloon Text"/>
    <w:basedOn w:val="Normalny"/>
    <w:link w:val="TekstdymkaZnak"/>
    <w:uiPriority w:val="99"/>
    <w:semiHidden/>
    <w:unhideWhenUsed/>
    <w:rsid w:val="00B67A6D"/>
    <w:rPr>
      <w:rFonts w:ascii="Tahoma" w:hAnsi="Tahoma" w:cs="Tahoma"/>
      <w:sz w:val="16"/>
      <w:szCs w:val="16"/>
    </w:rPr>
  </w:style>
  <w:style w:type="character" w:customStyle="1" w:styleId="TekstdymkaZnak">
    <w:name w:val="Tekst dymka Znak"/>
    <w:basedOn w:val="Domylnaczcionkaakapitu"/>
    <w:link w:val="Tekstdymka"/>
    <w:uiPriority w:val="99"/>
    <w:semiHidden/>
    <w:rsid w:val="00B67A6D"/>
    <w:rPr>
      <w:rFonts w:ascii="Tahoma" w:eastAsia="Times New Roman" w:hAnsi="Tahoma" w:cs="Tahoma"/>
      <w:sz w:val="16"/>
      <w:szCs w:val="16"/>
      <w:lang w:eastAsia="pl-PL"/>
    </w:rPr>
  </w:style>
  <w:style w:type="character" w:customStyle="1" w:styleId="Nagwek3Znak">
    <w:name w:val="Nagłówek 3 Znak"/>
    <w:basedOn w:val="Domylnaczcionkaakapitu"/>
    <w:link w:val="Nagwek3"/>
    <w:rsid w:val="00BF33C1"/>
    <w:rPr>
      <w:rFonts w:ascii="Times New Roman" w:eastAsia="Times New Roman" w:hAnsi="Times New Roman" w:cs="Times New Roman"/>
      <w:b/>
      <w:bCs/>
      <w:sz w:val="27"/>
      <w:szCs w:val="27"/>
      <w:lang w:eastAsia="pl-PL"/>
    </w:rPr>
  </w:style>
  <w:style w:type="paragraph" w:customStyle="1" w:styleId="step-desc">
    <w:name w:val="step-desc"/>
    <w:basedOn w:val="Normalny"/>
    <w:rsid w:val="00BF33C1"/>
    <w:pPr>
      <w:spacing w:before="100" w:beforeAutospacing="1" w:after="100" w:afterAutospacing="1"/>
    </w:pPr>
  </w:style>
  <w:style w:type="character" w:customStyle="1" w:styleId="Nagwek4Znak">
    <w:name w:val="Nagłówek 4 Znak"/>
    <w:basedOn w:val="Domylnaczcionkaakapitu"/>
    <w:link w:val="Nagwek4"/>
    <w:uiPriority w:val="9"/>
    <w:semiHidden/>
    <w:rsid w:val="007F56FC"/>
    <w:rPr>
      <w:rFonts w:asciiTheme="majorHAnsi" w:eastAsiaTheme="majorEastAsia" w:hAnsiTheme="majorHAnsi" w:cstheme="majorBidi"/>
      <w:b/>
      <w:bCs/>
      <w:i/>
      <w:iCs/>
      <w:color w:val="4F81BD" w:themeColor="accent1"/>
      <w:sz w:val="24"/>
      <w:szCs w:val="24"/>
      <w:lang w:eastAsia="pl-PL"/>
    </w:rPr>
  </w:style>
  <w:style w:type="character" w:customStyle="1" w:styleId="Nagwek2Znak">
    <w:name w:val="Nagłówek 2 Znak"/>
    <w:basedOn w:val="Domylnaczcionkaakapitu"/>
    <w:link w:val="Nagwek2"/>
    <w:uiPriority w:val="9"/>
    <w:semiHidden/>
    <w:rsid w:val="004E51EE"/>
    <w:rPr>
      <w:rFonts w:asciiTheme="majorHAnsi" w:eastAsiaTheme="majorEastAsia" w:hAnsiTheme="majorHAnsi" w:cstheme="majorBidi"/>
      <w:b/>
      <w:bCs/>
      <w:color w:val="4F81BD" w:themeColor="accent1"/>
      <w:sz w:val="26"/>
      <w:szCs w:val="26"/>
      <w:lang w:eastAsia="pl-PL"/>
    </w:rPr>
  </w:style>
</w:styles>
</file>

<file path=word/webSettings.xml><?xml version="1.0" encoding="utf-8"?>
<w:webSettings xmlns:r="http://schemas.openxmlformats.org/officeDocument/2006/relationships" xmlns:w="http://schemas.openxmlformats.org/wordprocessingml/2006/main">
  <w:divs>
    <w:div w:id="559756167">
      <w:bodyDiv w:val="1"/>
      <w:marLeft w:val="0"/>
      <w:marRight w:val="0"/>
      <w:marTop w:val="0"/>
      <w:marBottom w:val="0"/>
      <w:divBdr>
        <w:top w:val="none" w:sz="0" w:space="0" w:color="auto"/>
        <w:left w:val="none" w:sz="0" w:space="0" w:color="auto"/>
        <w:bottom w:val="none" w:sz="0" w:space="0" w:color="auto"/>
        <w:right w:val="none" w:sz="0" w:space="0" w:color="auto"/>
      </w:divBdr>
    </w:div>
    <w:div w:id="680087395">
      <w:bodyDiv w:val="1"/>
      <w:marLeft w:val="0"/>
      <w:marRight w:val="0"/>
      <w:marTop w:val="0"/>
      <w:marBottom w:val="0"/>
      <w:divBdr>
        <w:top w:val="none" w:sz="0" w:space="0" w:color="auto"/>
        <w:left w:val="none" w:sz="0" w:space="0" w:color="auto"/>
        <w:bottom w:val="none" w:sz="0" w:space="0" w:color="auto"/>
        <w:right w:val="none" w:sz="0" w:space="0" w:color="auto"/>
      </w:divBdr>
      <w:divsChild>
        <w:div w:id="1058088914">
          <w:marLeft w:val="0"/>
          <w:marRight w:val="0"/>
          <w:marTop w:val="0"/>
          <w:marBottom w:val="0"/>
          <w:divBdr>
            <w:top w:val="none" w:sz="0" w:space="0" w:color="auto"/>
            <w:left w:val="none" w:sz="0" w:space="0" w:color="auto"/>
            <w:bottom w:val="none" w:sz="0" w:space="0" w:color="auto"/>
            <w:right w:val="none" w:sz="0" w:space="0" w:color="auto"/>
          </w:divBdr>
        </w:div>
      </w:divsChild>
    </w:div>
    <w:div w:id="1015302096">
      <w:bodyDiv w:val="1"/>
      <w:marLeft w:val="0"/>
      <w:marRight w:val="0"/>
      <w:marTop w:val="0"/>
      <w:marBottom w:val="0"/>
      <w:divBdr>
        <w:top w:val="none" w:sz="0" w:space="0" w:color="auto"/>
        <w:left w:val="none" w:sz="0" w:space="0" w:color="auto"/>
        <w:bottom w:val="none" w:sz="0" w:space="0" w:color="auto"/>
        <w:right w:val="none" w:sz="0" w:space="0" w:color="auto"/>
      </w:divBdr>
      <w:divsChild>
        <w:div w:id="477036686">
          <w:marLeft w:val="0"/>
          <w:marRight w:val="0"/>
          <w:marTop w:val="0"/>
          <w:marBottom w:val="0"/>
          <w:divBdr>
            <w:top w:val="none" w:sz="0" w:space="0" w:color="auto"/>
            <w:left w:val="none" w:sz="0" w:space="0" w:color="auto"/>
            <w:bottom w:val="none" w:sz="0" w:space="0" w:color="auto"/>
            <w:right w:val="none" w:sz="0" w:space="0" w:color="auto"/>
          </w:divBdr>
        </w:div>
      </w:divsChild>
    </w:div>
    <w:div w:id="1053503181">
      <w:bodyDiv w:val="1"/>
      <w:marLeft w:val="0"/>
      <w:marRight w:val="0"/>
      <w:marTop w:val="0"/>
      <w:marBottom w:val="0"/>
      <w:divBdr>
        <w:top w:val="none" w:sz="0" w:space="0" w:color="auto"/>
        <w:left w:val="none" w:sz="0" w:space="0" w:color="auto"/>
        <w:bottom w:val="none" w:sz="0" w:space="0" w:color="auto"/>
        <w:right w:val="none" w:sz="0" w:space="0" w:color="auto"/>
      </w:divBdr>
      <w:divsChild>
        <w:div w:id="870218395">
          <w:marLeft w:val="0"/>
          <w:marRight w:val="0"/>
          <w:marTop w:val="0"/>
          <w:marBottom w:val="0"/>
          <w:divBdr>
            <w:top w:val="none" w:sz="0" w:space="0" w:color="auto"/>
            <w:left w:val="none" w:sz="0" w:space="0" w:color="auto"/>
            <w:bottom w:val="none" w:sz="0" w:space="0" w:color="auto"/>
            <w:right w:val="none" w:sz="0" w:space="0" w:color="auto"/>
          </w:divBdr>
        </w:div>
      </w:divsChild>
    </w:div>
    <w:div w:id="1293906071">
      <w:bodyDiv w:val="1"/>
      <w:marLeft w:val="0"/>
      <w:marRight w:val="0"/>
      <w:marTop w:val="0"/>
      <w:marBottom w:val="0"/>
      <w:divBdr>
        <w:top w:val="none" w:sz="0" w:space="0" w:color="auto"/>
        <w:left w:val="none" w:sz="0" w:space="0" w:color="auto"/>
        <w:bottom w:val="none" w:sz="0" w:space="0" w:color="auto"/>
        <w:right w:val="none" w:sz="0" w:space="0" w:color="auto"/>
      </w:divBdr>
    </w:div>
    <w:div w:id="1344431008">
      <w:bodyDiv w:val="1"/>
      <w:marLeft w:val="0"/>
      <w:marRight w:val="0"/>
      <w:marTop w:val="0"/>
      <w:marBottom w:val="0"/>
      <w:divBdr>
        <w:top w:val="none" w:sz="0" w:space="0" w:color="auto"/>
        <w:left w:val="none" w:sz="0" w:space="0" w:color="auto"/>
        <w:bottom w:val="none" w:sz="0" w:space="0" w:color="auto"/>
        <w:right w:val="none" w:sz="0" w:space="0" w:color="auto"/>
      </w:divBdr>
    </w:div>
    <w:div w:id="1708489713">
      <w:bodyDiv w:val="1"/>
      <w:marLeft w:val="0"/>
      <w:marRight w:val="0"/>
      <w:marTop w:val="0"/>
      <w:marBottom w:val="0"/>
      <w:divBdr>
        <w:top w:val="none" w:sz="0" w:space="0" w:color="auto"/>
        <w:left w:val="none" w:sz="0" w:space="0" w:color="auto"/>
        <w:bottom w:val="none" w:sz="0" w:space="0" w:color="auto"/>
        <w:right w:val="none" w:sz="0" w:space="0" w:color="auto"/>
      </w:divBdr>
      <w:divsChild>
        <w:div w:id="1527139052">
          <w:marLeft w:val="0"/>
          <w:marRight w:val="0"/>
          <w:marTop w:val="0"/>
          <w:marBottom w:val="0"/>
          <w:divBdr>
            <w:top w:val="none" w:sz="0" w:space="0" w:color="auto"/>
            <w:left w:val="none" w:sz="0" w:space="0" w:color="auto"/>
            <w:bottom w:val="none" w:sz="0" w:space="0" w:color="auto"/>
            <w:right w:val="none" w:sz="0" w:space="0" w:color="auto"/>
          </w:divBdr>
        </w:div>
      </w:divsChild>
    </w:div>
    <w:div w:id="1750417731">
      <w:bodyDiv w:val="1"/>
      <w:marLeft w:val="0"/>
      <w:marRight w:val="0"/>
      <w:marTop w:val="0"/>
      <w:marBottom w:val="0"/>
      <w:divBdr>
        <w:top w:val="none" w:sz="0" w:space="0" w:color="auto"/>
        <w:left w:val="none" w:sz="0" w:space="0" w:color="auto"/>
        <w:bottom w:val="none" w:sz="0" w:space="0" w:color="auto"/>
        <w:right w:val="none" w:sz="0" w:space="0" w:color="auto"/>
      </w:divBdr>
      <w:divsChild>
        <w:div w:id="1435444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Miesi%C4%85c" TargetMode="External"/><Relationship Id="rId13" Type="http://schemas.openxmlformats.org/officeDocument/2006/relationships/hyperlink" Target="https://pl.wikipedia.org/wiki/Aleksander_Br%C3%BCckner" TargetMode="External"/><Relationship Id="rId18" Type="http://schemas.openxmlformats.org/officeDocument/2006/relationships/hyperlink" Target="https://pl.wikipedia.org/w/index.php?title=December_(miesi%C4%85c)&amp;action=edit&amp;redlink=1"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l.wikipedia.org/wiki/Przesilenie_zimowe" TargetMode="External"/><Relationship Id="rId34" Type="http://schemas.openxmlformats.org/officeDocument/2006/relationships/hyperlink" Target="https://pl.wikipedia.org/wiki/Nowy_Rok"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pl.wikipedia.org/wiki/%C5%81acina" TargetMode="External"/><Relationship Id="rId25" Type="http://schemas.openxmlformats.org/officeDocument/2006/relationships/image" Target="media/image7.jpeg"/><Relationship Id="rId33" Type="http://schemas.openxmlformats.org/officeDocument/2006/relationships/image" Target="media/image12.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l.wikipedia.org/wiki/J%C4%99zyk_chorwacki" TargetMode="External"/><Relationship Id="rId20" Type="http://schemas.openxmlformats.org/officeDocument/2006/relationships/hyperlink" Target="https://pl.wikipedia.org/wiki/Europa" TargetMode="External"/><Relationship Id="rId29" Type="http://schemas.openxmlformats.org/officeDocument/2006/relationships/hyperlink" Target="https://pl.wikipedia.org/wiki/Jezu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l.wikipedia.org/wiki/Dzie%C5%84" TargetMode="External"/><Relationship Id="rId24" Type="http://schemas.openxmlformats.org/officeDocument/2006/relationships/image" Target="media/image6.gif"/><Relationship Id="rId32" Type="http://schemas.openxmlformats.org/officeDocument/2006/relationships/image" Target="media/image11.jpeg"/><Relationship Id="rId37"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s://pl.wikipedia.org/wiki/J%C4%99zyk_czeski" TargetMode="External"/><Relationship Id="rId23" Type="http://schemas.openxmlformats.org/officeDocument/2006/relationships/image" Target="media/image5.jpeg"/><Relationship Id="rId28" Type="http://schemas.openxmlformats.org/officeDocument/2006/relationships/hyperlink" Target="https://pl.wikipedia.org/wiki/Bo%C5%BCe_Narodzenie" TargetMode="External"/><Relationship Id="rId36" Type="http://schemas.openxmlformats.org/officeDocument/2006/relationships/image" Target="media/image14.jpeg"/><Relationship Id="rId10" Type="http://schemas.openxmlformats.org/officeDocument/2006/relationships/hyperlink" Target="https://pl.wikipedia.org/wiki/Kalendarz_gregoria%C5%84ski" TargetMode="External"/><Relationship Id="rId19" Type="http://schemas.openxmlformats.org/officeDocument/2006/relationships/hyperlink" Target="https://pl.wikipedia.org/wiki/J%C4%99zyk_(mowa)"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pl.wikipedia.org/wiki/Rok" TargetMode="External"/><Relationship Id="rId14" Type="http://schemas.openxmlformats.org/officeDocument/2006/relationships/hyperlink" Target="https://pl.wikipedia.org/w/index.php?title=Wikit:gruda&amp;action=edit&amp;redlink=1" TargetMode="External"/><Relationship Id="rId22" Type="http://schemas.openxmlformats.org/officeDocument/2006/relationships/hyperlink" Target="https://pl.wikipedia.org/wiki/Przesilenie_letnie" TargetMode="External"/><Relationship Id="rId27" Type="http://schemas.openxmlformats.org/officeDocument/2006/relationships/image" Target="media/image9.jpeg"/><Relationship Id="rId30" Type="http://schemas.openxmlformats.org/officeDocument/2006/relationships/hyperlink" Target="https://pl.wikipedia.org/wiki/Betlejem" TargetMode="External"/><Relationship Id="rId35"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7</Pages>
  <Words>1344</Words>
  <Characters>8065</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p:lastModifiedBy>
  <cp:revision>21</cp:revision>
  <dcterms:created xsi:type="dcterms:W3CDTF">2017-12-18T20:04:00Z</dcterms:created>
  <dcterms:modified xsi:type="dcterms:W3CDTF">2019-12-26T13:51:00Z</dcterms:modified>
</cp:coreProperties>
</file>