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08" w:rsidRDefault="00341E08" w:rsidP="00341E08">
      <w:pPr>
        <w:jc w:val="right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Załącznik nr 1 do SIWZ </w:t>
      </w:r>
    </w:p>
    <w:p w:rsidR="00341E08" w:rsidRDefault="00341E08" w:rsidP="00341E08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SZCZEGÓŁOWY OPIS PRZEDMIOTU ZAMÓWIENIA</w:t>
      </w:r>
    </w:p>
    <w:p w:rsidR="00341E08" w:rsidRPr="00D11419" w:rsidRDefault="00341E08" w:rsidP="00341E0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11419">
        <w:rPr>
          <w:rFonts w:ascii="Times New Roman" w:hAnsi="Times New Roman"/>
          <w:color w:val="000000"/>
          <w:sz w:val="24"/>
          <w:szCs w:val="24"/>
        </w:rPr>
        <w:t>w postępowaniu pn.</w:t>
      </w:r>
      <w:r w:rsidRPr="00D11419">
        <w:rPr>
          <w:rFonts w:ascii="Times New Roman" w:hAnsi="Times New Roman"/>
          <w:b/>
          <w:color w:val="000000"/>
          <w:sz w:val="24"/>
          <w:szCs w:val="24"/>
        </w:rPr>
        <w:t xml:space="preserve"> „</w:t>
      </w:r>
      <w:r w:rsidRPr="00D11419">
        <w:rPr>
          <w:rFonts w:ascii="Times New Roman" w:hAnsi="Times New Roman"/>
          <w:b/>
          <w:sz w:val="24"/>
          <w:szCs w:val="24"/>
        </w:rPr>
        <w:t xml:space="preserve">Dostawa pomocy dydaktycznych do </w:t>
      </w:r>
      <w:r>
        <w:rPr>
          <w:rFonts w:ascii="Times New Roman" w:hAnsi="Times New Roman"/>
          <w:b/>
          <w:sz w:val="24"/>
          <w:szCs w:val="24"/>
        </w:rPr>
        <w:t>Szkoły Podstawowej im. Stefana Żeromskiego</w:t>
      </w:r>
      <w:r w:rsidRPr="00D11419">
        <w:rPr>
          <w:rFonts w:ascii="Times New Roman" w:hAnsi="Times New Roman"/>
          <w:b/>
          <w:sz w:val="24"/>
          <w:szCs w:val="24"/>
        </w:rPr>
        <w:t xml:space="preserve"> w Chmielniku na potrzeby projektu </w:t>
      </w:r>
      <w:r>
        <w:rPr>
          <w:rFonts w:ascii="Times New Roman" w:hAnsi="Times New Roman"/>
          <w:b/>
          <w:sz w:val="24"/>
          <w:szCs w:val="24"/>
        </w:rPr>
        <w:br/>
      </w:r>
      <w:r w:rsidRPr="00D11419">
        <w:rPr>
          <w:rFonts w:ascii="Times New Roman" w:hAnsi="Times New Roman"/>
          <w:b/>
          <w:sz w:val="24"/>
          <w:szCs w:val="24"/>
        </w:rPr>
        <w:t>pn. „</w:t>
      </w:r>
      <w:r w:rsidR="00566800">
        <w:rPr>
          <w:rFonts w:ascii="Times New Roman" w:hAnsi="Times New Roman"/>
          <w:b/>
          <w:sz w:val="24"/>
          <w:szCs w:val="24"/>
        </w:rPr>
        <w:t>Razem możemy więcej</w:t>
      </w:r>
      <w:r w:rsidRPr="00D11419">
        <w:rPr>
          <w:rFonts w:ascii="Times New Roman" w:hAnsi="Times New Roman"/>
          <w:b/>
          <w:sz w:val="24"/>
          <w:szCs w:val="24"/>
        </w:rPr>
        <w:t>”.</w:t>
      </w:r>
    </w:p>
    <w:p w:rsidR="00341E08" w:rsidRPr="00D11419" w:rsidRDefault="00341E08" w:rsidP="00341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2197" w:rsidRPr="00566800" w:rsidRDefault="00341E08" w:rsidP="008B2197">
      <w:pPr>
        <w:pStyle w:val="Nagwek3"/>
        <w:keepLines w:val="0"/>
        <w:numPr>
          <w:ilvl w:val="0"/>
          <w:numId w:val="49"/>
        </w:numPr>
        <w:spacing w:before="0"/>
        <w:ind w:left="50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B2197">
        <w:rPr>
          <w:rFonts w:ascii="Times New Roman" w:hAnsi="Times New Roman" w:cs="Times New Roman"/>
          <w:b w:val="0"/>
          <w:color w:val="auto"/>
          <w:sz w:val="24"/>
          <w:szCs w:val="24"/>
        </w:rPr>
        <w:t>Przedmiotem zamówienia jest z</w:t>
      </w:r>
      <w:r w:rsidRPr="008B219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akup, dostawa, montaż, instalacja, uruchomienie oraz konfiguracja pomocy dydaktycznych - sprzętu multimedialnego na potrzeby projektu </w:t>
      </w:r>
      <w:r w:rsidRPr="008B2197">
        <w:rPr>
          <w:rFonts w:ascii="Times New Roman" w:hAnsi="Times New Roman" w:cs="Times New Roman"/>
          <w:bCs w:val="0"/>
          <w:color w:val="auto"/>
          <w:sz w:val="24"/>
          <w:szCs w:val="24"/>
        </w:rPr>
        <w:t>„Razem możemy więcej”</w:t>
      </w:r>
      <w:r w:rsidRPr="008B219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realizowanego przez </w:t>
      </w:r>
      <w:r w:rsidR="008B2197" w:rsidRPr="008B219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Szkołę Podstawową im. Stefana Żeromskiego </w:t>
      </w:r>
      <w:r w:rsidRPr="008B219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w Chmielniku </w:t>
      </w:r>
      <w:r w:rsidR="008B2197" w:rsidRPr="005668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realizowanego przez Szkołę Podstawową im. Stefana Żeromskiego w Chmielniku </w:t>
      </w:r>
      <w:r w:rsidR="008B2197" w:rsidRPr="00566800">
        <w:rPr>
          <w:rFonts w:ascii="Times New Roman" w:hAnsi="Times New Roman" w:cs="Times New Roman"/>
          <w:b w:val="0"/>
          <w:color w:val="auto"/>
          <w:sz w:val="24"/>
          <w:szCs w:val="24"/>
        </w:rPr>
        <w:t>dofinansowanego przez Unię Europejską ze środków Europejskiego Funduszu Społecznego w ramach Regionalnego Programu Operacyjnego Województwa Świętokrzyskiego 2014-2020, Priorytet 8 Rozwój edukacji i aktywne społeczeństwo, Działanie 8.3 Zwiększenie dostępu do wysokiej jakości edukacji przedszkolnej oraz kształcenia podstawowego, gimnazjalnego i ponadgimnazjalnego, Poddziałanie 8.3.6 Wzrost jakości edukacji ogólnej</w:t>
      </w:r>
      <w:r w:rsidR="00566800" w:rsidRPr="0056680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B2197" w:rsidRPr="00566800">
        <w:rPr>
          <w:rFonts w:ascii="Times New Roman" w:hAnsi="Times New Roman" w:cs="Times New Roman"/>
          <w:b w:val="0"/>
          <w:color w:val="auto"/>
          <w:sz w:val="24"/>
          <w:szCs w:val="24"/>
        </w:rPr>
        <w:t>-ZIT.</w:t>
      </w:r>
    </w:p>
    <w:p w:rsidR="008B2197" w:rsidRPr="008B2197" w:rsidRDefault="00341E08" w:rsidP="008B2197">
      <w:pPr>
        <w:numPr>
          <w:ilvl w:val="0"/>
          <w:numId w:val="49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 xml:space="preserve">W ramach realizacji przedmiotu zamówienia Wykonawca zobowiązany jest do obsługi serwisowej dostarczonego sprzętu niezbędnej do jego niezawodnego funkcjonowania </w:t>
      </w:r>
      <w:r w:rsidRPr="008B2197">
        <w:rPr>
          <w:rFonts w:ascii="Times New Roman" w:hAnsi="Times New Roman" w:cs="Times New Roman"/>
          <w:sz w:val="24"/>
          <w:szCs w:val="24"/>
        </w:rPr>
        <w:br/>
        <w:t>w przewidzianym okresie eksploatacji w ramach udzielonej gwarancji.</w:t>
      </w:r>
    </w:p>
    <w:p w:rsidR="00341E08" w:rsidRPr="008B2197" w:rsidRDefault="00341E08" w:rsidP="008B2197">
      <w:pPr>
        <w:numPr>
          <w:ilvl w:val="0"/>
          <w:numId w:val="49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 xml:space="preserve">Wraz z dostarczonym oprogramowaniem Wykonawca zobowiązany jest do wprowadzania wszelkich poprawek i uaktualnień niezbędnych do bieżącej konserwacji oprogramowania w okresie gwarancji oraz do wprowadzania zmian w systemie niezbędnych dla jego rozwoju. </w:t>
      </w:r>
    </w:p>
    <w:p w:rsidR="00341E08" w:rsidRPr="008B2197" w:rsidRDefault="00341E08" w:rsidP="008B2197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Oferowany przedmiot zamówienia musi być fabrycznie nowy, nienoszący śladów uszkodzeń zewnętrznych oraz uprzedniego używania</w:t>
      </w:r>
      <w:r w:rsidR="008F0B31">
        <w:rPr>
          <w:rFonts w:ascii="Times New Roman" w:hAnsi="Times New Roman" w:cs="Times New Roman"/>
          <w:sz w:val="24"/>
          <w:szCs w:val="24"/>
        </w:rPr>
        <w:t xml:space="preserve"> ( data produkcji nie wcześniej niż </w:t>
      </w:r>
      <w:bookmarkStart w:id="0" w:name="_GoBack"/>
      <w:r w:rsidR="008F0B31" w:rsidRPr="008605EB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8605EB" w:rsidRPr="008605E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F0B31" w:rsidRPr="00860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 w:rsidR="008F0B31">
        <w:rPr>
          <w:rFonts w:ascii="Times New Roman" w:hAnsi="Times New Roman" w:cs="Times New Roman"/>
          <w:sz w:val="24"/>
          <w:szCs w:val="24"/>
        </w:rPr>
        <w:t>rok</w:t>
      </w:r>
      <w:r w:rsidR="008605EB">
        <w:rPr>
          <w:rFonts w:ascii="Times New Roman" w:hAnsi="Times New Roman" w:cs="Times New Roman"/>
          <w:sz w:val="24"/>
          <w:szCs w:val="24"/>
        </w:rPr>
        <w:t>).</w:t>
      </w:r>
      <w:r w:rsidRPr="008B2197">
        <w:rPr>
          <w:rFonts w:ascii="Times New Roman" w:hAnsi="Times New Roman" w:cs="Times New Roman"/>
          <w:sz w:val="24"/>
          <w:szCs w:val="24"/>
        </w:rPr>
        <w:t xml:space="preserve"> Dostawy mogą być realizowane wyłącz</w:t>
      </w:r>
      <w:r w:rsidR="0068131C">
        <w:rPr>
          <w:rFonts w:ascii="Times New Roman" w:hAnsi="Times New Roman" w:cs="Times New Roman"/>
          <w:sz w:val="24"/>
          <w:szCs w:val="24"/>
        </w:rPr>
        <w:t>nie w oryginalnych opakowaniach</w:t>
      </w:r>
      <w:r w:rsidRPr="008B2197">
        <w:rPr>
          <w:rFonts w:ascii="Times New Roman" w:hAnsi="Times New Roman" w:cs="Times New Roman"/>
          <w:sz w:val="24"/>
          <w:szCs w:val="24"/>
        </w:rPr>
        <w:t xml:space="preserve"> posiadających fabryczne oznaczenia producenta.</w:t>
      </w:r>
    </w:p>
    <w:p w:rsidR="00341E08" w:rsidRPr="008B2197" w:rsidRDefault="00341E08" w:rsidP="008B2197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Przedmiot zamówienia powinien być wyposażony we wszystkie niezbędne elementy (przył</w:t>
      </w:r>
      <w:r w:rsidR="00D61334">
        <w:rPr>
          <w:rFonts w:ascii="Times New Roman" w:hAnsi="Times New Roman" w:cs="Times New Roman"/>
          <w:sz w:val="24"/>
          <w:szCs w:val="24"/>
        </w:rPr>
        <w:t xml:space="preserve">ącza, kable itp.) niezbędne do </w:t>
      </w:r>
      <w:r w:rsidRPr="008B2197">
        <w:rPr>
          <w:rFonts w:ascii="Times New Roman" w:hAnsi="Times New Roman" w:cs="Times New Roman"/>
          <w:sz w:val="24"/>
          <w:szCs w:val="24"/>
        </w:rPr>
        <w:t>uruchomienia i pracy jak również do celu, dla którego przedmiot zamówienia jest zakupiony, bez konieczności zakupu dodatkowych elementów.</w:t>
      </w:r>
    </w:p>
    <w:p w:rsidR="00341E08" w:rsidRPr="008B2197" w:rsidRDefault="00341E08" w:rsidP="008B2197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Pomoce dydaktyczne muszą posiadać certyfikat zgodności z Polską Normą ( Deklaracje zgodności CE). Wyrób musi być oznakowany znakiem CE, zgodnie z zasadniczymi wymaganiami bezpieczeństwa obowiązującymi w krajach Unii Europejskiej. Deklaracja zgodności powinna być dostarczona wraz z dostawą .</w:t>
      </w:r>
    </w:p>
    <w:p w:rsidR="00341E08" w:rsidRPr="008B2197" w:rsidRDefault="00341E08" w:rsidP="008B2197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Zaproponowane pomoce dydaktyczne musza posiadać instrukcję użytkowania oraz informacje bezpieczeństwa w języku polskim.</w:t>
      </w:r>
    </w:p>
    <w:p w:rsidR="00341E08" w:rsidRDefault="00341E08" w:rsidP="008B2197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>Zaproponowane pomoce dydaktyczne musza być wykona</w:t>
      </w:r>
      <w:r w:rsidR="003A509C">
        <w:rPr>
          <w:rFonts w:ascii="Times New Roman" w:hAnsi="Times New Roman" w:cs="Times New Roman"/>
          <w:sz w:val="24"/>
          <w:szCs w:val="24"/>
        </w:rPr>
        <w:t xml:space="preserve">ne z tworzyw wysokiej jakości, </w:t>
      </w:r>
      <w:r w:rsidRPr="008B2197">
        <w:rPr>
          <w:rFonts w:ascii="Times New Roman" w:hAnsi="Times New Roman" w:cs="Times New Roman"/>
          <w:sz w:val="24"/>
          <w:szCs w:val="24"/>
        </w:rPr>
        <w:t xml:space="preserve">a zawarte w nich substancje chemiczne nie mogą stanowić zagrożenia dla bezpieczeństwa i zdrowia dzieci. </w:t>
      </w:r>
    </w:p>
    <w:p w:rsidR="00341E08" w:rsidRPr="003A509C" w:rsidRDefault="00341E08" w:rsidP="003A509C">
      <w:pPr>
        <w:numPr>
          <w:ilvl w:val="0"/>
          <w:numId w:val="49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A509C">
        <w:rPr>
          <w:rFonts w:ascii="Times New Roman" w:hAnsi="Times New Roman" w:cs="Times New Roman"/>
          <w:sz w:val="24"/>
          <w:szCs w:val="24"/>
        </w:rPr>
        <w:t>Wszelkie użyte w SIWZ nazwy własne, typy materiałów, urządzeń ( pochodzenie, źródło, producent itp.) mają jedynie charakter pomocniczy dla określenia parametrów i cech zastosowanych materiałów.</w:t>
      </w:r>
      <w:r w:rsidRPr="003A509C">
        <w:rPr>
          <w:rFonts w:ascii="Times New Roman" w:hAnsi="Times New Roman" w:cs="Times New Roman"/>
          <w:color w:val="000000"/>
          <w:sz w:val="24"/>
          <w:szCs w:val="24"/>
        </w:rPr>
        <w:t xml:space="preserve"> W zakresie dotyczącym opisu przedmiotu gdzie jest mowa o znaku towarowym, patencie, lub pochodzeniu, źródle lub szczególnym procesie przyjmuje się, że wskazaniu takiemu towarzyszy wyraz: ,,lub równoważne”. Wykonawca jest uprawniony do stosowania produktów równoważnych, przez które rozumie się takie, które posiadają parametry techniczne nie gorsze od tych wskazanych w SIWZ.</w:t>
      </w:r>
      <w:r w:rsidRPr="003A50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A50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509C">
        <w:rPr>
          <w:rFonts w:ascii="Times New Roman" w:hAnsi="Times New Roman" w:cs="Times New Roman"/>
          <w:sz w:val="24"/>
          <w:szCs w:val="24"/>
        </w:rPr>
        <w:t>Zamawiający dopuszcza zastosowanie rozwiązań równoważnych , gdzie produkt równoważny oznacza taki produkt, który ma takie same lub lepsze cechy, funkcje oraz parametry i standardy jakościowe, co wskazane w SIWZ konkretny z nazwy i pochodzenia. Określenie pewnych specyficznych parametrów technicznych zamawianego sprzętu w opisie przedmiotu zamówienia jest konieczne z punktu widzenia przeznaczenia sprzętu do wykorzystania do zajęć innowacy</w:t>
      </w:r>
      <w:r w:rsidR="00566800">
        <w:rPr>
          <w:rFonts w:ascii="Times New Roman" w:hAnsi="Times New Roman" w:cs="Times New Roman"/>
          <w:sz w:val="24"/>
          <w:szCs w:val="24"/>
        </w:rPr>
        <w:t>jnych przy realizacji projektu „Razem możemy więcej</w:t>
      </w:r>
      <w:r w:rsidRPr="003A509C">
        <w:rPr>
          <w:rFonts w:ascii="Times New Roman" w:hAnsi="Times New Roman" w:cs="Times New Roman"/>
          <w:sz w:val="24"/>
          <w:szCs w:val="24"/>
        </w:rPr>
        <w:t>”.</w:t>
      </w:r>
      <w:r w:rsidRPr="003A50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509C">
        <w:rPr>
          <w:rFonts w:ascii="Times New Roman" w:hAnsi="Times New Roman" w:cs="Times New Roman"/>
          <w:sz w:val="24"/>
          <w:szCs w:val="24"/>
        </w:rPr>
        <w:t xml:space="preserve">Wykonawca powołujący się na rozwiązania równoważne zobowiązany będzie do wykazania w ofercie, że oferowane przez niego produkty spełniają wymagania Zamawiającego. Zamawiający zastrzega, że wszystkie ewentualnie podane w SIWZ bądź innym integralnym z SIWZ dokumencie, nazwy własne materiałów (wyrobów) nie mają na celu naruszenia art.29 i art.7 ustawy </w:t>
      </w:r>
      <w:proofErr w:type="spellStart"/>
      <w:r w:rsidRPr="003A509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A509C">
        <w:rPr>
          <w:rFonts w:ascii="Times New Roman" w:hAnsi="Times New Roman" w:cs="Times New Roman"/>
          <w:sz w:val="24"/>
          <w:szCs w:val="24"/>
        </w:rPr>
        <w:t>, a mają jedynie za zadanie sprecyzowanie oczekiwań jakościowych i technologicznych Zamawiającego. Należy rozumieć to jako określenie wymaganych minimalnych parametrów użytkowych, funkcjonalnych i technicznych lub standardów jakościowych.</w:t>
      </w:r>
    </w:p>
    <w:p w:rsidR="00341E08" w:rsidRDefault="00341E08" w:rsidP="008B2197">
      <w:pPr>
        <w:pStyle w:val="Akapitzlist"/>
        <w:numPr>
          <w:ilvl w:val="0"/>
          <w:numId w:val="49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B2197">
        <w:rPr>
          <w:rFonts w:ascii="Times New Roman" w:hAnsi="Times New Roman" w:cs="Times New Roman"/>
          <w:sz w:val="24"/>
          <w:szCs w:val="24"/>
        </w:rPr>
        <w:t xml:space="preserve">Stosownie do treści art. 30 ust. 9 ustawy </w:t>
      </w:r>
      <w:proofErr w:type="spellStart"/>
      <w:r w:rsidRPr="008B219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B2197">
        <w:rPr>
          <w:rFonts w:ascii="Times New Roman" w:hAnsi="Times New Roman" w:cs="Times New Roman"/>
          <w:sz w:val="24"/>
          <w:szCs w:val="24"/>
        </w:rPr>
        <w:t>, Zamawiający informuje, że pomoce dydaktyczne zostały opisane w sposób zapewniający dostosowanie do potrzeb użytkowników oraz w żaden sposób nie ograniczają dostępności dla osób niepełnosprawnych.</w:t>
      </w:r>
    </w:p>
    <w:p w:rsidR="00341E08" w:rsidRDefault="00341E08" w:rsidP="003A509C">
      <w:pPr>
        <w:pStyle w:val="Akapitzlist"/>
        <w:numPr>
          <w:ilvl w:val="0"/>
          <w:numId w:val="49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A509C">
        <w:rPr>
          <w:rFonts w:ascii="Times New Roman" w:hAnsi="Times New Roman" w:cs="Times New Roman"/>
          <w:sz w:val="24"/>
          <w:szCs w:val="24"/>
        </w:rPr>
        <w:t xml:space="preserve">Wykonawca dołączy do oferty opis techniczny oferowanego przedmiotu zamówienia zawierający wszelkie niezbędne informacje umożliwiające ocenę zgodności oferty </w:t>
      </w:r>
      <w:r w:rsidR="003A509C">
        <w:rPr>
          <w:rFonts w:ascii="Times New Roman" w:hAnsi="Times New Roman" w:cs="Times New Roman"/>
          <w:sz w:val="24"/>
          <w:szCs w:val="24"/>
        </w:rPr>
        <w:br/>
      </w:r>
      <w:r w:rsidRPr="003A509C">
        <w:rPr>
          <w:rFonts w:ascii="Times New Roman" w:hAnsi="Times New Roman" w:cs="Times New Roman"/>
          <w:sz w:val="24"/>
          <w:szCs w:val="24"/>
        </w:rPr>
        <w:t xml:space="preserve">z opisem przedmiotu  zamówienia – załącznik nr 1 do SIWZ (tj. w szczególności karty katalogowe oferowanych urządzeń, foldery informacyjne, zestawienie zawierające określenie producenta i modelu oferowanych urządzeń, konfiguracji i parametrów </w:t>
      </w:r>
      <w:r w:rsidR="00CD2DEC">
        <w:rPr>
          <w:rFonts w:ascii="Times New Roman" w:hAnsi="Times New Roman" w:cs="Times New Roman"/>
          <w:sz w:val="24"/>
          <w:szCs w:val="24"/>
        </w:rPr>
        <w:br/>
      </w:r>
      <w:r w:rsidRPr="003A509C">
        <w:rPr>
          <w:rFonts w:ascii="Times New Roman" w:hAnsi="Times New Roman" w:cs="Times New Roman"/>
          <w:sz w:val="24"/>
          <w:szCs w:val="24"/>
        </w:rPr>
        <w:t>w języku polskim itp.).</w:t>
      </w:r>
    </w:p>
    <w:p w:rsidR="008F0B31" w:rsidRPr="002F1FF6" w:rsidRDefault="00341E08" w:rsidP="003A509C">
      <w:pPr>
        <w:pStyle w:val="Akapitzlist"/>
        <w:numPr>
          <w:ilvl w:val="0"/>
          <w:numId w:val="49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3A509C">
        <w:rPr>
          <w:rFonts w:ascii="Times New Roman" w:hAnsi="Times New Roman" w:cs="Times New Roman"/>
          <w:sz w:val="24"/>
        </w:rPr>
        <w:t>Zamawiający wymaga udzielenia gwarancji na dostarczony sprzęt i oprogramowanie na okres nie krótszy niż wskazany w szczegółowym opisie przedmiotu zamówienia.</w:t>
      </w:r>
    </w:p>
    <w:p w:rsidR="002F1FF6" w:rsidRPr="002F1FF6" w:rsidRDefault="002F1FF6" w:rsidP="002F1FF6">
      <w:pPr>
        <w:pStyle w:val="Akapitzlist"/>
        <w:numPr>
          <w:ilvl w:val="0"/>
          <w:numId w:val="49"/>
        </w:numPr>
        <w:ind w:left="50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FF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Szczegółowy opis p</w:t>
      </w:r>
      <w:r w:rsidRPr="002F1FF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rzedmiotu zamówienia - minimalne wymagane parametry i funkcjonalności dla pomocy dydaktycznych – Część A </w:t>
      </w:r>
    </w:p>
    <w:p w:rsidR="00914B01" w:rsidRPr="00953C31" w:rsidRDefault="00914B01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Style w:val="Tabela-Siatka"/>
        <w:tblW w:w="9322" w:type="dxa"/>
        <w:tblLook w:val="04A0"/>
      </w:tblPr>
      <w:tblGrid>
        <w:gridCol w:w="546"/>
        <w:gridCol w:w="7075"/>
        <w:gridCol w:w="1701"/>
      </w:tblGrid>
      <w:tr w:rsidR="008F0B31" w:rsidRPr="008F0B31" w:rsidTr="008B2A3F">
        <w:tc>
          <w:tcPr>
            <w:tcW w:w="546" w:type="dxa"/>
          </w:tcPr>
          <w:p w:rsidR="008F0B31" w:rsidRPr="008F0B31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0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7075" w:type="dxa"/>
          </w:tcPr>
          <w:p w:rsidR="008F0B31" w:rsidRPr="008F0B31" w:rsidRDefault="008F0B31" w:rsidP="008B2A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0B31">
              <w:rPr>
                <w:rFonts w:ascii="Times New Roman" w:hAnsi="Times New Roman" w:cs="Times New Roman"/>
                <w:b/>
                <w:color w:val="000000"/>
              </w:rPr>
              <w:t>Opis p</w:t>
            </w:r>
            <w:r w:rsidRPr="008F0B31">
              <w:rPr>
                <w:rFonts w:ascii="Times New Roman" w:hAnsi="Times New Roman" w:cs="Times New Roman"/>
                <w:b/>
                <w:bCs/>
                <w:color w:val="000000"/>
              </w:rPr>
              <w:t>rzedmiotu zamówienia</w:t>
            </w:r>
          </w:p>
        </w:tc>
        <w:tc>
          <w:tcPr>
            <w:tcW w:w="1701" w:type="dxa"/>
          </w:tcPr>
          <w:p w:rsidR="008F0B31" w:rsidRPr="008F0B31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0B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Ilość</w:t>
            </w:r>
          </w:p>
        </w:tc>
      </w:tr>
      <w:tr w:rsidR="00D61334" w:rsidRPr="00D61334" w:rsidTr="008B2A3F">
        <w:tc>
          <w:tcPr>
            <w:tcW w:w="546" w:type="dxa"/>
            <w:shd w:val="clear" w:color="auto" w:fill="auto"/>
          </w:tcPr>
          <w:p w:rsidR="008F0B31" w:rsidRPr="00D61334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</w:tcPr>
          <w:p w:rsidR="008F0B31" w:rsidRPr="00D61334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1334">
              <w:rPr>
                <w:rFonts w:ascii="Times New Roman" w:eastAsia="Times New Roman" w:hAnsi="Times New Roman" w:cs="Times New Roman"/>
                <w:b/>
                <w:bCs/>
              </w:rPr>
              <w:t>Licencja platformy e-learningowej</w:t>
            </w:r>
          </w:p>
          <w:p w:rsidR="008F0B31" w:rsidRPr="00D61334" w:rsidRDefault="008F0B31" w:rsidP="008B2A3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8F0B31" w:rsidRPr="00D61334" w:rsidRDefault="008F0B31" w:rsidP="008B2A3F">
            <w:pPr>
              <w:rPr>
                <w:rFonts w:ascii="Times New Roman" w:eastAsia="Times New Roman" w:hAnsi="Times New Roman" w:cs="Times New Roman"/>
                <w:bCs/>
              </w:rPr>
            </w:pPr>
            <w:r w:rsidRPr="00D61334">
              <w:rPr>
                <w:rFonts w:ascii="Times New Roman" w:eastAsia="Times New Roman" w:hAnsi="Times New Roman" w:cs="Times New Roman"/>
                <w:bCs/>
              </w:rPr>
              <w:t>Licencja z dostępem na 36 miesięcy</w:t>
            </w:r>
          </w:p>
        </w:tc>
      </w:tr>
      <w:tr w:rsidR="00D61334" w:rsidRPr="00D61334" w:rsidTr="008B2A3F">
        <w:tc>
          <w:tcPr>
            <w:tcW w:w="546" w:type="dxa"/>
            <w:shd w:val="clear" w:color="auto" w:fill="auto"/>
          </w:tcPr>
          <w:p w:rsidR="008F0B31" w:rsidRPr="00D61334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</w:tcPr>
          <w:p w:rsidR="008F0B31" w:rsidRPr="00D61334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1334">
              <w:rPr>
                <w:rFonts w:ascii="Times New Roman" w:eastAsia="Times New Roman" w:hAnsi="Times New Roman" w:cs="Times New Roman"/>
                <w:b/>
                <w:bCs/>
              </w:rPr>
              <w:t xml:space="preserve">Zakup usługi - administracja platformą e-learningową </w:t>
            </w:r>
          </w:p>
        </w:tc>
        <w:tc>
          <w:tcPr>
            <w:tcW w:w="1701" w:type="dxa"/>
          </w:tcPr>
          <w:p w:rsidR="008F0B31" w:rsidRPr="00D61334" w:rsidRDefault="00D61334" w:rsidP="008B2A3F">
            <w:pPr>
              <w:rPr>
                <w:rFonts w:ascii="Times New Roman" w:eastAsia="Times New Roman" w:hAnsi="Times New Roman" w:cs="Times New Roman"/>
                <w:bCs/>
              </w:rPr>
            </w:pPr>
            <w:r w:rsidRPr="00D61334">
              <w:rPr>
                <w:rFonts w:ascii="Times New Roman" w:eastAsia="Times New Roman" w:hAnsi="Times New Roman" w:cs="Times New Roman"/>
                <w:bCs/>
              </w:rPr>
              <w:t>18</w:t>
            </w:r>
            <w:r w:rsidR="008F0B31" w:rsidRPr="00D61334">
              <w:rPr>
                <w:rFonts w:ascii="Times New Roman" w:eastAsia="Times New Roman" w:hAnsi="Times New Roman" w:cs="Times New Roman"/>
                <w:bCs/>
              </w:rPr>
              <w:t xml:space="preserve"> miesięcy</w:t>
            </w:r>
          </w:p>
        </w:tc>
      </w:tr>
      <w:tr w:rsidR="008B2A3F" w:rsidRPr="008B2A3F" w:rsidTr="008B2A3F">
        <w:tc>
          <w:tcPr>
            <w:tcW w:w="546" w:type="dxa"/>
            <w:shd w:val="clear" w:color="auto" w:fill="auto"/>
          </w:tcPr>
          <w:p w:rsidR="008F0B31" w:rsidRPr="008B2A3F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</w:tcPr>
          <w:p w:rsidR="008F0B31" w:rsidRPr="008B2A3F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2A3F">
              <w:rPr>
                <w:rFonts w:ascii="Times New Roman" w:eastAsia="Times New Roman" w:hAnsi="Times New Roman" w:cs="Times New Roman"/>
                <w:b/>
                <w:bCs/>
              </w:rPr>
              <w:t>Kurs elearningowy - Zastosowanie TI w dydaktyce</w:t>
            </w:r>
          </w:p>
        </w:tc>
        <w:tc>
          <w:tcPr>
            <w:tcW w:w="1701" w:type="dxa"/>
          </w:tcPr>
          <w:p w:rsidR="008F0B31" w:rsidRPr="008B2A3F" w:rsidRDefault="008F0B31" w:rsidP="008B2A3F">
            <w:pPr>
              <w:rPr>
                <w:rFonts w:ascii="Times New Roman" w:eastAsia="Times New Roman" w:hAnsi="Times New Roman" w:cs="Times New Roman"/>
                <w:bCs/>
              </w:rPr>
            </w:pPr>
            <w:r w:rsidRPr="008B2A3F">
              <w:rPr>
                <w:rFonts w:ascii="Times New Roman" w:eastAsia="Times New Roman" w:hAnsi="Times New Roman" w:cs="Times New Roman"/>
                <w:bCs/>
              </w:rPr>
              <w:t>1 sztuka</w:t>
            </w:r>
          </w:p>
        </w:tc>
      </w:tr>
      <w:tr w:rsidR="008B2A3F" w:rsidRPr="008B2A3F" w:rsidTr="008B2A3F">
        <w:tc>
          <w:tcPr>
            <w:tcW w:w="546" w:type="dxa"/>
            <w:shd w:val="clear" w:color="auto" w:fill="auto"/>
          </w:tcPr>
          <w:p w:rsidR="008F0B31" w:rsidRPr="008B2A3F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</w:tcPr>
          <w:p w:rsidR="008F0B31" w:rsidRPr="008B2A3F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2A3F">
              <w:rPr>
                <w:rFonts w:ascii="Times New Roman" w:eastAsia="Times New Roman" w:hAnsi="Times New Roman" w:cs="Times New Roman"/>
                <w:b/>
                <w:bCs/>
              </w:rPr>
              <w:t>Kurs elearningowy - matematyka szkoła podstawowa</w:t>
            </w:r>
          </w:p>
        </w:tc>
        <w:tc>
          <w:tcPr>
            <w:tcW w:w="1701" w:type="dxa"/>
          </w:tcPr>
          <w:p w:rsidR="008F0B31" w:rsidRPr="008B2A3F" w:rsidRDefault="008F0B31" w:rsidP="008B2A3F">
            <w:pPr>
              <w:rPr>
                <w:rFonts w:ascii="Times New Roman" w:eastAsia="Times New Roman" w:hAnsi="Times New Roman" w:cs="Times New Roman"/>
                <w:bCs/>
              </w:rPr>
            </w:pPr>
            <w:r w:rsidRPr="008B2A3F">
              <w:rPr>
                <w:rFonts w:ascii="Times New Roman" w:eastAsia="Times New Roman" w:hAnsi="Times New Roman" w:cs="Times New Roman"/>
                <w:bCs/>
              </w:rPr>
              <w:t>1 sztuka</w:t>
            </w:r>
          </w:p>
        </w:tc>
      </w:tr>
      <w:tr w:rsidR="008B2A3F" w:rsidRPr="008B2A3F" w:rsidTr="008B2A3F">
        <w:tc>
          <w:tcPr>
            <w:tcW w:w="546" w:type="dxa"/>
            <w:shd w:val="clear" w:color="auto" w:fill="auto"/>
          </w:tcPr>
          <w:p w:rsidR="008F0B31" w:rsidRPr="008B2A3F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</w:tcPr>
          <w:p w:rsidR="008F0B31" w:rsidRPr="008B2A3F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2A3F">
              <w:rPr>
                <w:rFonts w:ascii="Times New Roman" w:eastAsia="Times New Roman" w:hAnsi="Times New Roman" w:cs="Times New Roman"/>
                <w:b/>
                <w:bCs/>
              </w:rPr>
              <w:t>Kurs elearningowy – przyroda szkoła podstawowa</w:t>
            </w:r>
          </w:p>
        </w:tc>
        <w:tc>
          <w:tcPr>
            <w:tcW w:w="1701" w:type="dxa"/>
          </w:tcPr>
          <w:p w:rsidR="008F0B31" w:rsidRPr="008B2A3F" w:rsidRDefault="008F0B31" w:rsidP="008B2A3F">
            <w:pPr>
              <w:rPr>
                <w:rFonts w:ascii="Times New Roman" w:eastAsia="Times New Roman" w:hAnsi="Times New Roman" w:cs="Times New Roman"/>
                <w:bCs/>
              </w:rPr>
            </w:pPr>
            <w:r w:rsidRPr="008B2A3F">
              <w:rPr>
                <w:rFonts w:ascii="Times New Roman" w:eastAsia="Times New Roman" w:hAnsi="Times New Roman" w:cs="Times New Roman"/>
                <w:bCs/>
              </w:rPr>
              <w:t>1 sztuka</w:t>
            </w:r>
          </w:p>
        </w:tc>
      </w:tr>
      <w:tr w:rsidR="008B2A3F" w:rsidRPr="008B2A3F" w:rsidTr="008B2A3F">
        <w:tc>
          <w:tcPr>
            <w:tcW w:w="546" w:type="dxa"/>
            <w:shd w:val="clear" w:color="auto" w:fill="auto"/>
          </w:tcPr>
          <w:p w:rsidR="008F0B31" w:rsidRPr="008B2A3F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075" w:type="dxa"/>
          </w:tcPr>
          <w:p w:rsidR="008F0B31" w:rsidRPr="008B2A3F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2A3F">
              <w:rPr>
                <w:rFonts w:ascii="Times New Roman" w:eastAsia="Times New Roman" w:hAnsi="Times New Roman" w:cs="Times New Roman"/>
                <w:b/>
                <w:bCs/>
              </w:rPr>
              <w:t>Kurs elearningowy – informatyka szkoła podstawowa</w:t>
            </w:r>
          </w:p>
        </w:tc>
        <w:tc>
          <w:tcPr>
            <w:tcW w:w="1701" w:type="dxa"/>
          </w:tcPr>
          <w:p w:rsidR="008F0B31" w:rsidRPr="008B2A3F" w:rsidRDefault="008F0B31" w:rsidP="008B2A3F">
            <w:pPr>
              <w:rPr>
                <w:rFonts w:ascii="Times New Roman" w:eastAsia="Times New Roman" w:hAnsi="Times New Roman" w:cs="Times New Roman"/>
                <w:bCs/>
              </w:rPr>
            </w:pPr>
            <w:r w:rsidRPr="008B2A3F">
              <w:rPr>
                <w:rFonts w:ascii="Times New Roman" w:eastAsia="Times New Roman" w:hAnsi="Times New Roman" w:cs="Times New Roman"/>
                <w:bCs/>
              </w:rPr>
              <w:t>1 sztuka</w:t>
            </w:r>
          </w:p>
        </w:tc>
      </w:tr>
      <w:tr w:rsidR="008F0B31" w:rsidRPr="008F0B31" w:rsidTr="008B2A3F">
        <w:tc>
          <w:tcPr>
            <w:tcW w:w="546" w:type="dxa"/>
            <w:shd w:val="clear" w:color="auto" w:fill="auto"/>
          </w:tcPr>
          <w:p w:rsidR="008F0B31" w:rsidRPr="00D61334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7075" w:type="dxa"/>
          </w:tcPr>
          <w:p w:rsidR="008F0B31" w:rsidRPr="00D61334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851A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Licencja oprogramowania do bieżącego nadzoru nad szkoleniami dla uczniów</w:t>
            </w:r>
          </w:p>
        </w:tc>
        <w:tc>
          <w:tcPr>
            <w:tcW w:w="1701" w:type="dxa"/>
          </w:tcPr>
          <w:p w:rsidR="008F0B31" w:rsidRPr="00566800" w:rsidRDefault="008F0B31" w:rsidP="008B2A3F">
            <w:pPr>
              <w:rPr>
                <w:rFonts w:ascii="Times New Roman" w:eastAsia="Times New Roman" w:hAnsi="Times New Roman" w:cs="Times New Roman"/>
                <w:bCs/>
              </w:rPr>
            </w:pPr>
            <w:r w:rsidRPr="00566800">
              <w:rPr>
                <w:rFonts w:ascii="Times New Roman" w:eastAsia="Times New Roman" w:hAnsi="Times New Roman" w:cs="Times New Roman"/>
                <w:bCs/>
              </w:rPr>
              <w:t>Licencja</w:t>
            </w:r>
            <w:r w:rsidR="00851A19" w:rsidRPr="00566800">
              <w:rPr>
                <w:rFonts w:ascii="Times New Roman" w:eastAsia="Times New Roman" w:hAnsi="Times New Roman" w:cs="Times New Roman"/>
                <w:bCs/>
              </w:rPr>
              <w:t xml:space="preserve"> dla minimum 152 uczniów </w:t>
            </w:r>
            <w:r w:rsidR="00566800" w:rsidRPr="00566800">
              <w:rPr>
                <w:rFonts w:ascii="Times New Roman" w:eastAsia="Times New Roman" w:hAnsi="Times New Roman" w:cs="Times New Roman"/>
                <w:bCs/>
              </w:rPr>
              <w:t xml:space="preserve"> z dostępem na 24 miesią</w:t>
            </w:r>
            <w:r w:rsidR="009A5DEE" w:rsidRPr="00566800">
              <w:rPr>
                <w:rFonts w:ascii="Times New Roman" w:eastAsia="Times New Roman" w:hAnsi="Times New Roman" w:cs="Times New Roman"/>
                <w:bCs/>
              </w:rPr>
              <w:t>ce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Zakup systemu do zbierania i analizowania odpowiedzi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sztuka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Ruter z wbudowanymi lub zewnętrznymi modułami zapory sieciowej i systemem blokowania włamań oraz </w:t>
            </w:r>
            <w:proofErr w:type="spellStart"/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zarządzalnego</w:t>
            </w:r>
            <w:proofErr w:type="spellEnd"/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przełącznika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komplet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Punkty dostępowe do rozbudowy szkolnej sieci komputerowej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 sztuk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Notebook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 sztuki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Oprogramowanie biurowe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 sztuki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Projektor multimedialny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 sztuki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Komputery przenośne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21 sztuk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Oprogramowanie biurowe 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21 sztuk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Szafka do ładowania komputerów mobilnych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sztuka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Multimedialny rzutnik + tablica interaktywna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sztuka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Ksero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sztuka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Drukarka 3D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sztuka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Zestaw do nauki robotyki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 zestawy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Aparat cyfrowy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sztuka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Kamera cyfrowa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sztuka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  <w:shd w:val="clear" w:color="auto" w:fill="auto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Komputer stacjonarny z monitorem</w:t>
            </w:r>
          </w:p>
        </w:tc>
        <w:tc>
          <w:tcPr>
            <w:tcW w:w="1701" w:type="dxa"/>
            <w:shd w:val="clear" w:color="auto" w:fill="auto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 sztuki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Zakup licencji oprogramowania do logopedii - Logopedia 2.0 pakiet </w:t>
            </w:r>
            <w:proofErr w:type="spellStart"/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gold</w:t>
            </w:r>
            <w:proofErr w:type="spellEnd"/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zestaw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Zakup licencji oprogramowania do dysleksji - </w:t>
            </w:r>
            <w:proofErr w:type="spellStart"/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Eduterapeutica</w:t>
            </w:r>
            <w:proofErr w:type="spellEnd"/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Dysleksja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zestaw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Zakup licencji oprogramowania do terapii pedagogicznej </w:t>
            </w:r>
            <w:proofErr w:type="spellStart"/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MatŚwiat</w:t>
            </w:r>
            <w:proofErr w:type="spellEnd"/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 pakiet 5 części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zestaw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Ogólnorozwojowy program komputerowy dla dzieci Porusz Umysł PLUS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zestaw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Zakup licencji oprogramowania do wspomagania rozwoju dzieci o specjalnych potrzebach edukacyjnych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zestaw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Zakup gier do logopedii Jeden pakiet Logo gry + Zabawy słowem+ Mówiące obrazki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 zestaw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Szkolenie z obsługi platformy e-learningowej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6h</w:t>
            </w:r>
          </w:p>
        </w:tc>
      </w:tr>
      <w:tr w:rsidR="008F0B31" w:rsidRPr="00902AF7" w:rsidTr="008B2A3F">
        <w:tc>
          <w:tcPr>
            <w:tcW w:w="546" w:type="dxa"/>
            <w:shd w:val="clear" w:color="auto" w:fill="auto"/>
          </w:tcPr>
          <w:p w:rsidR="008F0B31" w:rsidRPr="00902AF7" w:rsidRDefault="008F0B31" w:rsidP="008B2A3F">
            <w:pPr>
              <w:pStyle w:val="Akapitzlist"/>
              <w:numPr>
                <w:ilvl w:val="0"/>
                <w:numId w:val="22"/>
              </w:numPr>
              <w:ind w:left="426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75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Przeszkolenie nauczycieli ze sprzętu IT </w:t>
            </w:r>
          </w:p>
        </w:tc>
        <w:tc>
          <w:tcPr>
            <w:tcW w:w="1701" w:type="dxa"/>
          </w:tcPr>
          <w:p w:rsidR="008F0B31" w:rsidRPr="00902AF7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902AF7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12 h</w:t>
            </w:r>
          </w:p>
        </w:tc>
      </w:tr>
    </w:tbl>
    <w:p w:rsidR="003A509C" w:rsidRDefault="003A509C" w:rsidP="00914B01">
      <w:pPr>
        <w:rPr>
          <w:rFonts w:ascii="Arial" w:hAnsi="Arial" w:cs="Arial"/>
          <w:b/>
          <w:color w:val="000000"/>
          <w:sz w:val="20"/>
          <w:szCs w:val="20"/>
        </w:rPr>
      </w:pPr>
    </w:p>
    <w:p w:rsidR="008F0B31" w:rsidRPr="002F1FF6" w:rsidRDefault="008F0B31" w:rsidP="008F0B31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Licencja platformy e-learningowej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- Licencja z dostępem na 36 miesięcy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Wymagana minimalna funkcjonalność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Funkcjonalność: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ramach zamówienia Wykonawca udzieli licencji na dostarczony system i wdroży oferowane rozwiązanie oraz udzieli gwarancji na dostarczone oprogramowanie. System musi być zainstalowany na serwerze Wykonawcy i oferować użytkownikom możliwość pracy poprzez łącza internetowe. Powinien zapewniać bezpieczeństwo wymiany danych poprzez zastosowanie powszechnie przyjętych mechanizmów szyfrowania o sile nie mniejszej niż oferowane przez protokół SSL v.3. Z punktu widzenia użytkownika, centrum systemu powinien stanowić portal, do którego dostęp możliwy będzie za pośrednictwem typowej przeglądarki internetowej. Portal ma zapewniać rejestrowanie i uwierzytelnianie użytkowników. Dostęp do części aplikacyjnej portalu powinien być zabezpieczony mechanizmami uwierzytelniania i autoryzacji. Transmisja danych między aplikacjami klienckimi (użytkownika) a centralną bazą danych powinna być bezpieczna (zabezpieczona przez niepowołanym odczytem i modyfikacją). 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Platforma powinna stanowić wirtualne środowisko kształcenia i pracy, dzięki któremu możliwe będzie efektywne wspieranie nauczania związanego z realizacją projektu szkoleniowego Zamawiającego. Umieszczone na platformie narzędzia powinny wspomagać Zamawiającego m.in.: przy organizacji, administrowaniu i pracy pedagogicznej. Narzędzia te powinny być też pomocne zarówno podczas prowadzenia szkolenia, jak i przy samodzielnej pracy w domu. Szkolenia te dostosowane do relacyjnego modelu kompetencji cyfrowych powinny być ukierunkowane na uzupełnianie i rozszerzanie wiedzy podstawowej zdobytej podczas realizacji szkoleń stacjonarnych. Powinny umożliwiać przygotowywanie i późniejszą analizę szkoleń, a także dokumentować wyniki uczestników i umożliwiać komunikację pomiędzy nauczycielem a uczniem. Platforma e-learningowa  musi ściśle współpracować z oprogramowaniem do nadzoru nad szkoleniami. W systemie e-learningowym automatycznie powinny być tworzone grupy oraz klasy które funkcjonują w systemie nadzoru. Użytkownik powinien logować się do obu systemów za pomocą jednego loginu i hasła. System powinien dawać możliwość nauczycielowi  tworzenia własnych  lekcji oraz testów. Użytkownik typu nauczyciel powinien mieć możliwość przechowywania oraz udostępniania uczniom oraz innym  nauczycielom własnych materiałów dydaktycznych.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Wytyczne dotyczące platformy e-learning: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Platforma powinna funkcjonować we wszystkich popularnych przeglądarkach internetowych.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Platforma e-learningowa ma posiadać system zarządzania treścią (CMS)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System e-learningowy musi obsługiwać jednocześnie do 200 aktywnych użytkowników posiadających aktywne konta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Każdy użytkownik ma się logować na stronie przy pomocy loginu oraz hasła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Dane do logowania dla uczestników projektu będzie uzyskiwało się od administratora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 przypadku problemu z logowaniem administrator ma mieć możliwość usunięcia hasła i wygenerowania nowego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Użytkownicy mogą być grupowani. Liczba grup i uczestników nie jest ograniczona.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Ustawienia dla grupy konfiguruje administrator.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Platforma musi posiadać kompletny interfejs w języku polskim.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Platforma e-learning musi zapewnić wygodną i intuicyjną administrację i użytkowanie. Do korzystania i obsługi systemu nie jest wymagana specjalistyczna wiedza informatyczna. System musi umożliwiać pełne zarządzanie z poziomu przeglądarki internetowej.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System e-learning musi posiadać możliwość rozbudowy na życzenie Zamawiającego, zarówno pod względem wizualnym jak i funkcjonalnym.</w:t>
            </w:r>
          </w:p>
          <w:p w:rsidR="008F0B31" w:rsidRPr="002F1FF6" w:rsidRDefault="008F0B31" w:rsidP="008B2A3F">
            <w:pPr>
              <w:numPr>
                <w:ilvl w:val="0"/>
                <w:numId w:val="46"/>
              </w:numPr>
              <w:shd w:val="clear" w:color="auto" w:fill="FFFFFF"/>
              <w:suppressAutoHyphens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Platforma e-learning zostanie uruchomiona przez wyłonionego Wykonawcę.</w:t>
            </w:r>
          </w:p>
          <w:p w:rsidR="008F0B31" w:rsidRPr="002F1FF6" w:rsidRDefault="008F0B31" w:rsidP="008B2A3F">
            <w:pPr>
              <w:numPr>
                <w:ilvl w:val="0"/>
                <w:numId w:val="46"/>
              </w:numPr>
              <w:shd w:val="clear" w:color="auto" w:fill="FFFFFF"/>
              <w:suppressAutoHyphens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Wszystkie treści zamieszczone przez Wykonawcę na platformie e-learning mogą być przez Zamawiającego wykorzystywane bezterminowo i bez ograniczeń terytorialnych. </w:t>
            </w:r>
          </w:p>
          <w:p w:rsidR="008F0B31" w:rsidRPr="002F1FF6" w:rsidRDefault="008F0B31" w:rsidP="008B2A3F">
            <w:pPr>
              <w:widowControl w:val="0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Platforma musi zapewnić system zarządzania kursami i tworzeniem treści dydaktycznych,</w:t>
            </w:r>
          </w:p>
          <w:p w:rsidR="008F0B31" w:rsidRPr="002F1FF6" w:rsidRDefault="008F0B31" w:rsidP="008B2A3F">
            <w:pPr>
              <w:widowControl w:val="0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Archiwizacja zawartości kursów,</w:t>
            </w:r>
          </w:p>
          <w:p w:rsidR="008F0B31" w:rsidRPr="002F1FF6" w:rsidRDefault="008F0B31" w:rsidP="008B2A3F">
            <w:pPr>
              <w:widowControl w:val="0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pracy w środowisku wirtualnym platformy serwerowej,</w:t>
            </w:r>
          </w:p>
          <w:p w:rsidR="008F0B31" w:rsidRPr="002F1FF6" w:rsidRDefault="008F0B31" w:rsidP="008B2A3F">
            <w:pPr>
              <w:widowControl w:val="0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Współdzielenie zasobów z innymi użytkownikami Platformy e-learning,</w:t>
            </w:r>
          </w:p>
          <w:p w:rsidR="008F0B31" w:rsidRPr="002F1FF6" w:rsidRDefault="008F0B31" w:rsidP="008B2A3F">
            <w:pPr>
              <w:widowControl w:val="0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personalizacji wyglądu graficznego strony wg wymagań klienta (logo, informacje o realizowanym projekcie, kolorystyka)</w:t>
            </w:r>
          </w:p>
          <w:p w:rsidR="008F0B31" w:rsidRPr="002F1FF6" w:rsidRDefault="008F0B31" w:rsidP="008B2A3F">
            <w:pPr>
              <w:widowControl w:val="0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Powiadamianie e-mailem  o zmianach i zapowiedziach w zakresie ofert szkoleniowych dostępnych na platformie.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samodzielnego tworzenia treści szkoleniowych (kursów, egzaminów, ankiet) bezpośrednio na platformie,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zabezpieczania w systemie, dostępu do wybranych szkoleń na zasadzie warunków (np. aby otrzymać dostęp do szkolenia A, należy zaliczyć szkolenie/egzamin B),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aktualizacji szkoleń,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Wyszukiwanie kursów w systemie,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publikacji kursów, które są widoczne dla wszystkich użytkowników systemu lub dla tych, którzy otrzymali dostęp,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umieszczania dokumentów zewnętrznych w formatach, które są interpretowane (wyświetlane) przez przeglądarkę internetową: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xls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txt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.pd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f, .jpg,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ppt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odt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ods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jako strony kursu,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umieszczania szkoleń otwartych, ogólnodostępnych dla kursantów zalogowanych, bez konieczności przypisywania,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tworzenia następujących elementów kursu: materiały szkoleniowe, ankiety, zadania,  oceny,  foldery wymiany plików,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tworzenia testów wiedzy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tworzenia zadań przez nauczycieli z możliwością oceny wyników pracy kursantów,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Zarządzanie uczestnikami kursu (kursantami)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 posiada opcję wyszukiwania użytkowników w systemie.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Mechanizm uwierzytelniania i autoryzowania użytkownika (w tym identyfikacja po loginie i haśle),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 umożliwia przypominanie hasła poprzez wysłanie przypomnienia na adres e-mail kursanta,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 umożliwia zarządzanie uczniami z poziomu przeglądarki internetowej,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Usuwanie i blokowanie wybranych użytkowników,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Personalizacja ustawień danych profilu użytkownika,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Użytkownicy systemu powinni posiadać role (uczeń, nauczyciel, administrator) w zależności, od których mają oni różne prawa i mogą wykonywać różne zadania oraz mieć dostęp do wybranych poziomów zarządzania systemem. Jeden użytkownik powinien mieć możliwość posiadania kilku ról.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Moduł do ankietowania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Tworzenie w prosty sposób, nowych ankiet z poziomu użytkownika posiadającego prawa Administratora.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Tworzone ankiet złożonych z pytań z zdefiniowanymi następującymi formami odpowiedzi: 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tekstu, 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 opcji, 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 wyboru, 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listy wyboru, 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Ustawiania dla każdego pytania/odpowiedzi parametru wymagalności definiującego warunek przejścia do następnego pytania, 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Moduł wideokonferencji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 wideokonferencyjny musi być rozwiązaniem funkcjonującym w oparciu o sieć Internet. Powinien pozwalać przeprowadzać spotkania na żywo, komunikację audio i wideo, tablicę do zapisywania (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whiteboard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oraz współdzielenie ekranu.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"/>
              </w:numPr>
              <w:ind w:lef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System powinien pozwalać na tworzenie wirtualnych klas, przekazywanie informacji z innych aplikacji (np. prezentacji) podczas spotkań online. Moderator spotkania powinien mieć możliwość angażowania uczestników do dyskusji (w formie tekstu).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Licencja na oprogramowanie do wideokonferencji dostarczona w ramach realizacji Zamówienia musi spełniać następujące kryteria: 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8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Licencja bez ograniczeń, co do ilości użytkowników zarejestrowanych w systemie. 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8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Licencja bez ograniczeń, co do ilości użytkowników korzystających jednocześnie z systemu (decydują uwarunkowania techniczne i architektura rozwiązania). 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8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Licencja bez ograniczeń co do ilości szkoleń i materiałów zamieszczanych na platformie. 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8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Licencja bez ograniczeń terytorialnych. 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8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Licencja bez ograniczeń licencyjnych związanych z rozbudową i modyfikacjami.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Oprogramowanie musi mieć możliwość dostosowania (również w przyszłości) do indywidualnych potrzeb Zamawiającego, zarówno pod względem wizualnym jak i funkcjonalnym. Dodatkowo ma mieć możliwość własnoręcznego modyfikowania przez Zamawiającego, poprzez edycję szablonów wizualnych i wprowadzanie odpowiednich zmian konfiguracyjnych.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Interfejs w języku polskim: oprogramowanie musi posiadać pełny interfejs użytkownika w języku polskim. Pliki językowe systemu muszą być tak skonstruowane, żeby Zamawiający mógł samodzielnie dokładać kolejne języki (bądź je wybierać z ogólnego menu).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Działanie w oparciu o przeglądarkę WWW: oprogramowanie musi działać na komputerach użytkowników w oparciu o przeglądarkę WWW.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Obsługa bez wiedzy informatycznej: oprogramowanie musi zapewnić wygodną i intuicyjną administrację. Do obsługi merytorycznej nie może być wymagana wiedza specjalistyczna. 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Licencja: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Wykonawca udziel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Zamawiającemu licencji niewyłącznej na korzystanie z dostarczonych programów, w zakresie wynikającym z ich przeznaczenia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na okres min. 36 miesięcy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Gwarancja: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Wykonawca udzieli min. 36-miesięcznej gwarancji na prawidłowe działanie platformy e-learningowej z wszystkimi modułami, licząc od daty podpisania ostatniego protokołu odbioru jakościowego.</w:t>
            </w:r>
          </w:p>
        </w:tc>
      </w:tr>
    </w:tbl>
    <w:p w:rsidR="008F0B31" w:rsidRPr="002F1FF6" w:rsidRDefault="008F0B31" w:rsidP="008F0B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1FF6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2F1FF6">
        <w:rPr>
          <w:rFonts w:ascii="Times New Roman" w:hAnsi="Times New Roman" w:cs="Times New Roman"/>
          <w:b/>
          <w:bCs/>
          <w:sz w:val="24"/>
          <w:szCs w:val="24"/>
        </w:rPr>
        <w:t xml:space="preserve">Administracja platformą e-learningową </w:t>
      </w:r>
      <w:r w:rsidRPr="002F1FF6">
        <w:rPr>
          <w:rFonts w:ascii="Times New Roman" w:hAnsi="Times New Roman" w:cs="Times New Roman"/>
          <w:b/>
          <w:bCs/>
          <w:sz w:val="24"/>
          <w:szCs w:val="24"/>
        </w:rPr>
        <w:tab/>
        <w:t>- okres 18 miesięcy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Wykonawca musi zapewnić utrzymanie pomocy technicznej w celu prawidłowego funkcjonowania oprogramowania e-learningowego oraz systemu nadzoru nad szkoleniami przez okres 18 miesięcy poprzez: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Utrzymanie serwera hostingowego do obsługi oferowanych systemów, dopasowanego do prawidłowego funkcjonowania oprogramowania.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Stały nadzór nad serwerem i zapewnienie bezawaryjnego stałego działania.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Nadzór eksploatacyjny nad systemami.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Zarządzanie kontami użytkowników.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Kontrola dostępu i weryfikacja zabezpieczeń systemu przed ingerencją osób trzecich.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Pomoc związana z przygotowaniem różnorodnych raportów wg potrzeb użytkownika.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Konfiguracja Oprogramowania do potrzeb użytkownika.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Pomoc użytkownikom w obsłudze Systemów.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Modyfikacja konfiguracji 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Oprogramowania</w:t>
            </w:r>
            <w:r w:rsidRPr="002F1FF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na potrzeby Zamawiającego.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Instalacja nowych wersji oraz aktualizacji systemowych.</w:t>
            </w:r>
          </w:p>
          <w:p w:rsidR="008F0B31" w:rsidRPr="002F1FF6" w:rsidRDefault="008F0B31" w:rsidP="008B2A3F">
            <w:pPr>
              <w:numPr>
                <w:ilvl w:val="0"/>
                <w:numId w:val="2"/>
              </w:num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Usuwanie usterek w oprogramowaniu.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Kurs elearningowy - Zastosowanie TI w dydaktyce</w:t>
      </w:r>
    </w:p>
    <w:p w:rsidR="008F0B31" w:rsidRPr="002F1FF6" w:rsidRDefault="008F0B31" w:rsidP="008F0B31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Kurs elearningowy - matematyka szkoła podstawowa</w:t>
      </w:r>
    </w:p>
    <w:p w:rsidR="008F0B31" w:rsidRPr="002F1FF6" w:rsidRDefault="008F0B31" w:rsidP="008F0B31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Kurs elearningowy – przyroda szkoła podstawowa</w:t>
      </w:r>
    </w:p>
    <w:p w:rsidR="008F0B31" w:rsidRPr="002F1FF6" w:rsidRDefault="008F0B31" w:rsidP="008F0B31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Kurs elearningowy – informatyka szkoła podstawowa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tbl>
      <w:tblPr>
        <w:tblStyle w:val="Tabela-Siatka"/>
        <w:tblW w:w="9180" w:type="dxa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Wymagana minimalna funkcjonalność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W ramach Zamówienia, Wykonawca zobowiązany jest do stworzenia i umieszczenia na platformie zestawu kursów e-learningowych zgodnych z wymogami poniżej.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Funkcjonalności wymagane do każdego kursu: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Współpraca z Platformą elearningową z pozycji 1 Zamówienia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Każdy kurs musi być dostępny w wersji on-line w formie do publikacji na platformie e</w:t>
            </w:r>
            <w:r w:rsidR="005668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learning,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Kursy zamieszczone na platformie oraz w standardzie SCORM.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Możliwość edycji materiałów źródłowych za pomocą platformy e</w:t>
            </w:r>
            <w:r w:rsidR="005668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learning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Możliwość przerwania w dowolnym momencie szkolenia, a później kontynuowanie procesu nauki z miejsca, w którym zakończono naukę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Możliwość wyświetlania (wywoływania) filmów oraz animacji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oraz dołączania do kursów załączników w formie plików .</w:t>
            </w: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xls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txt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.pd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f, .jpg,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ppt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odt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ods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avi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, .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mov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, .mp3, .mp4, HTML,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Zawiera testy etapowe (po każdym rozdziale lub pojedynczej lekcji), opracowane na podstawie treści szkolenia i weryfikujące zdobytą wiedzę i umiejętności,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Testy powinny zawierać podsumowanie i analizę osiągniętych wyników,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Możliwość ustawienia przejścia do następnych lekcji po osiągnięciu określonej ilości punktacji z poprzedniej lekcji lub testu,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Każda „partia materiału” (moduł, temat) powinna składać się: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z części informacyjnej (teoretycznej), 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testowej (testy wiedzy, testy umiejętności),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Każda jednostka wiedzy (lekcja informacyjna, lekcja ćwiczeniowa, test wiedzy, test umiejętności etc.) powinna rozpoczynać się graficznym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intro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(wstępem) zawierającym logo Zamawiającego, oznaczenie wskazujące na współfinansowanie projektu ze środków Unii Europejskiej w Ramach Europejskiego Funduszu Społecznego zgodnie z obowiązującymi zasadami w tym zakresie, tytuł szkolenia, tytuł jednostki wiedzy,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Każdy kurs musi być zgodny z aktualną podstawą programową we wskazanym zakresie.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Zastosowanie TI w dydaktyce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4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Składa się z min. 6 lekcji obejmujących poniższe tematy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4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Kurs powinien zawierać min. 25 slajdów w tym 15% w formie multimedialnej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Minimalny zakres materiału związany z założeniami projektu</w:t>
            </w:r>
          </w:p>
          <w:p w:rsidR="008F0B31" w:rsidRPr="002F1FF6" w:rsidRDefault="008F0B31" w:rsidP="008B2A3F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F1FF6">
              <w:rPr>
                <w:color w:val="000000"/>
              </w:rPr>
              <w:t>Dobre praktyki wykorzystania TIK podczas zajęć lekcyjnych.</w:t>
            </w:r>
          </w:p>
          <w:p w:rsidR="008F0B31" w:rsidRPr="002F1FF6" w:rsidRDefault="008F0B31" w:rsidP="008B2A3F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F1FF6">
              <w:rPr>
                <w:color w:val="000000"/>
              </w:rPr>
              <w:t>Jak wykorzystywać TIK w nauczaniu?</w:t>
            </w:r>
          </w:p>
          <w:p w:rsidR="008F0B31" w:rsidRPr="002F1FF6" w:rsidRDefault="008F0B31" w:rsidP="008B2A3F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F1FF6">
              <w:rPr>
                <w:color w:val="000000"/>
              </w:rPr>
              <w:t>Bezpieczeństwo uczniów w sieci.</w:t>
            </w:r>
          </w:p>
          <w:p w:rsidR="008F0B31" w:rsidRPr="002F1FF6" w:rsidRDefault="008F0B31" w:rsidP="008B2A3F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F1FF6">
              <w:rPr>
                <w:color w:val="000000"/>
              </w:rPr>
              <w:t>Wykorzystanie tablicy multimedialnej w pracy na lekcji.</w:t>
            </w:r>
          </w:p>
          <w:p w:rsidR="008F0B31" w:rsidRPr="002F1FF6" w:rsidRDefault="008F0B31" w:rsidP="008B2A3F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F1FF6">
              <w:rPr>
                <w:color w:val="000000"/>
              </w:rPr>
              <w:t>Oprogramowanie wspomagające pracę nauczyciela w szkole (</w:t>
            </w:r>
            <w:proofErr w:type="spellStart"/>
            <w:r w:rsidRPr="002F1FF6">
              <w:rPr>
                <w:color w:val="000000"/>
              </w:rPr>
              <w:t>edziennik</w:t>
            </w:r>
            <w:proofErr w:type="spellEnd"/>
            <w:r w:rsidRPr="002F1FF6">
              <w:rPr>
                <w:color w:val="000000"/>
              </w:rPr>
              <w:t>).</w:t>
            </w:r>
          </w:p>
          <w:p w:rsidR="008F0B31" w:rsidRPr="002F1FF6" w:rsidRDefault="008F0B31" w:rsidP="008B2A3F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F1FF6">
              <w:rPr>
                <w:color w:val="000000"/>
              </w:rPr>
              <w:t xml:space="preserve">Wykorzystywanie materiałów z portali typu </w:t>
            </w:r>
            <w:proofErr w:type="spellStart"/>
            <w:r w:rsidRPr="002F1FF6">
              <w:rPr>
                <w:color w:val="000000"/>
              </w:rPr>
              <w:t>squla</w:t>
            </w:r>
            <w:proofErr w:type="spellEnd"/>
            <w:r w:rsidRPr="002F1FF6">
              <w:rPr>
                <w:color w:val="000000"/>
              </w:rPr>
              <w:t xml:space="preserve">, </w:t>
            </w:r>
            <w:proofErr w:type="spellStart"/>
            <w:r w:rsidRPr="002F1FF6">
              <w:rPr>
                <w:color w:val="000000"/>
              </w:rPr>
              <w:t>sholaris</w:t>
            </w:r>
            <w:proofErr w:type="spellEnd"/>
            <w:r w:rsidRPr="002F1FF6">
              <w:rPr>
                <w:color w:val="000000"/>
              </w:rPr>
              <w:t xml:space="preserve"> w przygotowywaniu materiałów na lekcje.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Matematyka szkoła podstawowa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Dostosowany do grupy wiekowej 4 – 7 klasa szkoły podstawowej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Składa się z min. 15 lekcji obejmujących poniższe tematy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Kurs powinien zawierać min. 40 slajdów w tym 15% w formie multimedialnej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5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Każda lekcja musi posiadać: część teoretyczną i test.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Minimalny zakres materiału związany z założeniami projektu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 Kolejność wykonywania działań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2. Oś liczbowa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3. System dziesiątkowy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4. Kąty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5. Zależność między jednostkami pola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6. Obliczanie ułamka danej liczby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7. Kąty przyległe, wierzchołkowe. Kąty utworzone przez trzy proste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8. Liczby ujemne.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9. Skala na planach i mapach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10. Droga, prędkość, czas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11. Pola wielokątów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12. Podzielność liczb naturalnych przez 2, 3, 4, 5, 9, 10, 100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13. Obliczanie jaki procent danej liczby b stanowi liczba a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14. Skala na mapach i planach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15. Obliczanie liczby b, której  procent jest równe a</w:t>
            </w:r>
          </w:p>
          <w:p w:rsidR="008F0B31" w:rsidRPr="002F1FF6" w:rsidRDefault="008F0B31" w:rsidP="008B2A3F">
            <w:pPr>
              <w:pStyle w:val="Normalny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Przyroda szkoła podstawowa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6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Dostosowany do grupy wiekowej 4 – 7 klasa szkoły podstawowej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6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Składa się z min. 15 lekcji obejmujących poniższe tematy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6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Kurs powinien zawierać min. 40 slajdów w tym 15% w formie multimedialnej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6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Każda lekcja musi posiadać: część teoretyczną i test.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Minimalny zakres materiału związany z założeniami projektu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 Plany i mapy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2. Bakterie, wirusy i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protisty</w:t>
            </w:r>
            <w:proofErr w:type="spellEnd"/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3. Grzyby i porosty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4. Tkanki zwierzęce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6. Komórkowa budowa organizmów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7. Składniki pogody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8. Tkanki roślinne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9. Jak działa soczewka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10. Jak działa camera obscura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11. Właściwości białek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12. Energia wewnętrzna i temperatura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13. Prawo Archimedesa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14. Ruch jednostajny prostoliniowy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15. Skały i surowce mineralne</w:t>
            </w:r>
          </w:p>
          <w:p w:rsidR="008F0B31" w:rsidRPr="002F1FF6" w:rsidRDefault="008F0B31" w:rsidP="008B2A3F">
            <w:pPr>
              <w:pStyle w:val="NormalnyWeb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Informatyka szkoła podstawowa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7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Dostosowany do grupy wiekowej 4 – 7 klasa szkoły podstawowej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7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Składa się z min. 15 lekcji obejmujących poniższe tematy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7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Kurs powinien zawierać min. 40 slajdów w tym 15% w formie multimedialnej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27"/>
              </w:numPr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Każda lekcja musi posiadać: część teoretyczną i test.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Minimalny zakres materiału związany z założeniami projektu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1. Szybka komunikacja z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internecie</w:t>
            </w:r>
            <w:proofErr w:type="spellEnd"/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2. Komputer i urządzenia cyfrowe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3. Chmura w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internecie</w:t>
            </w:r>
            <w:proofErr w:type="spellEnd"/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4. Wprowadzenie do arkusza kalkulacyjnego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5. Jak stworzyć najprostszą prezentację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6. Wprowadzenie do programu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7. Tworzenie dokumentu tekstowego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8. Internet jako źródło informacji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9. Podstawy programu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10. Tworzenie wykresów w arkuszu kalkulacyjnym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11. Bezpieczeństwo w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internecie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12. O systemach programach i plikach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13. Wymiana informacji w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internecie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- poczta elektroniczna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14. Tworzenie prostej strony internetowej </w:t>
            </w:r>
          </w:p>
          <w:p w:rsidR="008F0B31" w:rsidRPr="002F1FF6" w:rsidRDefault="008F0B31" w:rsidP="008B2A3F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15. Program komputerowy i przepisy prawa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O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programowanie do bieżącego nadzoru nad szkoleniami dla </w:t>
      </w:r>
      <w:r w:rsidR="00851A19" w:rsidRPr="00566800">
        <w:rPr>
          <w:rFonts w:ascii="Times New Roman" w:eastAsia="Times New Roman" w:hAnsi="Times New Roman" w:cs="Times New Roman"/>
          <w:b/>
          <w:bCs/>
          <w:sz w:val="24"/>
          <w:szCs w:val="24"/>
        </w:rPr>
        <w:t>minimum 152</w:t>
      </w:r>
      <w:r w:rsidR="00851A19" w:rsidRPr="00851A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uczniów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- </w:t>
      </w:r>
      <w:r w:rsidR="005668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Licencja z dostępem na 24 miesiące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Wymagana minimalna funkcjonalność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Założenia funkcjonalne:</w:t>
            </w:r>
          </w:p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ramach zamówienia Wykonawca udzieli licencji na dostarczony system i wdroży oferowane rozwiązanie. System musi być zainstalowany na serwerze Wykonawcy i oferować użytkownikom możliwość pracy poprzez łącza internetowe. System powinien umożliwić wygodne i zgodne z obowiązującym prawem dokumentowanie przebiegu szkolenia uczestników projektu oraz wygenerowanie odpowiednich raportów. System powinien zapewniać bezpieczeństwo wymiany danych poprzez zastosowanie powszechnie przyjętych mechanizmów szyfrowania o sile nie mniejszej niż oferowane przez protokół SSL v.3. Z punktu widzenia użytkownika, centrum systemu powinien stanowić portal, do którego dostęp możliwy będzie za pośrednictwem typowej przeglądarki internetowej. Portal ma zapewniać rejestrowanie i uwierzytelnianie użytkowników. Dostęp do części aplikacyjnej portalu powinien być zabezpieczony mechanizmami uwierzytelniania i autoryzacji. Transmisja danych między aplikacjami klienckimi (użytkownika) a centralną bazą danych powinna być bezpieczna (zabezpieczona przez niepowołanym odczytem i modyfikacją). </w:t>
            </w:r>
          </w:p>
          <w:p w:rsidR="008F0B31" w:rsidRPr="002F1FF6" w:rsidRDefault="008F0B31" w:rsidP="008B2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Planowane rozwiązanie pod kątem technicznym nie powinno ograniczać liczby potencjalnych użytkowników, którzy mogą logować się do poszczególnych części Systemu. Ograniczenie co do liczby osób logujących się – posiadających określone uprawnienia – powinno być natury organizacyjnej. W zależności od obszaru gromadzonych i przetwarzanych informacji, dostęp do nich powinni mieć określeni pracownicy jednostek organizacyjnych z racji zajmowanego stanowiska służbowego i realizowanych zadań. 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Moduł informacyjny: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Moduł ten powinien pozwalać na bieżący dostęp do spójnych i aktualnych danych o uczestnikach szkolenia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t.j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: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dane osobowe (imiona, nazwisko);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dane adresowe (miejsce zamieszkania, miejsce zameldowania - w przypadku, gdy jest inne, niż miejsce zamieszkania);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dane rodzica, bądź opiekuna prawnego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t.j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(imię, nazwisko, telefon, adres poczty elektronicznej, miejsce zamieszkania);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w przypadku dysleksji ucznia - informacja o numerze orzeczenia/opinii z Poradni Pedagogiczno-Psychologicznej;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w przypadku kształcenia specjalnego - informacja o rodzaju dysfunkcji ucznia wraz z informacją o numerze orzeczenia/opinii z Poradni Pedagogiczno-Psychologicznej;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-informacje o numerze pesel , dacie urodzenia , miejscu urodzenia , numerze z  księgi ucznia;</w:t>
            </w:r>
          </w:p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-informacje do jakiego obwodu szkolnego uczeń należy wraz z danymi adresowymi  (numer szkoły, pełna nazwa placówki szkolnej, adres szkoły);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Moduł nauczanie indywidualne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Moduł ten powinien zawierać odpowiednie informacje oraz funkcjonalności  pozwalające na realizację nauczania indywidualnego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t.j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informacja o okresie trwania nauczania indywidualnego</w:t>
            </w:r>
            <w:r w:rsidRPr="002F1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(określona datą rozpoczęcia oraz zakończenia nauczania indywidualnego);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informacja z dokładnym wyszczególnieniem ilości godzin danego przedmiotu indywidualnego oraz informacja o nauczycielach prowadzących dane zajęcia;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mechanizm pozwalający na wygenerowanie planu lekcji dla ucznia realizującego nauczanie indywidualne;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funkcjonalność pozwalająca nadzorować realizację programu szkolenia na zajęciach indywidualnych;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funkcjonalność pozwalająca na rejestrowanie frekwencji oraz ocen ucznia na zajęciach indywidualnych.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Moduł komunikacyjny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Moduł komunikacyjny powinien pozwalać na: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stałą komunikację z uczniem, rodzicem oraz nauczycielem (poprzez wbudowany                     w system moduł poczty, który nie wymaga zakładania konta pocztowego na zewnętrznych portalach internetowych);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dodawanie aktualności i ogłoszeń przez użytkowników systemu z możliwością zdefiniowania konkretnej grupy docelowej np.: nauczyciele, rodzice, uczniowie;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-umieszczanie na planie lekcji ucznia informacji o spotkaniach, wycieczkach itp.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powiadamianie rodziców o frekwencji, ocenach, uwagach ucznia poprzez moduł SMS;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informowanie rodzica oraz ucznia o tematach lekcji realizowanych na zajęciach oraz zadawanych pracach domowych;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informowanie rodzica oraz ucznia o spóźnieniach oraz nieobecnościach dziecka na zajęciach;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informowanie rodzica o uwagach wystawionych uczniowi przez nauczyciela na zajęciach lekcyjnych oraz umożliwienie dostępu rodzicowi do zapoznania się z ich treścią;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informowanie na planie lekcji wszystkich użytkowników systemu o dniach wolnych od zajęć;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Moduł statystyki i raporty: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Moduł w zależności od uprawnień użytkownika systemu powinien pozwalać na generowanie</w:t>
            </w: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różnego rodzaju zestawień oraz statystyk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t.j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list uczestników z opcją wyboru odpowiednich parametrów związanych z danymi osobowymi uczniów;</w:t>
            </w:r>
          </w:p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planu lekcji z wyszczególnieniem informacji o zajęciach; </w:t>
            </w:r>
          </w:p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raportu o niesprawdzonej frekwencji uczniów na lekcji przez nauczyciela;</w:t>
            </w:r>
          </w:p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planu lekcji z informacją odnośnie niezrealizowanych zajęć;</w:t>
            </w:r>
          </w:p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raportu o postępach w realizacji programu szkolenia z podziałem na nauczycieli oraz przedmioty; </w:t>
            </w:r>
          </w:p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pozwalać na definiowanie w ciągu roku szkolnego dni wolnych od zajęć, które nie są wliczane do statystyk;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statystyk dotyczących ocen, frekwencji oraz uwag uczniów;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Moduł Ocenianie Przedmiotowe: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Moduł ten powinien posiadać elastyczne mechanizmy pozwalające na optymalną konfigurację systemu pod daną placówkę oświatową. W zależności od typu szkoły moduł oceniania przedmiotowego powinien posiadać następujące możliwości: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pozwalać na wpisywanie ocen uczniów dla konkretnego przedmiotu lub grupy międzyoddziałowej w tabeli zawierającej imiona i nazwiska uczniów; </w:t>
            </w:r>
          </w:p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umożliwić zdefiniowanie innych znaków spoza skali ocen z odpowiednim komentarzem;</w:t>
            </w:r>
          </w:p>
          <w:p w:rsidR="008F0B31" w:rsidRPr="002F1FF6" w:rsidRDefault="008F0B31" w:rsidP="008B2A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podczas wprowadzania ocen automatycznie rejestrować datę oraz godzinę wprowadzenia oceny oraz dane nauczyciela wprowadzającego;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pozwalać na komentarz ocen cząstkowych nauczycielowi oraz dawać możliwość udostępnienia komentarzy ocen rodzicowi;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Moduł frekwencja: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Moduł ten powinien pozwalać na: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rejestrowanie obecności oraz spóźnień uczniów na zajęciach; 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generowanie raportu frekwencji dla danego ucznia z podziałem na przedmioty, na które uczęszcza;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generowanie raportu frekwencji dla całej grupy z podziałem na uczniów;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Licencja: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Wykonawca udziel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Zamawiającemu licencji niewyłącznej na korzystanie z dostarczonych programów, w zakresie wynikającym z ich przeznaczenia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na okres min. 24 miesięcy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Gwarancja i szkolenia: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Wykonawca udzieli min. 24-miesięcznej gwarancji na prawidłowe działanie systemu, licząc od daty podpisania ostatniego protokołu odbioru jakościowego.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Wykonawca zobowiązany jest do przeszkolenia w siedzibie Zamawiającego wskazanych przez Zamawiającego pracowników z obsługi i administrowania systemem.</w:t>
            </w:r>
          </w:p>
        </w:tc>
      </w:tr>
    </w:tbl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sz w:val="24"/>
          <w:szCs w:val="24"/>
        </w:rPr>
      </w:pPr>
      <w:r w:rsidRPr="002F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Zakup systemu do zbierania i analizowania odpowiedzi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8262"/>
      </w:tblGrid>
      <w:tr w:rsidR="008F0B31" w:rsidRPr="002F1FF6" w:rsidTr="008B2A3F">
        <w:tc>
          <w:tcPr>
            <w:tcW w:w="808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26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c>
          <w:tcPr>
            <w:tcW w:w="808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Zastosowanie:</w:t>
            </w:r>
          </w:p>
          <w:p w:rsidR="008F0B31" w:rsidRPr="002F1FF6" w:rsidRDefault="008F0B31" w:rsidP="008B2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System pilotów,  wykorzystujących technologię bezprzewodowej komunikacji z odbiornikiem w celu przeprowadzenia testów opracowanych w specjalnym oprogramowaniu.</w:t>
            </w:r>
          </w:p>
        </w:tc>
      </w:tr>
      <w:tr w:rsidR="008F0B31" w:rsidRPr="002F1FF6" w:rsidTr="008B2A3F">
        <w:tc>
          <w:tcPr>
            <w:tcW w:w="808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Funkcjonalność: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- Ilość pilotów: min. 20 szt. pilotów uczniowskich zasilanych na baterie, obsługiwany przez 1 odbiornik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Potwierdzenie wysłania i odebrania udzielonej odpowiedzi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Komunikacja pilotów z odbiornikiem: 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Bezprzewodowa.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Komunikacja odbiornika z komputerem przez port USB</w:t>
            </w:r>
          </w:p>
        </w:tc>
      </w:tr>
      <w:tr w:rsidR="008F0B31" w:rsidRPr="002F1FF6" w:rsidTr="008B2A3F">
        <w:tc>
          <w:tcPr>
            <w:tcW w:w="808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Piloty i odbiornik: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automatyczne wykrywanie podłączonego odbiornika (tryb 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plug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play)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zatrzymywania czasu odpowiedzi, przechodzenia między poszczególnymi pytaniami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automatyczne przejście do kolejnego pytania po upływie zadanego czasu lub po udzieleniu odpowiedzi przez wszystkich uczniów biorących udział w teście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statystyki odpowiedzi w trakcie testu (informacja ile padło głosów na poszczególne odpowiedzi z zaznaczeniem poprawnej)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statystyki odpowiedzi w trakcie testu (informacja ile padło głosów na poszczególne odpowiedzi z możliwością odznaczenia  poprawnej odpowiedzi)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indywidulana informacja dla każdego  uczestnika testu o poprawnej lub błędnej udzielonej odpowiedzi  po każdym pytaniu  w teście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możliwość zgłoszenia przez ucznia podczas testu prośby o  pomoc </w:t>
            </w:r>
          </w:p>
        </w:tc>
      </w:tr>
      <w:tr w:rsidR="008F0B31" w:rsidRPr="002F1FF6" w:rsidTr="008B2A3F">
        <w:tc>
          <w:tcPr>
            <w:tcW w:w="808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Specyfikacja oprogramowania: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oprogramowanie w języku polskim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możliwość eksportowania uczniów do plików xls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możliwość importowania uczniów z pliku xls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przełączenia wersji językowej oprogramowania np.(na język angielski)</w:t>
            </w:r>
          </w:p>
        </w:tc>
      </w:tr>
      <w:tr w:rsidR="008F0B31" w:rsidRPr="002F1FF6" w:rsidTr="008B2A3F">
        <w:tc>
          <w:tcPr>
            <w:tcW w:w="808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Bezpieczeństwo: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logowania do programu za pomocą loginu oraz hasła (dostępu dla administratora systemu )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nadania kont z uprawnieniami administratora pozwalającymi na tworzenie i zmianę struktury jednostki oraz import/eksport  użytkowników (uczniów)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wykonywania backup listy uczniów oraz klas (grup)</w:t>
            </w:r>
          </w:p>
        </w:tc>
      </w:tr>
      <w:tr w:rsidR="008F0B31" w:rsidRPr="002F1FF6" w:rsidTr="008B2A3F">
        <w:tc>
          <w:tcPr>
            <w:tcW w:w="808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Tworzenie testu: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tworzenia pytań w teście  jednokrotnego /wielokrotnego wyboru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tworzenia pytań typy: PRAWDA/FAŁSZ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tworzenia pytań typy: TAK/NIE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tworzenie testów w programie Power Point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prowadzenia lekcji z użyciem następujących typów plików: 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jpg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dodania do pytania multimediów (obrazów, filmów lub dźwięków)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określenia czasu na odpowiedź na każde pytanie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0B31" w:rsidRPr="002F1FF6" w:rsidTr="008B2A3F">
        <w:tc>
          <w:tcPr>
            <w:tcW w:w="808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Analiza wyników: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przeglądania wyników testu z wykazem ilości poprawnych odpowiedzi udzielonych przez ucznia/uczniów podczas testu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przeglądania wyników testu z wykazem ilości poprawnych odpowiedzi udzielonych przez ucznia/ uczniów podczas testu (wyrażonych w procentach)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możliwość wygenerowania raportu z wynikami testu dla  ucznia/uczniów  (z zaznaczonymi przez nich odpowiedziami) na poszczególne pytania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wygenerowania raportu  i wydruku wyników z przeprowadzonego  testu w obrębie jednej klasy (grupy )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możliwość wygenerowania raportu  i wydruku wyników z danego testu dla każdego użytkownika indywidualnie w obrębie jednej klasy (grupy ) 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możliwość eksportu wyników testu do pliku xls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możliwość eksportu listy obecności z przeprowadzonego testu do pliku xls</w:t>
            </w:r>
          </w:p>
        </w:tc>
      </w:tr>
      <w:tr w:rsidR="008F0B31" w:rsidRPr="002F1FF6" w:rsidTr="008B2A3F">
        <w:tc>
          <w:tcPr>
            <w:tcW w:w="808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Gwarancja: min. 24 miesiące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Zakup rutera z wbudowanymi lub zewnętrznymi modułami zapory sieciowej i systemem blokowania włamań oraz </w:t>
      </w:r>
      <w:proofErr w:type="spellStart"/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zarządzalnego</w:t>
      </w:r>
      <w:proofErr w:type="spellEnd"/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przełącznika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- 1 sztuka</w:t>
      </w: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Router</w:t>
      </w:r>
    </w:p>
    <w:tbl>
      <w:tblPr>
        <w:tblStyle w:val="Tabela-Siatka1"/>
        <w:tblW w:w="9180" w:type="dxa"/>
        <w:tblLayout w:type="fixed"/>
        <w:tblLook w:val="04A0"/>
      </w:tblPr>
      <w:tblGrid>
        <w:gridCol w:w="587"/>
        <w:gridCol w:w="2125"/>
        <w:gridCol w:w="6468"/>
      </w:tblGrid>
      <w:tr w:rsidR="008F0B31" w:rsidRPr="002F1FF6" w:rsidTr="008B2A3F">
        <w:tc>
          <w:tcPr>
            <w:tcW w:w="587" w:type="dxa"/>
            <w:vAlign w:val="center"/>
          </w:tcPr>
          <w:p w:rsidR="008F0B31" w:rsidRPr="002F1FF6" w:rsidRDefault="008F0B31" w:rsidP="008B2A3F">
            <w:pPr>
              <w:pStyle w:val="Tabelapozycja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eastAsia="Times New Roman" w:hAnsi="Times New Roman"/>
                <w:b/>
                <w:sz w:val="24"/>
                <w:szCs w:val="24"/>
              </w:rPr>
              <w:t>Lp</w:t>
            </w:r>
            <w:proofErr w:type="spellEnd"/>
            <w:r w:rsidRPr="002F1FF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5" w:type="dxa"/>
            <w:vAlign w:val="center"/>
          </w:tcPr>
          <w:p w:rsidR="008F0B31" w:rsidRPr="002F1FF6" w:rsidRDefault="008F0B31" w:rsidP="008B2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proofErr w:type="spellEnd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komponentu</w:t>
            </w:r>
            <w:proofErr w:type="spellEnd"/>
          </w:p>
        </w:tc>
        <w:tc>
          <w:tcPr>
            <w:tcW w:w="6468" w:type="dxa"/>
            <w:vAlign w:val="center"/>
          </w:tcPr>
          <w:p w:rsidR="008F0B31" w:rsidRPr="002F1FF6" w:rsidRDefault="008F0B31" w:rsidP="008B2A3F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</w:t>
            </w:r>
            <w:proofErr w:type="spellEnd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minimalne</w:t>
            </w:r>
            <w:proofErr w:type="spellEnd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parametry</w:t>
            </w:r>
            <w:proofErr w:type="spellEnd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techniczne</w:t>
            </w:r>
            <w:proofErr w:type="spellEnd"/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  <w:proofErr w:type="spellEnd"/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Obudowa urządzenia musi być przystosowana do montażu w standardowej szafie 19” (w zestawie muszą znajdować się odpowiednie uchwyty). Obudowa urządzenia nie może być wyższa niż 1U.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Zasilanie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Maksymalna moc pobierana przez urządzenie nie może przekraczać 40W.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Elementy mechaniczne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nie może posiadać wbudowanego dysku/dysków twardych.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Interfejsy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Minimum 4 porty LAN/DMZ, 2 porty WAN oraz 1 port OPT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Tryby pracy 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musi umożliwiać konfigurację trybu router, trybu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bridge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oraz hybrydowo (router i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bridge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jednocześnie). Urządzenie musi mieć wbudowany kontroler do zarządzania infrastrukturą WIFI.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Obsługa łączy 3G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musi posiadać co najmniej dwa porty USB umożliwiające podłączenie adaptera 3G i realizację za pośrednictwem w/w adaptera łącza zapasowego.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Protokoły Routingu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Urządzenie musi wspierać routing statyczny, protokoły RIPv1/v2 oraz OSPF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VLAN 802.1q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Urządzenie musi umożliwiać kreowanie interfejsów VLAN 802.1q. Funkcjonalność ta musi być dostępna w standardzie (bez konieczności zakupu dodatkowych licencji/modułów)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IDS/IPS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Urządzenie musi pozwalać na aktywację funkcjonalność IDS/IDP (bez konieczności zakupu dodatkowych licencji/modułów)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Anty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Virus</w:t>
            </w:r>
            <w:proofErr w:type="spellEnd"/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Urządzenie musi pozwalać na aktywację ochrony antywirusowej (bez konieczności zakupu dodatkowych licencji/modułów)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Anty Spam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musi pozwalać na aktywację ochrony anty spam (bez konieczności zakupu dodatkowych licencji/modułów)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Filtr stron internetowych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Urządzenie musi pozwalać na aktywację filtra stron internetowych (bez konieczności zakupu dodatkowych licencji/modułów)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13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VPN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Obsługa co najmniej 100 równoczesnych połączeń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IPSec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VPN/L2TP.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Obsługa co najmniej 25 równoczesnych połączeń SSL VPN. Funkcjonalność ta musi być dostępna w standardzie (bez konieczności zakupu dodatkowych licencji/modułów).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Dodatkowo musi istnieć możliwość rozszerzenia ilości równocześnie obsługiwanych połączeń SSL VPN poprzez zakup dodatkowej licencji do minimum 150.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Wysoka dostępność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musi wspierać tryb wysokiej dostępności. W przypadku awarii głównego urządzenia, odpowiednio skonfigurowane urządzenie zapasowe musi przejąć obsługę sieci bez ingerencji administratora.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Monitorowanie oraz raportowanie zdarzeń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zestawie z urządzeniem musi być dostarczone nieodpłatnie oprogramowanie pozwalające na zbieranie informacji o zdarzeniach zachodzących na tym urządzeniu oraz na generowanie różnego rodzaju raportów (np. najczęściej odwiedzane strony internetowe, rodzaj czy wielkość ruchu generowanego przez poszczególnych użytkowników)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Musi istnieć możliwość zapisywania logów na nośniku USB lub dysku twardym podłączonym do urządzenia poprzez interfejs USB oraz wysyłania logów na zewnętrzne serwery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syslog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Kształtowanie Pasma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musi umożliwiać elastyczne zarządzanie przepustowością, bezpośrednio na interfejsach  jak i pozwalać na zdefiniowanie odpowiedniego pasma dla konkretnych portów i protokołów sieciowych.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przypadku aktywnej licencji IDS/IDP musi istnieć również możliwość definiowania pasma dla wybranych aplikacji.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17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Autoryzacja użytkowników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powinno umożliwiać autoryzację użytkowników w oparciu o wewnętrzną bazę użytkowników oraz zewnętrzne serwery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Wydajność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Przepustowość dla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firewall’a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nie powinna być mniejsza niż 1600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Mbps</w:t>
            </w:r>
            <w:proofErr w:type="spellEnd"/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Przepustowość UTM (aktywowane moduły AV, IDP, Firewall) nie powinna być mniejsza niż 250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Mbps</w:t>
            </w:r>
            <w:proofErr w:type="spellEnd"/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19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Maksymalna liczba równoczesnych sesji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Maksymalna liczba równolegle obsługiwanych sesji nie może być mniejsza niż 60000. 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20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Gwarancja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Minimum 5 lat gwarancji producenta na oferowane urządzenie</w:t>
            </w:r>
          </w:p>
        </w:tc>
      </w:tr>
      <w:tr w:rsidR="008F0B31" w:rsidRPr="002F1FF6" w:rsidTr="008B2A3F">
        <w:tc>
          <w:tcPr>
            <w:tcW w:w="58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21</w:t>
            </w:r>
          </w:p>
        </w:tc>
        <w:tc>
          <w:tcPr>
            <w:tcW w:w="212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Serwis</w:t>
            </w:r>
          </w:p>
        </w:tc>
        <w:tc>
          <w:tcPr>
            <w:tcW w:w="6468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przypadku awarii urządzenia, wysyłka zastępczego produktu następuje w następnym dniu roboczym, po którym zgłoszona zostanie awaria. Urządzenie powinno być objęte w/w opcją serwisową w okresie nie krótszym niż 5 lat.</w:t>
            </w:r>
            <w:r w:rsidRPr="002F1F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</w:p>
        </w:tc>
      </w:tr>
    </w:tbl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sz w:val="24"/>
          <w:szCs w:val="24"/>
        </w:rPr>
        <w:t>Przełącznik</w:t>
      </w:r>
    </w:p>
    <w:tbl>
      <w:tblPr>
        <w:tblStyle w:val="Tabela-Siatka"/>
        <w:tblW w:w="9185" w:type="dxa"/>
        <w:tblInd w:w="-5" w:type="dxa"/>
        <w:tblLayout w:type="fixed"/>
        <w:tblLook w:val="04A0"/>
      </w:tblPr>
      <w:tblGrid>
        <w:gridCol w:w="539"/>
        <w:gridCol w:w="2126"/>
        <w:gridCol w:w="6520"/>
      </w:tblGrid>
      <w:tr w:rsidR="008F0B31" w:rsidRPr="002F1FF6" w:rsidTr="008B2A3F">
        <w:trPr>
          <w:trHeight w:val="668"/>
        </w:trPr>
        <w:tc>
          <w:tcPr>
            <w:tcW w:w="539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6520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Obudowa urządzenia musi być przystosowana do montażu w standardowej szafie 19”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1" w:rsidRPr="00524102" w:rsidTr="008B2A3F">
        <w:trPr>
          <w:trHeight w:val="619"/>
        </w:trPr>
        <w:tc>
          <w:tcPr>
            <w:tcW w:w="539" w:type="dxa"/>
            <w:shd w:val="clear" w:color="auto" w:fill="FFFFFF" w:themeFill="background1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Pamięć/procesor</w:t>
            </w:r>
          </w:p>
        </w:tc>
        <w:tc>
          <w:tcPr>
            <w:tcW w:w="6520" w:type="dxa"/>
            <w:shd w:val="clear" w:color="auto" w:fill="FFFFFF" w:themeFill="background1"/>
          </w:tcPr>
          <w:p w:rsidR="008F0B31" w:rsidRPr="002F1FF6" w:rsidRDefault="008F0B31" w:rsidP="008B2A3F">
            <w:pPr>
              <w:spacing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Min: 128MB</w:t>
            </w:r>
          </w:p>
          <w:p w:rsidR="008F0B31" w:rsidRPr="002F1FF6" w:rsidRDefault="008F0B31" w:rsidP="008B2A3F">
            <w:pPr>
              <w:spacing w:line="27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 : 16MB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Procesor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700 MHz</w:t>
            </w:r>
          </w:p>
        </w:tc>
      </w:tr>
      <w:tr w:rsidR="008F0B31" w:rsidRPr="002F1FF6" w:rsidTr="008B2A3F">
        <w:trPr>
          <w:trHeight w:val="965"/>
        </w:trPr>
        <w:tc>
          <w:tcPr>
            <w:tcW w:w="539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Interfejsy 1Gb</w:t>
            </w:r>
          </w:p>
        </w:tc>
        <w:tc>
          <w:tcPr>
            <w:tcW w:w="6520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Minimum 24 gigabitowe interfejsy RJ-45 100/1000 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Mbps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4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interfejsy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Dual Personality (SFP 100/1000 Mbps/RJ-45 100/1000 Mbps)</w:t>
            </w:r>
          </w:p>
        </w:tc>
      </w:tr>
      <w:tr w:rsidR="008F0B31" w:rsidRPr="002F1FF6" w:rsidTr="008B2A3F">
        <w:trPr>
          <w:trHeight w:val="1356"/>
        </w:trPr>
        <w:tc>
          <w:tcPr>
            <w:tcW w:w="539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Wydajność</w:t>
            </w:r>
          </w:p>
        </w:tc>
        <w:tc>
          <w:tcPr>
            <w:tcW w:w="6520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Potencjał przełączania nie mniejszy niż 56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Gbps</w:t>
            </w:r>
            <w:proofErr w:type="spellEnd"/>
          </w:p>
          <w:p w:rsidR="008F0B31" w:rsidRPr="002F1FF6" w:rsidRDefault="008F0B31" w:rsidP="008B2A3F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Prędkość przełączania/Przepustowość nie mniejsza niż 41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Mbps</w:t>
            </w:r>
            <w:proofErr w:type="spellEnd"/>
          </w:p>
          <w:p w:rsidR="008F0B31" w:rsidRPr="002F1FF6" w:rsidRDefault="008F0B31" w:rsidP="008B2A3F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Bufor pakietu nie mniejszy niż 1500 KB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Tabela adresów MAC nie mniejsza niż 16K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Budżet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: min 370W</w:t>
            </w:r>
          </w:p>
        </w:tc>
      </w:tr>
      <w:tr w:rsidR="008F0B31" w:rsidRPr="002F1FF6" w:rsidTr="008B2A3F">
        <w:trPr>
          <w:trHeight w:val="114"/>
        </w:trPr>
        <w:tc>
          <w:tcPr>
            <w:tcW w:w="539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Zarządzanie urządzeniem</w:t>
            </w:r>
          </w:p>
        </w:tc>
        <w:tc>
          <w:tcPr>
            <w:tcW w:w="6520" w:type="dxa"/>
          </w:tcPr>
          <w:p w:rsidR="008F0B31" w:rsidRPr="002F1FF6" w:rsidRDefault="008F0B31" w:rsidP="008B2A3F">
            <w:pPr>
              <w:ind w:hanging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Interfejs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 </w:t>
            </w:r>
          </w:p>
          <w:p w:rsidR="008F0B31" w:rsidRPr="002F1FF6" w:rsidRDefault="008F0B31" w:rsidP="008B2A3F">
            <w:pPr>
              <w:ind w:hanging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Zarządzanie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przez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SNMP </w:t>
            </w:r>
          </w:p>
          <w:p w:rsidR="008F0B31" w:rsidRPr="002F1FF6" w:rsidRDefault="008F0B31" w:rsidP="008B2A3F">
            <w:pPr>
              <w:ind w:hanging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Mozliwość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zapisania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konfiguracji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F0B31" w:rsidRPr="002F1FF6" w:rsidRDefault="008F0B31" w:rsidP="008B2A3F">
            <w:pPr>
              <w:ind w:hanging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klient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DHCP </w:t>
            </w:r>
          </w:p>
          <w:p w:rsidR="008F0B31" w:rsidRPr="002F1FF6" w:rsidRDefault="008F0B31" w:rsidP="008B2A3F">
            <w:pPr>
              <w:ind w:hanging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NTP </w:t>
            </w:r>
          </w:p>
          <w:p w:rsidR="008F0B31" w:rsidRPr="002F1FF6" w:rsidRDefault="008F0B31" w:rsidP="008B2A3F">
            <w:pPr>
              <w:ind w:hanging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Port mirroring </w:t>
            </w:r>
          </w:p>
          <w:p w:rsidR="008F0B31" w:rsidRPr="002F1FF6" w:rsidRDefault="008F0B31" w:rsidP="008B2A3F">
            <w:pPr>
              <w:ind w:hanging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• Scheduled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PoE</w:t>
            </w:r>
            <w:proofErr w:type="spellEnd"/>
          </w:p>
        </w:tc>
      </w:tr>
      <w:tr w:rsidR="008F0B31" w:rsidRPr="002F1FF6" w:rsidTr="008B2A3F">
        <w:trPr>
          <w:trHeight w:val="114"/>
        </w:trPr>
        <w:tc>
          <w:tcPr>
            <w:tcW w:w="539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6520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Minimum 5 lat gwarancji producenta na oferowane urządzenie</w:t>
            </w:r>
          </w:p>
        </w:tc>
      </w:tr>
      <w:tr w:rsidR="008F0B31" w:rsidRPr="002F1FF6" w:rsidTr="008B2A3F">
        <w:trPr>
          <w:trHeight w:val="774"/>
        </w:trPr>
        <w:tc>
          <w:tcPr>
            <w:tcW w:w="539" w:type="dxa"/>
            <w:hideMark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hideMark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Serwis</w:t>
            </w:r>
          </w:p>
        </w:tc>
        <w:tc>
          <w:tcPr>
            <w:tcW w:w="6520" w:type="dxa"/>
            <w:hideMark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 przypadku awarii urządzenia, wysyłka zastępczego produktu następuje w następnym dniu roboczym, po którym zgłoszona zostanie awaria. Urządzenie powinno być objęte w/w opcją serwisową w okresie nie krótszym niż 5 lat.</w:t>
            </w:r>
            <w:r w:rsidRPr="002F1FF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Punkty dostępowe do rozbudowy szkolnej sieci komputerowej</w:t>
      </w:r>
      <w:r w:rsidRPr="002F1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- 6 sztuk</w:t>
      </w:r>
    </w:p>
    <w:tbl>
      <w:tblPr>
        <w:tblStyle w:val="Tabela-Siatka2"/>
        <w:tblW w:w="9180" w:type="dxa"/>
        <w:tblLayout w:type="fixed"/>
        <w:tblLook w:val="04A0"/>
      </w:tblPr>
      <w:tblGrid>
        <w:gridCol w:w="534"/>
        <w:gridCol w:w="53"/>
        <w:gridCol w:w="2072"/>
        <w:gridCol w:w="53"/>
        <w:gridCol w:w="6415"/>
        <w:gridCol w:w="53"/>
      </w:tblGrid>
      <w:tr w:rsidR="008F0B31" w:rsidRPr="002F1FF6" w:rsidTr="008B2A3F">
        <w:tc>
          <w:tcPr>
            <w:tcW w:w="587" w:type="dxa"/>
            <w:gridSpan w:val="2"/>
          </w:tcPr>
          <w:p w:rsidR="008F0B31" w:rsidRPr="002F1FF6" w:rsidRDefault="008F0B31" w:rsidP="008B2A3F">
            <w:pPr>
              <w:pStyle w:val="Tabelapozycja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eastAsia="Times New Roman" w:hAnsi="Times New Roman"/>
                <w:b/>
                <w:sz w:val="24"/>
                <w:szCs w:val="24"/>
              </w:rPr>
              <w:t>Lp</w:t>
            </w:r>
            <w:proofErr w:type="spellEnd"/>
            <w:r w:rsidRPr="002F1FF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proofErr w:type="spellEnd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komponentu</w:t>
            </w:r>
            <w:proofErr w:type="spellEnd"/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</w:t>
            </w:r>
            <w:proofErr w:type="spellEnd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minimalne</w:t>
            </w:r>
            <w:proofErr w:type="spellEnd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parametry</w:t>
            </w:r>
            <w:proofErr w:type="spellEnd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techniczne</w:t>
            </w:r>
            <w:proofErr w:type="spellEnd"/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  <w:proofErr w:type="spellEnd"/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Obudowa urządzenia musi być przystosowana do montażu sufitowego/ściennego. </w:t>
            </w:r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Ilość portów</w:t>
            </w: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Urządzenie w standardzie musi posiadać 1 port RJ-45</w:t>
            </w:r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Zasilanie</w:t>
            </w: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Punkt dostępowy musi umożliwiać jego zasilanie z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Maxymalny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pobór mocy ma wynosić 4W</w:t>
            </w:r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Funkcje WLAN</w:t>
            </w: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Urządzenie musi: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być wyposażone wbudowana antenę 2x2 o mocy nie mniejszej niż 7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dBi</w:t>
            </w:r>
            <w:proofErr w:type="spellEnd"/>
          </w:p>
          <w:p w:rsidR="008F0B31" w:rsidRPr="002F1FF6" w:rsidRDefault="008F0B31" w:rsidP="008B2A3F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wspierać standardy 802.11b/g/n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wspierać: WMM, WEP, WPA/WPA2-PSK, WPA2, WPA/WPA2-Enterprise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ilość obsługiwanych SSID nie może być mniejsza niż 8</w:t>
            </w:r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Funkcje sieci</w:t>
            </w: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Urządzenie musi obsługiwać: VLAN, klient DHCP</w:t>
            </w:r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Zarządzanie</w:t>
            </w: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musi mieć możliwość zarządzania przez kontroler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WiFi</w:t>
            </w:r>
            <w:proofErr w:type="spellEnd"/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Zgodność ze standardami</w:t>
            </w: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musi być zgodne z: IEEE 802.3, IEEE 802.3u, IEEE 802.3af, </w:t>
            </w:r>
          </w:p>
        </w:tc>
      </w:tr>
      <w:tr w:rsidR="008F0B31" w:rsidRPr="00524102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Modulacja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radia</w:t>
            </w:r>
            <w:proofErr w:type="spellEnd"/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Urządzenie powinno spełniać poniższe parametry modulacji radia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IEEE 802.11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a/g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(OFDM/DSSS)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IEEE 802.11b (DSSS)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IEEE 802.11n (OFDM/DSSS)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566800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Zasilanie</w:t>
            </w: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12 V DC, 1 A</w:t>
            </w:r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Warunki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proofErr w:type="spellEnd"/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Urządzenie powinno być przystosowane do pracy w temperaturze 0-50 stopni Celsjusza </w:t>
            </w:r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MTBF</w:t>
            </w: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Współczynnik MTBF urządzenia nie powinien być niższy niż 600,000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hr</w:t>
            </w:r>
            <w:proofErr w:type="spellEnd"/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Gwarancja</w:t>
            </w:r>
          </w:p>
        </w:tc>
        <w:tc>
          <w:tcPr>
            <w:tcW w:w="6468" w:type="dxa"/>
            <w:gridSpan w:val="2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Minimum 5 lat gwarancji producenta na oferowane urządzenie</w:t>
            </w:r>
          </w:p>
        </w:tc>
      </w:tr>
      <w:tr w:rsidR="008F0B31" w:rsidRPr="002F1FF6" w:rsidTr="008B2A3F">
        <w:trPr>
          <w:gridAfter w:val="1"/>
          <w:wAfter w:w="53" w:type="dxa"/>
        </w:trPr>
        <w:tc>
          <w:tcPr>
            <w:tcW w:w="534" w:type="dxa"/>
            <w:hideMark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7"/>
              </w:numPr>
              <w:ind w:left="42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125" w:type="dxa"/>
            <w:gridSpan w:val="2"/>
            <w:hideMark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Serwis</w:t>
            </w:r>
          </w:p>
        </w:tc>
        <w:tc>
          <w:tcPr>
            <w:tcW w:w="6468" w:type="dxa"/>
            <w:gridSpan w:val="2"/>
            <w:hideMark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przypadku awarii urządzenia, wysyłka zastępczego produktu następuje następnego dnia roboczego po tym, w którym zgłoszona zostanie awaria. Urządzenie powinno być objęte w/w opcją serwisową w okresie nie krótszym niż 5 lat.</w:t>
            </w:r>
          </w:p>
        </w:tc>
      </w:tr>
    </w:tbl>
    <w:p w:rsidR="008F0B31" w:rsidRPr="002F1FF6" w:rsidRDefault="008F0B31" w:rsidP="008F0B31">
      <w:pPr>
        <w:rPr>
          <w:rFonts w:ascii="Times New Roman" w:hAnsi="Times New Roman" w:cs="Times New Roman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Wykonanie instalacji logicznej</w:t>
      </w:r>
    </w:p>
    <w:tbl>
      <w:tblPr>
        <w:tblStyle w:val="Tabela-Siatka"/>
        <w:tblW w:w="9155" w:type="dxa"/>
        <w:jc w:val="center"/>
        <w:tblInd w:w="144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84"/>
        <w:gridCol w:w="2061"/>
        <w:gridCol w:w="6610"/>
      </w:tblGrid>
      <w:tr w:rsidR="008F0B31" w:rsidRPr="002F1FF6" w:rsidTr="008B2A3F">
        <w:trPr>
          <w:jc w:val="center"/>
        </w:trPr>
        <w:tc>
          <w:tcPr>
            <w:tcW w:w="484" w:type="dxa"/>
          </w:tcPr>
          <w:p w:rsidR="008F0B31" w:rsidRPr="002F1FF6" w:rsidRDefault="008F0B31" w:rsidP="008B2A3F">
            <w:pPr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61" w:type="dxa"/>
            <w:vAlign w:val="center"/>
          </w:tcPr>
          <w:p w:rsidR="008F0B31" w:rsidRPr="002F1FF6" w:rsidRDefault="008F0B31" w:rsidP="008B2A3F">
            <w:pPr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komponentu</w:t>
            </w:r>
          </w:p>
        </w:tc>
        <w:tc>
          <w:tcPr>
            <w:tcW w:w="6610" w:type="dxa"/>
            <w:vAlign w:val="center"/>
          </w:tcPr>
          <w:p w:rsidR="008F0B31" w:rsidRPr="002F1FF6" w:rsidRDefault="008F0B31" w:rsidP="008B2A3F">
            <w:pPr>
              <w:ind w:right="-20"/>
              <w:jc w:val="center"/>
              <w:rPr>
                <w:rFonts w:ascii="Times New Roman" w:eastAsia="Arial" w:hAnsi="Times New Roman" w:cs="Times New Roman"/>
                <w:bCs/>
                <w:spacing w:val="-3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rPr>
          <w:jc w:val="center"/>
        </w:trPr>
        <w:tc>
          <w:tcPr>
            <w:tcW w:w="484" w:type="dxa"/>
          </w:tcPr>
          <w:p w:rsidR="008F0B31" w:rsidRPr="002F1FF6" w:rsidRDefault="008F0B31" w:rsidP="00A902C7">
            <w:pPr>
              <w:pStyle w:val="Akapitzlist"/>
              <w:spacing w:afterLines="40"/>
              <w:ind w:left="0" w:right="-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061" w:type="dxa"/>
          </w:tcPr>
          <w:p w:rsidR="008F0B31" w:rsidRPr="002F1FF6" w:rsidRDefault="008F0B31" w:rsidP="00A902C7">
            <w:pPr>
              <w:pStyle w:val="Akapitzlist"/>
              <w:spacing w:afterLines="40"/>
              <w:ind w:left="0" w:right="-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Parametry</w:t>
            </w:r>
          </w:p>
        </w:tc>
        <w:tc>
          <w:tcPr>
            <w:tcW w:w="6610" w:type="dxa"/>
            <w:vAlign w:val="center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Wykonanie 6 przyłączy logicznej szkolnej sieci komputerowej w celu podłączenie punktów dostępowych na korytarzach szkoły. </w:t>
            </w:r>
          </w:p>
        </w:tc>
      </w:tr>
      <w:tr w:rsidR="008F0B31" w:rsidRPr="002F1FF6" w:rsidTr="008B2A3F">
        <w:trPr>
          <w:jc w:val="center"/>
        </w:trPr>
        <w:tc>
          <w:tcPr>
            <w:tcW w:w="484" w:type="dxa"/>
          </w:tcPr>
          <w:p w:rsidR="008F0B31" w:rsidRPr="002F1FF6" w:rsidRDefault="008F0B31" w:rsidP="00A902C7">
            <w:pPr>
              <w:pStyle w:val="Akapitzlist"/>
              <w:spacing w:afterLines="40"/>
              <w:ind w:left="0" w:right="-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61" w:type="dxa"/>
          </w:tcPr>
          <w:p w:rsidR="008F0B31" w:rsidRPr="002F1FF6" w:rsidRDefault="008F0B31" w:rsidP="00A902C7">
            <w:pPr>
              <w:pStyle w:val="Akapitzlist"/>
              <w:spacing w:afterLines="40"/>
              <w:ind w:left="0" w:right="-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Wymagania</w:t>
            </w:r>
          </w:p>
        </w:tc>
        <w:tc>
          <w:tcPr>
            <w:tcW w:w="6610" w:type="dxa"/>
            <w:vAlign w:val="center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Kompletne wdrożenie rozwiązania do pracy wraz z instalacją, montażem, konfiguracją urządzeń w taki sposób, aby były gotowe do pracy.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Wykonawca zaprojektuje i wykona poziome i pionowe okablowanie strukturalne w postaci wieloparowej skrętki kat. 5e. Kabel instalacyjny należy układać w kanałach kablowych PCV zgodnie z obowiązującymi normami. Koncepcja sieci bezprzewodowej zakłada umieszczenie punktów dostępowych na korytarzach budynku (jeżeli to możliwe - na suficie). Umożliwi to montaż urządzeń na odpowiedniej wysokości, co z kolei będzie miało wpływ na fizyczne bezpieczeństwo i estetykę rozwiązania. Punkty dostępowe i kontroler sieci bezprzewodowej będą wykorzystywać do transmisji danych i komunikacji wewnętrznej istniejącą sieć LAN Zamawiającego zmodernizowaną w trakcie realizacji niniejszego zamówienia.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Zasilanie punktów dostępowych za pomocą standardu Power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Ethernet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 IEEE 802.3af umożliwi wykorzystanie kabli sygnałowych do doprowadzenia zasilania do punktów dostępowych.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Integracja sieci szkolnej do pracy z routerem (wymagana zmiana konfiguracji sieci szkolnej).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Zalecenia wykonawcze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1) Prace instalacyjne należy zorganizować tak, aby Zamawiający w godzinach pracy nie był pozbawiony usług sieciowych.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2) Wszystkie urządzenia z wyjątkiem punktów dostępowych należy zamontować w szafie typu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rack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3) Wykonawca przeszkoli trzech wybranych administratorów z zarządzania infrastrukturą w siedzibie Zamawiającego.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4) Wykonawca nie może naruszyć elewacji budynków; po zakończeniu prac montażowych elewację oraz ściany należy doprowadzić do stanu pierwotnego,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5) Należy  zachować  drożność  kabla  w  duktach:  kanały  instalacyjne  odpowiednio  większej  średnicy,  kanały prowadzone możliwie prostymi odcinkami.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6) Kabel między gniazdem, a panelem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krosowniczym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musi być wykonany z jednego odcinka, niedopuszczalne jest łączenie kabla np. w puszkach rozgałęźnych.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7) Do każdego przyłącza logicznego (wkładu RJ45) biegnie jeden kabel logiczny, niedopuszczalne jest instalowanie kilku wkładów RJ45 na jednym kablu.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8) Należy oznaczać kable po obu końcach, tak aby można było łatwo je zidentyfikować. Oznaczenie musi być trwałe i jednoznaczne.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sz w:val="24"/>
          <w:szCs w:val="24"/>
        </w:rPr>
        <w:t>11. Notebook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- 4 sztuki</w:t>
      </w: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8"/>
        <w:gridCol w:w="2044"/>
        <w:gridCol w:w="6662"/>
      </w:tblGrid>
      <w:tr w:rsidR="008F0B31" w:rsidRPr="002F1FF6" w:rsidTr="008B2A3F">
        <w:trPr>
          <w:trHeight w:val="284"/>
        </w:trPr>
        <w:tc>
          <w:tcPr>
            <w:tcW w:w="276" w:type="pct"/>
            <w:shd w:val="clear" w:color="auto" w:fill="auto"/>
            <w:vAlign w:val="center"/>
          </w:tcPr>
          <w:p w:rsidR="008F0B31" w:rsidRPr="002F1FF6" w:rsidRDefault="008F0B31" w:rsidP="008B2A3F">
            <w:pPr>
              <w:pStyle w:val="Tabelapozycja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2F1FF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3615" w:type="pct"/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/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Komputer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Ekran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Matryca TFT, min. 15,6” z podświetleniem w technologii LED, powłoka antyrefleksyjna - rozdzielczość: HD 1366x768 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Obudowa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Zawiasy metalowe.   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Dostosowany do zaoferowanego procesora 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Płyta główna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Zaprojektowana i wyprodukowana przez producenta komputera wyposażona w interfejs SATA III (6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/s) do obsługi dysków twardych. 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Procesor klasy x64,</w:t>
            </w: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rdzeniowy, zaprojektowany do pracy w komputerach przenośnych, taktowany zegarem co najmniej </w:t>
            </w: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GHz, pamięcią cache L3 co najmniej 3 MB lub równoważny wydajnościowo osiągający wynik co najmniej 4500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w teście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SysMark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w kategorii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CPU Mark.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Pamięć operacyjna</w:t>
            </w:r>
          </w:p>
        </w:tc>
        <w:tc>
          <w:tcPr>
            <w:tcW w:w="3615" w:type="pct"/>
          </w:tcPr>
          <w:p w:rsidR="008F0B31" w:rsidRPr="002F1FF6" w:rsidRDefault="008F0B31" w:rsidP="00223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="00223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GB z możliwością rozbudowy do min. 16GB, rodzaj pamięci DDR4, 2133MHz, 1 wolny slot SODIMM.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Dysk twardy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Min. 500 GB HDD zawierający partycję RECOVERY umożliwiającą odtworzenie systemu operacyjnego fabrycznie zainstalowanego na komputerze po awarii.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Zintegrowana karta graficzna wykorzystująca pamięć RAM systemu dynamicznie przydzielaną na potrzeby grafiki w trybie UMA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Unified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Access)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Audio/Video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Wbudowana, zgodna z HD Audio, wbudowane głośniki stereo, wbudowany mikrofon, kamera HD720p 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Karta sieciowa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10/100/1000 – RJ 45 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Porty/złącza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minimalne:</w:t>
            </w:r>
          </w:p>
          <w:p w:rsidR="008F0B31" w:rsidRPr="002F1FF6" w:rsidRDefault="008F0B31" w:rsidP="008B2A3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2xUSB 3.0, 1x USB 2.0,  złącze słuchawek i złącze mikrofonu typu COMBO, VGA, HDMI, RJ-45, czytnik kart multimedialnych.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Klawiatura/Mysz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Klawiatura, układ US. Klawiatura z wydzielonym blokiem numerycznym.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Mysz komputerowa USB.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Wbudowana karta sieciowa, pracująca w standardzie AC 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Wbudowany moduł Bluetooth 4.1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Napęd optyczny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Nagrywarka DVD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Bateria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Bateria podstawowa min. 4 ogniwa, pozwalająca na nieprzerwaną pracę urządzenia do 300 minut. 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</w:p>
        </w:tc>
        <w:tc>
          <w:tcPr>
            <w:tcW w:w="3615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Zasilacz zewnętrzny max 50W.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BIOS  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BIOS zgodny ze specyfikacją UEFI.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wersji BIOS 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>- nr seryjnym komputera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ilości pamięci RAM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typie procesora i jego prędkości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modele zainstalowanych dysków twardych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model zainstalowanego napędu optycznego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Administrator z poziomu  BIOS musi mieć możliwość wykonania poniższych czynności: 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Możliwość ustawienia hasła dla twardego dysku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Możliwość ustawienia hasła na starcie komputera tzw. POWER-On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Możliwość ustawienia hasła Administratora i użytkownika BIOS 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Możliwość włączania/wyłączania wir</w:t>
            </w:r>
            <w:r w:rsidR="00566800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alizacji z poziomu BIOSU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Możliwość ustawienia kolejności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bootowania</w:t>
            </w:r>
            <w:proofErr w:type="spellEnd"/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Możliwość Wyłączania/Włączania: zintegrowanej karty WIFI, portów USB, 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bootujących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typu USB, natomiast po uruchomieniu systemu operacyjnego porty USB są aktywne.</w:t>
            </w:r>
          </w:p>
        </w:tc>
      </w:tr>
      <w:tr w:rsidR="008F0B31" w:rsidRPr="002F1FF6" w:rsidTr="00B57195">
        <w:trPr>
          <w:trHeight w:val="41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Bezpieczeństwo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-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złącze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typu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Kensington, 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95" w:rsidRPr="00B57195" w:rsidRDefault="00B57195" w:rsidP="00B5719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Certyfikat ISO9001:2000 dla producenta sprzętu 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Deklaracja zgodności CE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RoHS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Waga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Waga urządzenia z baterią podstawową max 2,4kg.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Szyfrowanie/Bezpieczeństwo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Komputer wyposażony w moduł TPM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System operacyjny 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Win 10 Pro 64bit lub równoważny z możliwością odtworzenia systemu bez potrzeby ponownej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reinstalacji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w oparciu o nośniki optyczne, spełniający poniższe warunki: graficzny interfejs użytkownika, darmowa aktualizacja w języku polskim, możliwość dokonywania poprawek systemu z podanej strony WWW przez Internet oraz przez centralny system zdalnej aktualizacji; ochrona połączeń internetowych; komunikaty systemowe, menu, zintegrowany system pomocy w języku polskim i zapewniający działanie w trybie graficznym; Oprogramowanie równoważne nie pogorszy funkcjonalności i współpracy z innymi systemami eksploatowanymi u Zamawiającego, a jego zastosowanie nie będzie wymagało żadnych nakładów związanych z dostosowaniem aktualnie działającej infrastruktury IT Zamawiającego.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Gwarancja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Min. 2 lata. Serwis świadczony przez producenta lub autoryzowanego partnera serwisowego producenta.</w:t>
            </w:r>
          </w:p>
        </w:tc>
      </w:tr>
      <w:tr w:rsidR="008F0B31" w:rsidRPr="002F1FF6" w:rsidTr="008B2A3F">
        <w:trPr>
          <w:trHeight w:val="28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tabs>
                <w:tab w:val="left" w:pos="213"/>
              </w:tabs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Wsparcie techniczne producenta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Dedykowany numer dla wsparcia technicznego i informacji produktowej.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możliwość weryfikacji na stronie producenta konfiguracji fabrycznej zakupionego sprzętu 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możliwość weryfikacji na stronie producenta posiadanej/wykupionej gwarancji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możliwość weryfikacji statusu naprawy urządzenia po podaniu unikalnego numeru seryjnego</w:t>
            </w:r>
          </w:p>
        </w:tc>
      </w:tr>
    </w:tbl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Oprogramowanie biurowe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- 4 sztuki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Wymagana minimalna funkcjonalność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Oprogramowanie biurowe: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Microsoft Office Standard 2016 PL MOLP EDU (najnowsza aktualna wersja oferowana przez producenta systemu z dnia składania oferty) instalowane na stacjach roboczych niewyłącznej i nieograniczonej czasowo lub inny równoważny zintegrowany pakiet biurowy (zawierający co najmniej: edytor tekstu, arkusz kalkulacyjny, program do tworzenia prezentacji multimedialnych, program do obsługi poczty elektronicznej i kalendarza) spełniający następujące kryteria równoważności: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4"/>
              </w:numPr>
              <w:tabs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Oprogramowanie równoważne do oprogramowania, o którym mowa powyżej, musi spełniać następujące wymagania minimalne: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wymagania odnośnie interfejsu użytkownika: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pełna polska wersja językowa interfejsu użytkownika z możliwością przełączania wersji językowej interfejsu na język angielski;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zintegrowania uwierzytelniania użytkowników z usługą katalogową (Active Directory);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wykorzystanie tej samej licencji na komputerze stacjonarnym oraz na komputerze przenośnym Zamawiającego;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automatycznej instalacji komponentów (przy użyciu instalatora systemowego);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zdalnej instalacji pakietu poprzez zasady grup (GPO);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całkowicie zlokalizowany w języku polskim system komunikatów i podręcznej pomocy technicznej w pakiecie;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prawo do (w okresie przynajmniej 5 lat) instalacji udostępnianych przez producenta poprawek w ramach wynagrodzenia;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wsparcie dla formatu XML;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możliwość nadawania uprawnień do modyfikacji dokumentów tworzonych za pomocą aplikacji wchodzących w skład pakietów;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automatyczne wypisywanie hiperłącz;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automatycznego odświeżania danych pochodzących z Internetu w arkuszach kalkulacyjnych;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dodawania do dokumentów i arkuszy kalkulacyjnych podpisów cyfrowych, pozwalających na stwierdzenie czy dany dokument/arkusz pochodzi z bezpiecznego źródła i nie został w żaden sposób zmieniony;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automatycznego odzyskiwania dokumentów i arkuszy kalkulacyjnych: w wypadku nieoczekiwanego zamknięcia aplikacji spowodowanego zanikiem prądu;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prawidłowe odczytywanie i zapisywanie danych w dokumentach w formatach: .DOC, .DOCX, XLS, .XLSX, .PPT, .PPTX, w tym obsługa formatowania, makr, formuł, formularzy w plikach wytworzonych w MS Office 2003, MS Office 2007, MS Office 2010, MS Office 2013 i MS Office 2016;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i edycja dokumentów elektronicznych w formacie, który spełnia następujące warunki: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posiada kompletny i publicznie dostępny opis formatu;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ma zdefiniowany układ informacji w postaci XML zgodnie z Rozporządzeniem Rady Ministrów z dnia 12 kwietnia 2012 r. w sprawie Krajowych Ram Interoperacyjności, minimalnych wymagań dla rejestrów publicznych i wymiany informacji w postaci elektronicznej oraz minimalnych wymagań dla systemów teleinformatycznych (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Dz. U. 2012 nr 0 poz. 526</w:t>
            </w: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umożliwia wykorzystanie schematów XML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wspiera w swojej specyfikacji podpis elektroniczny zgodnie z Rozporządzeniem Rady Ministrów z dnia 12 kwietnia 2012 r. w sprawie Krajowych Ram Interoperacyjności, minimalnych wymagań dla rejestrów publicznych i wymiany informacji w postaci elektronicznej oraz minimalnych wymagań dla systemów teleinformatycznych (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Dz. U. 2012 nr 0 poz. 526</w:t>
            </w: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zawiera narzędzia programistyczne umożliwiające automatyzację pracy i wymianę danych pomiędzy dokumentami i aplikacjami (język makropoleceń, język skryptowy); 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umożliwia tworzenie drukowanych materiałów informacyjnych poprzez: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i edycję drukowanych materiałów informacyjnych;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materiałów przy użyciu dostępnych z narzędziem szablonów: broszur, biuletynów, katalogów;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edycję poszczególnych stron materiałów;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podział treści na kolumny;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umieszczanie elementów graficznych;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wykorzystanie mechanizmu korespondencji seryjnej;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płynne przesuwanie elementów po całej stronie publikacji;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eksport publikacji do formatu PDF oraz TIFF;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wydruk publikacji;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przygotowywania materiałów do wydruku w standardzie CMYK.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edytor tekstów musi umożliwiać: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edycję i formatowanie tekstu w języku polskim wraz z obsługą języka polskiego w zakresie sprawdzania pisowni i poprawności gramatycznej oraz funkcjonalnością słownika wyrazów bliskoznacznych i autokorekty;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wstawianie oraz formatowanie tabel;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wstawianie oraz formatowanie obiektów graficznych;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wstawianie wykresów i tabel z arkusza kalkulacyjnego (wliczając tabele przestawne);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automatyczne numerowanie rozdziałów, punktów, akapitów, tabel i rysunków;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automatyczne tworzenie spisów treści;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formatowanie nagłówków i stopek stron;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śledzenie zmian wprowadzonych przez użytkowników;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nagrywanie, tworzenie i edycję makr automatyzujących wykonywanie czynności;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określenie układu strony (pionowa/pozioma);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wydruk dokumentów;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wykonywanie korespondencji seryjnej bazując na danych adresowych pochodzących z arkusza kalkulacyjnego i z narzędzia do zarządzania informacją prywatną;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pracę na dokumentach utworzonych przy pomocy Microsoft Word 2003 lub Microsoft Word 2007, 2010, 2013 i 2016 z zapewnieniem bezproblemowej konwersji wszystkich elementów i atrybutów dokumentu;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zabezpieczenie dokumentów hasłem przed odczytem oraz przed wprowadzaniem modyfikacji;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wymagana jest dostępność do oferowanego edytora tekstu narzędzi umożliwiających wykorzystanie go, jako środowiska udostępniającego formularze i pozwalające zapisać plik wynikowy w zgodzie z Rozporządzeniem o Aktach Normatywnych i Prawnych.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wymagana jest zgodność z szablonami udostępnianymi przez Rządowe Centrum Legislacji, zawierającymi zestaw stylów wykorzystywanych do formatowania projektów aktów prawnych oraz makroinstrukcji służących w szczególności automatyzacji stosowania stylów, jak również weryfikacji niektórych nieprawidłowości przy redagowaniu aktu prawnego.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arkusz kalkulacyjny musi umożliwiać: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20"/>
              </w:numPr>
              <w:spacing w:after="200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raportów tabelarycznych;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wykresów liniowych (wraz z linią trendu), słupkowych, kołowych;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webservice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obsługę kostek OLAP oraz tworzenie i edycję kwerend bazodanowych i webowych. Narzędzia wspomagające analizę statystyczną i finansową, analizę wariantową i rozwiązywanie problemów optymalizacyjnych;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raportów tabeli przestawnych umożliwiających dynamiczną zmianę wymiarów oraz wykresów bazujących na danych z tabeli przestawnych;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wyszukiwanie i zamianę danych;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wykonywanie analiz danych przy użyciu formatowania warunkowego;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nazywanie komórek arkusza i odwoływanie się w formułach po takiej nazwie: nagrywanie, tworzenie i edycję makr automatyzujących wykonywanie czynności;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formatowanie czasu, daty i wartości finansowych z polskim formatem;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zapis wielu arkuszy kalkulacyjnych w jednym pliku;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zachowanie pełnej zgodności z formatami plików utworzonych za pomocą oprogramowania Microsoft Excel 2003 oraz Microsoft Excel 2007, 2010, 2013 i 2016, z uwzględnieniem poprawnej realizacji użytych w nich funkcji specjalnych i makropoleceń;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zabezpieczenie dokumentów hasłem przed odczytem oraz przed wprowadzaniem modyfikacji.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Narzędzie do przygotowywania i prowadzenia prezentacji multimedialnych umożliwiających: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drukowanie w formacie umożliwiającym robienie notatek;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zapisanie jako prezentacja tylko do odczytu;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nagrywanie narracji i dołączanie jej do prezentacji;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opatrywanie slajdów notatkami dla prezentera;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umieszczanie i formatowanie tekstów, obiektów graficznych, tabel, nagrań dźwiękowych i wideo;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418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umieszczanie tabel i wykresów pochodzących z arkusza kalkulacyjnego;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odświeżenie wykresu znajdującego się w prezentacji po zmianie danych w źródłowym arkuszu kalkulacyjnym;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418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tworzenia animacji obiektów i całych slajdów;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prowadzenie prezentacji w trybie prezentera, gdzie slajdy są widoczne na jednym monitorze lub projektorze, a na drugim widoczne są slajdy i notatki prezentera;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zapewniających zgodność z formatami plików utworzonych za pomocą oprogramowania MS PowerPoint 2003, MS PowerPoint 2007, 2010, 2013 i 2016.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4"/>
              </w:numPr>
              <w:tabs>
                <w:tab w:val="num" w:pos="426"/>
              </w:tabs>
              <w:spacing w:after="20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Oprogramowanie równoważne nie pogorszy funkcjonalności i współpracy z innymi systemami eksploatowanymi u Zamawiającego, a jego zastosowanie nie będzie wymagało żadnych nakładów związanych z dostosowaniem aktualnie działającej infrastruktury IT Zamawiającego.</w:t>
            </w:r>
          </w:p>
        </w:tc>
      </w:tr>
    </w:tbl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color w:val="000000"/>
          <w:sz w:val="24"/>
          <w:szCs w:val="24"/>
        </w:rPr>
        <w:t>Projektor Multimedialny - 4 sztuki</w:t>
      </w:r>
    </w:p>
    <w:tbl>
      <w:tblPr>
        <w:tblStyle w:val="Tabela-Siatka"/>
        <w:tblW w:w="927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519"/>
        <w:gridCol w:w="6758"/>
      </w:tblGrid>
      <w:tr w:rsidR="008F0B31" w:rsidRPr="002F1FF6" w:rsidTr="008B2A3F">
        <w:trPr>
          <w:jc w:val="center"/>
        </w:trPr>
        <w:tc>
          <w:tcPr>
            <w:tcW w:w="2519" w:type="dxa"/>
            <w:vAlign w:val="center"/>
          </w:tcPr>
          <w:p w:rsidR="008F0B31" w:rsidRPr="002F1FF6" w:rsidRDefault="008F0B31" w:rsidP="008B2A3F">
            <w:pPr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komponentu</w:t>
            </w:r>
          </w:p>
        </w:tc>
        <w:tc>
          <w:tcPr>
            <w:tcW w:w="6758" w:type="dxa"/>
            <w:vAlign w:val="center"/>
          </w:tcPr>
          <w:p w:rsidR="008F0B31" w:rsidRPr="002F1FF6" w:rsidRDefault="008F0B31" w:rsidP="008B2A3F">
            <w:pPr>
              <w:ind w:right="-20"/>
              <w:jc w:val="center"/>
              <w:rPr>
                <w:rFonts w:ascii="Times New Roman" w:eastAsia="Arial" w:hAnsi="Times New Roman" w:cs="Times New Roman"/>
                <w:bCs/>
                <w:spacing w:val="-3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rPr>
          <w:jc w:val="center"/>
        </w:trPr>
        <w:tc>
          <w:tcPr>
            <w:tcW w:w="2519" w:type="dxa"/>
          </w:tcPr>
          <w:p w:rsidR="008F0B31" w:rsidRPr="002F1FF6" w:rsidRDefault="008F0B31" w:rsidP="00A902C7">
            <w:pPr>
              <w:pStyle w:val="Akapitzlist"/>
              <w:spacing w:afterLines="40"/>
              <w:ind w:left="0" w:right="-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Parametry techniczne</w:t>
            </w:r>
          </w:p>
        </w:tc>
        <w:tc>
          <w:tcPr>
            <w:tcW w:w="6758" w:type="dxa"/>
            <w:vAlign w:val="center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Technologia bezlampowa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Natężenie światła min.  3.000 lumenów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Rozdzielczość min 1024x768,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Stosunek kontrastu min. 13.000: 1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Żywotność źródła światła min. 20.000h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Przekątna obrazu 60-100"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Korekcja efektu trapezowego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1" w:rsidRPr="002F1FF6" w:rsidTr="008B2A3F">
        <w:trPr>
          <w:jc w:val="center"/>
        </w:trPr>
        <w:tc>
          <w:tcPr>
            <w:tcW w:w="2519" w:type="dxa"/>
          </w:tcPr>
          <w:p w:rsidR="008F0B31" w:rsidRPr="002F1FF6" w:rsidRDefault="008F0B31" w:rsidP="00A902C7">
            <w:pPr>
              <w:pStyle w:val="Akapitzlist"/>
              <w:spacing w:afterLines="40"/>
              <w:ind w:left="0" w:right="-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Złącza</w:t>
            </w:r>
          </w:p>
        </w:tc>
        <w:tc>
          <w:tcPr>
            <w:tcW w:w="6758" w:type="dxa"/>
            <w:vAlign w:val="center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(wartości minimalne)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Wejście VGA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Wejście HDMI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Wejście audio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mini-jack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Wyjście audio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mini-jack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- 1szt.,</w:t>
            </w:r>
          </w:p>
        </w:tc>
      </w:tr>
      <w:tr w:rsidR="008F0B31" w:rsidRPr="002F1FF6" w:rsidTr="008B2A3F">
        <w:trPr>
          <w:jc w:val="center"/>
        </w:trPr>
        <w:tc>
          <w:tcPr>
            <w:tcW w:w="2519" w:type="dxa"/>
          </w:tcPr>
          <w:p w:rsidR="008F0B31" w:rsidRPr="002F1FF6" w:rsidRDefault="008F0B31" w:rsidP="00A902C7">
            <w:pPr>
              <w:pStyle w:val="Akapitzlist"/>
              <w:spacing w:afterLines="40"/>
              <w:ind w:left="0" w:right="-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6758" w:type="dxa"/>
            <w:vAlign w:val="center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Min. 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2 lata </w:t>
            </w:r>
          </w:p>
        </w:tc>
      </w:tr>
    </w:tbl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Komputery przenośne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- 21 sztuk</w:t>
      </w: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77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509"/>
        <w:gridCol w:w="1920"/>
        <w:gridCol w:w="6927"/>
      </w:tblGrid>
      <w:tr w:rsidR="008F0B31" w:rsidRPr="002F1FF6" w:rsidTr="008B2A3F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8F0B31" w:rsidRPr="002F1FF6" w:rsidRDefault="008F0B31" w:rsidP="008B2A3F">
            <w:pPr>
              <w:pStyle w:val="Tabelapozycja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2F1FF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/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Komputer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Ekran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Matryca TFT, min. 15,6” z podświetleniem w technologii LED, powłoka antyrefleksyjna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Anti-Glare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(matowa), rozdzielczość  FHD 1920x1080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Obudowa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Obudowa komputera matowa. Zawiasy metalowe.  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Dostosowany do zaoferowanego procesora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Płyta główna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Zaprojektowana i wyprodukowana przez producenta komputera wyposażona w interfejs SATA III (6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/s) do obsługi dysków twardych.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3702" w:type="pct"/>
          </w:tcPr>
          <w:p w:rsidR="008F0B31" w:rsidRPr="002F1FF6" w:rsidRDefault="008F0B31" w:rsidP="00B571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Procesor klasy x</w:t>
            </w:r>
            <w:r w:rsidR="00B5719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rdzeniowy, zaprojektowany do pracy w komputerach przenośnych, taktowany zegarem co najmniej </w:t>
            </w: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GHz, pamięcią cache L3 co najmniej 4 MB lub równoważny wydajnościowo osiągający wynik co najmniej 4400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w teście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SysMark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w kategorii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CPU Mark, według wyników opublikowanych na stronie http://www.cpubenchmark.net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Pamięć operacyjna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Min 8GB z możliwością rozbudowy do 16GB. Komputer wyposażony w minimum dwa banki pamięci umożliwiające pracę w trybie dual-channel.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Dysk twardy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Dysk typu SSHD, min 1TB posiadający własną pamięć cache 8GB, prędkość obrotowa min 5400rpm zawierający partycję RECOVERY umożliwiającą odtworzenie systemu operacyjnego fabrycznie zainstalowanego na komputerze po awarii.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Dedykowana karta graficzna z własną pamięcią (nie współdzieloną z pamięcią RAM komputera) o rozmiarze min. 2GB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Audio/Video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Wbudowana, zgodna z HD Audio, wbudowane głośniki stereo, wbudowany mikrofon, kamera HD720p pracująca przy niskim oświetleniu.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Karta sieciowa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10/100/1000 – RJ 45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Porty/złącza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Minimum:</w:t>
            </w:r>
          </w:p>
          <w:p w:rsidR="008F0B31" w:rsidRPr="002F1FF6" w:rsidRDefault="008F0B31" w:rsidP="008B2A3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2xUSB 3.0, 1xUSB2.0 złącze słuchawek i złącze mikrofonu typu COMBO, VGA, HDMI, czytnik kart multimedialnych, dedykowane złącze stacji dokującej. Zamawiający nie dopuszcza wykorzystywania portów USB 2.0 oraz USB 3.0 jako dedykowanych do obsługi stacji dokujących.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Klawiatura układ US z wydzielonym blokiem numerycznym.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Wbudowana karta sieciowa, pracująca w standardzie AC (lub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bgn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Czytnik linii papilarnych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Wbudowany czytnik linii papilarnych wraz z oprogramowaniem.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Wbudowany moduł Bluetooth min. 4.0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Napęd optyczny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Nagrywarka DVD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Bateria</w:t>
            </w:r>
          </w:p>
        </w:tc>
        <w:tc>
          <w:tcPr>
            <w:tcW w:w="3702" w:type="pct"/>
          </w:tcPr>
          <w:p w:rsidR="008F0B31" w:rsidRPr="002F1FF6" w:rsidRDefault="008F0B31" w:rsidP="005C2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Bateria min 32Wh, pozwalająca na nieprzerwaną pracę urządzenia do min. 300 minut.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Zasilacz zewnętrzny max 65W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BIOS  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BIOS zgodny ze specyfikacją UEFI.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>Możliwość odczytania z BIOS bez uruchamiania systemu operacyjnego z dysku twardego komputera lub innych podłączonych do niego urządzeń zewnętrznych następujących informacji: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>- wersji BIOS,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>- nr seryjnym komputera,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PN producenta sprzętu pozwalający na identyfikację jednostki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>- ilości pamięci RAM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typie procesora i jego prędkości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    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Administrator z poziomu  BIOS musi mieć możliwość wykonania poniższych czynności: 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Możliwość ustawienia hasła dla twardego dysku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Możliwość ustawienia hasła na starcie komputera tzw. POWER-On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Możliwość włączania/wyłączania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wirutalizacji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z poziomu BIOSU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Możliwość ustawienia kolejności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bootowania</w:t>
            </w:r>
            <w:proofErr w:type="spellEnd"/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Możliwość Wyłączania/Włączania: zintegrowanej karty WIFI i BT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Bezpieczeństwo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-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złącze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Kensington Lock,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wsparcie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dla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ochrony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antykradzieżowej</w:t>
            </w:r>
            <w:proofErr w:type="spellEnd"/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95" w:rsidRPr="00B57195" w:rsidRDefault="00B57195" w:rsidP="00B57195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1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Certyfikat ISO9001:2000 dla producenta sprzętu 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Deklaracja zgodności CE 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RoHS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Waga/Wymiary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Waga urządzenia z baterią podstawową max 2,5 kg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System operacyjny 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Windows 10 Professional x64 bit w języku polskim lub równoważny.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Licencja na system operacyjny klasy PC musi spełniać następujące wymagania poprzez wbudowane mechanizmy, bez użycia dodatkowych aplikacji: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Dostępne dwa rodzaje graficznego interfejsu użytkownika: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Klasyczny, umożliwiający obsługę przy pomocy klawiatury i myszy,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Dotykowy umożliwiający sterowanie dotykiem na urządzeniach typu tablet lub monitorach dotykowych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Interfejs użytkownika dostępny w wielu językach do wyboru – w tym polskim i angielskim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Wbudowane w system operacyjny minimum dwie przeglądarki Internetowe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Zlokalizowane w języku polskim, co najmniej następujące elementy: menu, pomoc, komunikaty systemowe, menedżer plików.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Graficzne środowisko instalacji i konfiguracji dostępne w języku polskim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Wbudowany system pomocy w języku polskim.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przystosowania stanowiska dla osób niepełnosprawnych (np. słabo widzących).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dokonywania aktualizacji i poprawek systemu poprzez mechanizm zarządzany przez administratora systemu Zamawiającego.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Możliwość dostarczania poprawek do systemu operacyjnego w modelu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peer-to-peer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Możliwość dołączenia systemu do usługi katalogowej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on-premise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lub w chmurze.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Umożliwienie zablokowania urządzenia w ramach danego konta tylko do uruchamiania wybranej aplikacji - tryb "kiosk".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Transakcyjny system plików pozwalający na stosowanie przydziałów (ang.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quota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 na dysku dla użytkowników oraz zapewniający większą niezawodność i pozwalający tworzyć kopie zapasowe.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przywracania obrazu plików systemowych do uprzednio zapisanej postaci.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przywracania systemu operacyjnego do stanu początkowego z pozostawieniem plików użytkownika.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Wbudowany mechanizm wirtualizacji typu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hypervisor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Wbudowana możliwość zdalnego dostępu do systemu i pracy zdalnej z wykorzystaniem pełnego interfejsu graficznego.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Dostępność bezpłatnych biuletynów bezpieczeństwa związanych z działaniem systemu operacyjnego.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Wbudowany system uwierzytelnienia dwuskładnikowego oparty o certyfikat lub klucz prywatny oraz PIN lub uwierzytelnienie biometryczne.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Wbudowane mechanizmy ochrony antywirusowej i przeciw złośliwemu oprogramowaniu z zapewnionymi bezpłatnymi aktualizacjami.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Wbudowany system szyfrowania dysku twardego ze wsparciem modułu TPM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tworzenia i przechowywania kopii zapasowych kluczy odzyskiwania do szyfrowania dysku w usługach katalogowych.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tworzenia wirtualnych kart inteligentnych.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Wsparcie dla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firmware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UEFI i funkcji bezpiecznego rozruchu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Secure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Boot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Wbudowany w system, wykorzystywany automatycznie przez wbudowane przeglądarki filtr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reputacyjny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URL.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Mechanizmy logowania w oparciu o: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Login i hasło,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Karty inteligentne i certyfikaty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smartcard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Wirtualne karty inteligentne i certyfikaty (logowanie w oparciu o certyfikat chroniony poprzez moduł TPM),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Certyfikat/Klucz i PIN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Certyfikat/Klucz i uwierzytelnienie biometryczne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Wsparcie dla uwierzytelniania na bazie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Kerberos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v. 5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Wbudowany agent do zbierania danych na temat zagrożeń na stacji roboczej.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Wsparcie .NET Framework 2.x, 3.x i 4.x – możliwość uruchomienia aplikacji działających we wskazanych środowiskach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Wsparcie dla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VBScript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– możliwość uruchamiania interpretera poleceń</w:t>
            </w:r>
          </w:p>
          <w:p w:rsidR="008F0B31" w:rsidRPr="002F1FF6" w:rsidRDefault="008F0B31" w:rsidP="008B2A3F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Wsparcie dla PowerShell 5.x – możliwość uruchamiania interpretera poleceń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Gwarancja</w:t>
            </w:r>
            <w:proofErr w:type="spellEnd"/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Min. 24 miesiące. Serwis świadczony przez producenta lub autoryzowanego partnera serwisowego producenta.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tabs>
                <w:tab w:val="left" w:pos="213"/>
              </w:tabs>
              <w:spacing w:after="0"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Wsparcie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techniczne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  <w:lang w:val="de-DE" w:eastAsia="en-US"/>
              </w:rPr>
              <w:t>producenta</w:t>
            </w:r>
            <w:proofErr w:type="spellEnd"/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Dedykowany numer oraz adres email dla wsparcia technicznego i informacji produktowej.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możliwość weryfikacji u producenta konfiguracji fabrycznej zakupionego sprzętu 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możliwość weryfikacji na stronie producenta posiadanej/wykupionej gwarancji</w:t>
            </w:r>
          </w:p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możliwość weryfikacji statusu naprawy urządzenia po podaniu unikalnego numeru seryjnego</w:t>
            </w:r>
          </w:p>
        </w:tc>
      </w:tr>
    </w:tbl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8F0B31" w:rsidRPr="002F1FF6" w:rsidRDefault="008F0B31" w:rsidP="008F0B31">
      <w:pPr>
        <w:pStyle w:val="Akapitzlist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 Oprogramowanie biurowe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- 21 sztuk</w:t>
      </w:r>
    </w:p>
    <w:tbl>
      <w:tblPr>
        <w:tblStyle w:val="Tabela-Siatka"/>
        <w:tblW w:w="9322" w:type="dxa"/>
        <w:tblLook w:val="04A0"/>
      </w:tblPr>
      <w:tblGrid>
        <w:gridCol w:w="675"/>
        <w:gridCol w:w="8647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647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Wymagana minimalna funkcjonalność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Oprogramowanie biurowe: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Microsoft Office Standard 2016 PL MOLP EDU (najnowsza aktualna wersja oferowana przez producenta systemu z dnia składania oferty) instalowane na stacjach roboczych niewyłącznej i nieograniczonej czasowo lub inny równoważny zintegrowany pakiet biurowy (zawierający co najmniej: edytor tekstu, arkusz kalkulacyjny, program do tworzenia prezentacji multimedialnych, program do obsługi poczty elektronicznej i kalendarza) spełniający następujące kryteria równoważności: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4"/>
              </w:numPr>
              <w:tabs>
                <w:tab w:val="num" w:pos="426"/>
              </w:tabs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Oprogramowanie równoważne do oprogramowania, o którym mowa powyżej, musi spełniać następujące wymagania minimalne: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wymagania odnośnie interfejsu użytkownika: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pełna polska wersja językowa interfejsu użytkownika z możliwością przełączania wersji językowej interfejsu na język angielski;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zintegrowania uwierzytelniania użytkowników z usługą katalogową (Active Directory);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wykorzystanie tej samej licencji na komputerze stacjonarnym oraz na komputerze przenośnym Zamawiającego;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automatycznej instalacji komponentów (przy użyciu instalatora systemowego);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zdalnej instalacji pakietu poprzez zasady grup (GPO);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całkowicie zlokalizowany w języku polskim system komunikatów i podręcznej pomocy technicznej w pakiecie;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prawo do (w okresie przynajmniej 5 lat) instalacji udostępnianych przez producenta poprawek w ramach wynagrodzenia;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wsparcie dla formatu XML;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możliwość nadawania uprawnień do modyfikacji dokumentów tworzonych za pomocą aplikacji wchodzących w skład pakietów;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automatyczne wypisywanie hiperłącz;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automatycznego odświeżania danych pochodzących z Internetu w arkuszach kalkulacyjnych;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dodawania do dokumentów i arkuszy kalkulacyjnych podpisów cyfrowych, pozwalających na stwierdzenie czy dany dokument/arkusz pochodzi z bezpiecznego źródła i nie został w żaden sposób zmieniony;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automatycznego odzyskiwania dokumentów i arkuszy kalkulacyjnych: w wypadku nieoczekiwanego zamknięcia aplikacji spowodowanego zanikiem prądu;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prawidłowe odczytywanie i zapisywanie danych w dokumentach w formatach: .DOC, .DOCX, XLS, .XLSX, .PPT, .PPTX, w tym obsługa formatowania, makr, formuł, formularzy w plikach wytworzonych w MS Office 2003, MS Office 2007, MS Office 2010, MS Office 2013 i MS Office 2016;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i edycja dokumentów elektronicznych w formacie, który spełnia następujące warunki: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posiada kompletny i publicznie dostępny opis formatu;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ma zdefiniowany układ informacji w postaci XML zgodnie z Rozporządzeniem Rady Ministrów z dnia 12 kwietnia 2012 r. w sprawie Krajowych Ram Interoperacyjności, minimalnych wymagań dla rejestrów publicznych i wymiany informacji w postaci elektronicznej oraz minimalnych wymagań dla systemów teleinformatycznych (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Dz. U. 2012 nr 0 poz. 526</w:t>
            </w: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umożliwia wykorzystanie schematów XML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wspiera w swojej specyfikacji podpis elektroniczny zgodnie z Rozporządzeniem Rady Ministrów z dnia 12 kwietnia 2012 r. w sprawie Krajowych Ram Interoperacyjności, minimalnych wymagań dla rejestrów publicznych i wymiany informacji w postaci elektronicznej oraz minimalnych wymagań dla systemów teleinformatycznych (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Dz. U. 2012 nr 0 poz. 526</w:t>
            </w: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zawiera narzędzia programistyczne umożliwiające automatyzację pracy i wymianę danych pomiędzy dokumentami i aplikacjami (język makropoleceń, język skryptowy); 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umożliwia tworzenie drukowanych materiałów informacyjnych poprzez: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i edycję drukowanych materiałów informacyjnych;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materiałów przy użyciu dostępnych z narzędziem szablonów: broszur, biuletynów, katalogów;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edycję poszczególnych stron materiałów;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podział treści na kolumny;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umieszczanie elementów graficznych;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wykorzystanie mechanizmu korespondencji seryjnej;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płynne przesuwanie elementów po całej stronie publikacji;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eksport publikacji do formatu PDF oraz TIFF;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wydruk publikacji;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przygotowywania materiałów do wydruku w standardzie CMYK.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edytor tekstów musi umożliwiać: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edycję i formatowanie tekstu w języku polskim wraz z obsługą języka polskiego w zakresie sprawdzania pisowni i poprawności gramatycznej oraz funkcjonalnością słownika wyrazów bliskoznacznych i autokorekty;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wstawianie oraz formatowanie tabel;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wstawianie oraz formatowanie obiektów graficznych;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wstawianie wykresów i tabel z arkusza kalkulacyjnego (wliczając tabele przestawne);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automatyczne numerowanie rozdziałów, punktów, akapitów, tabel i rysunków;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automatyczne tworzenie spisów treści;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formatowanie nagłówków i stopek stron;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śledzenie zmian wprowadzonych przez użytkowników;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nagrywanie, tworzenie i edycję makr automatyzujących wykonywanie czynności;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określenie układu strony (pionowa/pozioma);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wydruk dokumentów;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wykonywanie korespondencji seryjnej bazując na danych adresowych pochodzących z arkusza kalkulacyjnego i z narzędzia do zarządzania informacją prywatną;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pracę na dokumentach utworzonych przy pomocy Microsoft Word 2003 lub Microsoft Word 2007, 2010, 2013 i 2016 z zapewnieniem bezproblemowej konwersji wszystkich elementów i atrybutów dokumentu;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zabezpieczenie dokumentów hasłem przed odczytem oraz przed wprowadzaniem modyfikacji;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wymagana jest dostępność do oferowanego edytora tekstu narzędzi umożliwiających wykorzystanie go, jako środowiska udostępniającego formularze i pozwalające zapisać plik wynikowy w zgodzie z Rozporządzeniem o Aktach Normatywnych i Prawnych.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wymagana jest zgodność z szablonami udostępnianymi przez Rządowe Centrum Legislacji, zawierającymi zestaw stylów wykorzystywanych do formatowania projektów aktów prawnych oraz makroinstrukcji służących w szczególności automatyzacji stosowania stylów, jak również weryfikacji niektórych nieprawidłowości przy redagowaniu aktu prawnego.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arkusz kalkulacyjny musi umożliwiać: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20"/>
              </w:numPr>
              <w:spacing w:after="200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raportów tabelarycznych;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wykresów liniowych (wraz z linią trendu), słupkowych, kołowych;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webservice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obsługę kostek OLAP oraz tworzenie i edycję kwerend bazodanowych i webowych. Narzędzia wspomagające analizę statystyczną i finansową, analizę wariantową i rozwiązywanie problemów optymalizacyjnych;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raportów tabeli przestawnych umożliwiających dynamiczną zmianę wymiarów oraz wykresów bazujących na danych z tabeli przestawnych;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wyszukiwanie i zamianę danych;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wykonywanie analiz danych przy użyciu formatowania warunkowego;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nazywanie komórek arkusza i odwoływanie się w formułach po takiej nazwie: nagrywanie, tworzenie i edycję makr automatyzujących wykonywanie czynności;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formatowanie czasu, daty i wartości finansowych z polskim formatem;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zapis wielu arkuszy kalkulacyjnych w jednym pliku;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zachowanie pełnej zgodności z formatami plików utworzonych za pomocą oprogramowania Microsoft Excel 2003 oraz Microsoft Excel 2007, 2010, 2013 i 2016, z uwzględnieniem poprawnej realizacji użytych w nich funkcji specjalnych i makropoleceń;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zabezpieczenie dokumentów hasłem przed odczytem oraz przed wprowadzaniem modyfikacji.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5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Narzędzie do przygotowywania i prowadzenia prezentacji multimedialnych umożliwiających: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drukowanie w formacie umożliwiającym robienie notatek;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zapisanie jako prezentacja tylko do odczytu;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nagrywanie narracji i dołączanie jej do prezentacji;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opatrywanie slajdów notatkami dla prezentera;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umieszczanie i formatowanie tekstów, obiektów graficznych, tabel, nagrań dźwiękowych i wideo;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418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umieszczanie tabel i wykresów pochodzących z arkusza kalkulacyjnego;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odświeżenie wykresu znajdującego się w prezentacji po zmianie danych w źródłowym arkuszu kalkulacyjnym;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418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tworzenia animacji obiektów i całych slajdów;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prowadzenie prezentacji w trybie prezentera, gdzie slajdy są widoczne na jednym monitorze lub projektorze, a na drugim widoczne są slajdy i notatki prezentera;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zapewniających zgodność z formatami plików utworzonych za pomocą oprogramowania MS PowerPoint 2003, MS PowerPoint 2007, 2010, 2013 i 2016.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14"/>
              </w:numPr>
              <w:tabs>
                <w:tab w:val="num" w:pos="426"/>
              </w:tabs>
              <w:spacing w:after="200"/>
              <w:ind w:left="426" w:hanging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Oprogramowanie równoważne nie pogorszy funkcjonalności i współpracy z innymi systemami eksploatowanymi u Zamawiającego, a jego zastosowanie nie będzie wymagało żadnych nakładów związanych z dostosowaniem aktualnie działającej infrastruktury IT Zamawiającego.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 Szafka do ładowania komputerów mobilnych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- 1sztuka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843"/>
        <w:gridCol w:w="6552"/>
      </w:tblGrid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8395" w:type="dxa"/>
            <w:gridSpan w:val="2"/>
            <w:vAlign w:val="center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Ilość półek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 20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Wymiary półek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pozwalające na umieszczenie na nich zakupionych komputerów przenośnych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Udźwig półki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minimum 5 kg.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Wysokość szafki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 mniejsza niż 1000 mm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Długość szafki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 mniejsza niż 800 mm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Szerokość szafki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nie większa niż 600 mm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Drzwi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Otwierane drzwi dwuskrzydłowe z zamkiem zabezpieczającym z blokadą, umożliwiające wkładanie i wyjmowanie notebooków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Wózek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Wózek posiada uchwyty do prowadzenia po obu stronach.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Wierzch wózka pokryty blatem.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Korpus wózka wykonany z blachy stalowej, malowany proszkowo, posiadający otwory wentylacyjne do cyrkulacji powietrza (chłodzenie ładujących się laptopów).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Kółka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Cztery kółka o średnicy minimum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2F1FF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10 cm</w:t>
              </w:r>
            </w:smartTag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tym dwa z hamulcem.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Powierzchnia toczna kółek wykonana z gumy niebrudzącej powierzchni.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Zasilanie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Wózek przystosowany do pracy z napięciem ~230V.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Instalacja składa się z możliwych do zdemontowania listew</w:t>
            </w: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przyłączeniowych wyposażonych w min. 20 gniazd z uziemieniem oraz skrzynki sekwensera.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Dla zabezpieczenia przeciążeniowego i przeciwprzepięciowego jest stosowany sekwenser, który umożliwia włączanie się poszczególnych listew przyłączeniowych po upływie określonego czasu (~3 minut), co skutkuje utrzymanie się niskiego obciążenia instalacji elektrycznej wózka podczas sekwencji ładowania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Sygnalizacją pracy poszczególnych listew przyłączeniowych jest świecąca dioda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Wózek posiada jeden wtyk przyłączeniowy oraz gniazdo bezpiecznika przeciążeniowego.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wózka musi być dołączany przewód przyłączeniowy o długości nie krótszej niż </w:t>
            </w:r>
            <w:smartTag w:uri="urn:schemas-microsoft-com:office:smarttags" w:element="metricconverter">
              <w:smartTagPr>
                <w:attr w:name="ProductID" w:val="3 metry"/>
              </w:smartTagPr>
              <w:r w:rsidRPr="002F1FF6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3 metry</w:t>
              </w:r>
            </w:smartTag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F0B31" w:rsidRPr="002F1FF6" w:rsidTr="008B2A3F">
        <w:tc>
          <w:tcPr>
            <w:tcW w:w="675" w:type="dxa"/>
            <w:vAlign w:val="center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6552" w:type="dxa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Gwarancja producenta min. 2 lata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 Multimedialny rzutnik + tablica interaktywna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- 1 zestaw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Tablica interaktywna - wymagania minimalne: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Technologia pozycjonowania w podczerwieni (dotykowa), obsługa pisakiem, własnym palcem bądź dowolnym, innym przedmiotem.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Obszar interaktywny min. szer./wys.:  190 x 110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Przekątna wymiaru interaktywnego min.: 88"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Format 16:10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Powierzchnia tablicy: ceramiczna/porcelanowa, matowa, magnetyczna o wysokiej odporności na zarysowania, uszkodzenia mechaniczne, łatwa do czyszczenia, dostosowana do używania pisaków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suchościeralnych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, gwarancja na powierzchnię tablicy min. 20 lat;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możliwa praca dziesięciu osób bez konieczności dzielenia obszaru roboczego na 10 stref (10 punktów dotyku),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Technologia rozpoznawania gestów 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Czułość na nacisk: czujniki IR odbierają nie tylko lekki dotyk, ale też zbliżenie pisaka/palca do powierzchni tablicy.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Zasilanie z komputera za pośrednictwem kabla USB.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Oprogramowanie - wymagania minimalne:</w:t>
            </w: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rozpoznawanie pisma odręcznego,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odtwarzanie video z możliwością „pisania” na filmie,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zrzuty video,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szybkie tworzenie figur geometrycznych.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biblioteka załączników związanych z przedmiotami szkolnymi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integracja z programami pakietu MS Office pozwalając na ręczne dopisywanie notatek do dokumentów (w formie graficznej).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Gwarancja min 5 lat na tablicę 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Rzutnik krótkoogniskowy</w:t>
            </w:r>
            <w:r w:rsidRPr="002F1F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wymagania minimalne: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Współpracujący z oferowaną tablicą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Jasność min.  3000 lumen 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Rozdzielczość natywna min WXGA, 1280 x 800,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Współczynnik proporcji obrazu 16:10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Stosunek kontrastu min. 4.000: 1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Lampa min. 4.000h żywotności (w trybie normalnym)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Odległość projekcyjna: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obraz 80" z odległości max. 0.3 m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Wbudowany głośnik min. 16W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Poziom hałasu: Tryb normalny: poniżej 30dB (A)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Waga poniżej 6kg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Przyłącza (wartości minimalne):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Złącze USB 2.0 typu A - 1szt,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Złącze USB 2.0 typu B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Interfejs Ethernet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Wejście VGA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Wyjście VGA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Wejście HDMI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Stereofoniczne wyjście audio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mini-jack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Stereofoniczne wejście audio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mini-jack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- 1szt.,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Wejście mikrofonu - 1szt., </w:t>
            </w: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Gwarancja na projektor min. 3 lata. 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Gwarancja na lampę dla placówek edukacyjnych 3 lata (lub maks. 3000 godzin pracy lampy).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Uchwyt mocujący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Uchwyt umożliwiający przymocowanie projektora do ściany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 ramach dostawy powyżej opisanych urządzeń Wykonawca zobowiązany jest do instalacji, integracji, uruchomienia zaproponowanego urządzenia.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Projektor musi być zainstalowany na uchwycie ściennym.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Tablica musi zostać zawieszona na ścianie.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Należy dokonać ustawienia parametrów wyświetlanego obrazu na tablicy.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Wszystkie przewody niezbędne do prawidłowego funkcjonowania zestawu Wykonawca musi poprowadzić w listwach instalacyjnych do miejsca, w którym zaplanowane zostało umieszczenie komputera przenośnego.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color w:val="000000"/>
          <w:sz w:val="24"/>
          <w:szCs w:val="24"/>
        </w:rPr>
        <w:t>18. Ksero</w:t>
      </w:r>
      <w:r w:rsidRPr="002F1FF6">
        <w:rPr>
          <w:rFonts w:ascii="Times New Roman" w:hAnsi="Times New Roman" w:cs="Times New Roman"/>
          <w:b/>
          <w:color w:val="000000"/>
          <w:sz w:val="24"/>
          <w:szCs w:val="24"/>
        </w:rPr>
        <w:tab/>
        <w:t>- 1 sztuka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Funkcje: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drukowanie,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kopiowanie,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skanowanie,</w:t>
            </w:r>
          </w:p>
          <w:p w:rsidR="008F0B31" w:rsidRPr="002F1FF6" w:rsidRDefault="008F0B31" w:rsidP="008B2A3F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Parametry: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format: A3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prędkość Druku min. 28 str./min. A4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prędkość Kopiowania min. 22 str./min. A4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szybkość skanowania min. 22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ipm</w:t>
            </w:r>
            <w:proofErr w:type="spellEnd"/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pamięć wbudowana min. 512MB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automatyczne drukowanie dwustronne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podajnik papieru na co najmniej 250 arkuszy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toner na minimum 15000 str.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wbudowany interfejs sieci przewodowej i USB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Funkcje drukowania: druk z USB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Funkcje skanowania: skanowanie do USB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Gwarancja min. 24miesiące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 Drukarka 3D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Minimalny obszar roboczy: 200 x 150 x 150 mm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Minimalna dokładność: 100 µm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Materiał do druku: PLA lub ABS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Konstrukcja: zamknięta obudowa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Złącza: min. USB,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Komunikacja: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, USB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 komplecie, zestaw materiałów do druku: min. 10 szt.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filamentów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(różne kolory)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Gwarancja min. 12 miesięcy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20. </w:t>
      </w:r>
      <w:r w:rsidRPr="002F1FF6">
        <w:rPr>
          <w:rFonts w:ascii="Times New Roman" w:hAnsi="Times New Roman" w:cs="Times New Roman"/>
          <w:b/>
          <w:sz w:val="24"/>
          <w:szCs w:val="24"/>
        </w:rPr>
        <w:t>Aparat  fotograficzny</w:t>
      </w:r>
      <w:r w:rsidRPr="002F1FF6">
        <w:rPr>
          <w:rFonts w:ascii="Times New Roman" w:hAnsi="Times New Roman" w:cs="Times New Roman"/>
          <w:b/>
          <w:color w:val="000000"/>
          <w:sz w:val="24"/>
          <w:szCs w:val="24"/>
        </w:rPr>
        <w:tab/>
        <w:t>- 1 sztuka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Typ: Cyfrowa lustrzanka jednoobiektywowa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Rozdzielczość: min. 18 mln pikseli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Matryca: Typu CMOS,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Ogniskowa obiektywu: 18–55 mm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Wielkość obrazu (w pikselach): min. 5000 x 3400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Zapis danych: Karty pamięci SD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Secure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Digital) oraz SDHC i SDXC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Czasy otwarcia migawki: od 1/4000 do 30 s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Czułość ISO: Od ISO 100 do ISO 6400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Wbudowana lampa błyskowa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Filmy - wielkość klatki: 1920 x 1080, 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Monitor: Ekran LCD o przekątnej min. 7 cm </w:t>
            </w:r>
          </w:p>
          <w:p w:rsidR="008F0B31" w:rsidRPr="00566800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66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Interfejs</w:t>
            </w:r>
            <w:proofErr w:type="spellEnd"/>
            <w:r w:rsidRPr="00566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Hi-Speed USB</w:t>
            </w:r>
          </w:p>
          <w:p w:rsidR="008F0B31" w:rsidRPr="00566800" w:rsidRDefault="008F0B31" w:rsidP="008B2A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66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Wyjście</w:t>
            </w:r>
            <w:proofErr w:type="spellEnd"/>
            <w:r w:rsidRPr="00566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video: NTSC, PAL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Wyjście mini HDMI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Wbudowany moduł łączności Wi-Fi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Bateria: akumulator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Futerał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Oprogramowanie i instrukcja w języku polskim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Gwarancja min. 24 miesiące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color w:val="000000"/>
          <w:sz w:val="24"/>
          <w:szCs w:val="24"/>
        </w:rPr>
        <w:t>21. K</w:t>
      </w:r>
      <w:r w:rsidRPr="002F1FF6">
        <w:rPr>
          <w:rFonts w:ascii="Times New Roman" w:hAnsi="Times New Roman" w:cs="Times New Roman"/>
          <w:b/>
          <w:sz w:val="24"/>
          <w:szCs w:val="24"/>
        </w:rPr>
        <w:t>amera cyfrowa z osprzętem</w:t>
      </w:r>
      <w:r w:rsidRPr="002F1FF6">
        <w:rPr>
          <w:rFonts w:ascii="Times New Roman" w:hAnsi="Times New Roman" w:cs="Times New Roman"/>
          <w:b/>
          <w:color w:val="000000"/>
          <w:sz w:val="24"/>
          <w:szCs w:val="24"/>
        </w:rPr>
        <w:tab/>
        <w:t>- 1 sztuka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Przetwornik obrazu: Matryca MOS BSI typu 1/2.3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Całkowita liczba pikseli: min. 12 megapiksela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Liczba przysłony: min. F1,8 (W) / F3,6 (T)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Zoom optyczny: min. 20x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Oświetlenie minimalne: 2 lx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Regulacja ostrości: Automatyczny / Manualny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Tryb ustawiania przysłony: Automatyczny / Manualny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Stabilizator obrazu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Nośniki zapisu: Karta pamięci SD/SDHC/SDXC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Format nagrywania: MP4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Tryby Nagrywanie: 1080/50p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System nagrywania dźwięku: Dolby Digital (5.1-kanałowy / 2-kanałowy)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Format nagrywania zdjęć: JPG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Zasilanie: Akumulator / Zasilacz AC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Monitor LCD: min. 7cm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Oświetlenie wideo LED</w:t>
            </w:r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Interfejsy: AV, HDMI, Mikrofon, Słuchawki, USB,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</w:p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Oprogramowanie i instrukcja w języku polskim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Wyposażenie dodatkowe: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Statyw,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- Torba</w:t>
            </w:r>
          </w:p>
          <w:p w:rsidR="008F0B31" w:rsidRPr="002F1FF6" w:rsidRDefault="008F0B31" w:rsidP="008B2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Karta pamięci: ultra </w:t>
            </w:r>
            <w:proofErr w:type="spellStart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speed</w:t>
            </w:r>
            <w:proofErr w:type="spellEnd"/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64GB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Times New Roman" w:hAnsi="Times New Roman" w:cs="Times New Roman"/>
                <w:sz w:val="24"/>
                <w:szCs w:val="24"/>
              </w:rPr>
              <w:t>Gwarancja min. 24 miesiące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Pr="002F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Komputer stacjonarny z monitorem - sztuk 2</w:t>
      </w:r>
    </w:p>
    <w:tbl>
      <w:tblPr>
        <w:tblW w:w="5077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509"/>
        <w:gridCol w:w="1920"/>
        <w:gridCol w:w="6927"/>
      </w:tblGrid>
      <w:tr w:rsidR="008F0B31" w:rsidRPr="002F1FF6" w:rsidTr="008B2A3F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8F0B31" w:rsidRPr="002F1FF6" w:rsidRDefault="008F0B31" w:rsidP="008B2A3F">
            <w:pPr>
              <w:pStyle w:val="Tabelapozycja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2F1FF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Komputer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Komputer będzie wykorzystywany dla potrzeb aplikacji biurowych, dostępu do Internetu oraz poczty elektronicznej, jako lokalna baza danych, stacja programistyczna. W ofercie należy podać nazwę producenta, typ, model, oraz numer katalogowy oferowanego sprzętu umożliwiający jednoznaczną identyfikację oferowanej konfiguracji w oparciu o materiały i systemy dostępne na stronie producenta.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Obudowa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Obudowa trwale oznaczona nazwą producenta, numerem seryjnym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Zasilacz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Zasilacz maksymalnie 180W o sprawności minimum 85%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Dostosowany do zaoferowanego procesora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Płyta główna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Zaprojektowana i wyprodukowana przez producenta komputera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Wyposażona w złącza min.: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x PCI Express 3.0 x</w:t>
            </w:r>
            <w:r w:rsidRPr="002F1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x PCI Express 3.0 x1,</w:t>
            </w:r>
          </w:p>
          <w:p w:rsidR="008F0B31" w:rsidRPr="00566800" w:rsidRDefault="008F0B31" w:rsidP="008B2A3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2x M.2 z czego min. 1 przeznaczona dla dysku SSD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3702" w:type="pct"/>
          </w:tcPr>
          <w:p w:rsidR="008F0B31" w:rsidRPr="002F1FF6" w:rsidRDefault="008F0B31" w:rsidP="00B57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Procesor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klasy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x</w:t>
            </w:r>
            <w:r w:rsidR="00B57195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64</w:t>
            </w:r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,</w:t>
            </w: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  <w:lang w:val="de-DE" w:eastAsia="en-US"/>
              </w:rPr>
              <w:t xml:space="preserve"> 4</w:t>
            </w:r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rdzeniowy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bazowe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taktowanie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zegara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conajmniej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  <w:lang w:val="de-DE" w:eastAsia="en-US"/>
              </w:rPr>
              <w:t>3</w:t>
            </w:r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GHz,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pamięcią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cache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CPU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co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najmniej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r w:rsidRPr="002F1FF6">
              <w:rPr>
                <w:rFonts w:ascii="Times New Roman" w:hAnsi="Times New Roman" w:cs="Times New Roman"/>
                <w:color w:val="000000"/>
                <w:sz w:val="24"/>
                <w:szCs w:val="24"/>
                <w:lang w:val="de-DE" w:eastAsia="en-US"/>
              </w:rPr>
              <w:t>6</w:t>
            </w:r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MB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zapewniający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wydajność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CPU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mierzoną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przez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PassMark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Software na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poziomie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min. 7200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pkt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.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wynik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dostepny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na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stronie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hyperlink r:id="rId8" w:history="1">
              <w:r w:rsidRPr="002F1FF6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http://www.cpubenchmark.net/</w:t>
              </w:r>
            </w:hyperlink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Pamięć operacyjna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8GB, </w:t>
            </w: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2400MHz DDR4, 2 sloty na pamięć, z czego </w:t>
            </w:r>
            <w:r w:rsidRPr="002F1F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wolne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Dysk twardy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SSD min 256GB, zawierający partycję RECOVERY umożliwiającą odtworzenie systemu operacyjnego fabrycznie zainstalowanego na komputerze po awarii.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Napęd optyczny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Nagrywarka DVD +/-RW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Zintegrowana karta graficzna wykorzystująca pamięć RAM systemu dynamicznie przydzielaną na potrzeby grafiki w trybie UMA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Unified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Access) – z możliwością dynamicznego przydzielenia pamięci.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Karta dźwiękowa zintegrowana z płytą główną, zgodna z High Definition.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Karta sieciowa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10/100/1000 – złącze RJ45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Porty/złącza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Wbudowane porty: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- 1 x VGA,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- 1 x DP,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- 1 x HDMI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- 8 x USB w tym: 4x USB3.0 z przodu obudowy i 4 x USB z tyłu obudowy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port sieciowy RJ-45,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port szeregowy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porty słuchawek i mikrofonu na przednim lub tylnym panelu obudowy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czytnik kart pamięci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Klawiatura/mysz</w:t>
            </w:r>
          </w:p>
        </w:tc>
        <w:tc>
          <w:tcPr>
            <w:tcW w:w="3702" w:type="pct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Klawiatura przewodowa w układzie US w kolorze zbliżonym do koloru obudowy.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>Mysz przewodowa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scroll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 w kolorze zbliżonym do koloru obudowy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3702" w:type="pct"/>
          </w:tcPr>
          <w:p w:rsidR="00B57195" w:rsidRPr="002F1FF6" w:rsidRDefault="00B57195" w:rsidP="00B571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Windows 10 Professional x64 bit w języku polskim lub równoważny.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System operacyjny klasy PC musi spełniać następujące wymagania poprzez wbudowane mechanizmy, bez użycia dodatkowych aplikacji: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Dostępne dwa rodzaje graficznego interfejsu użytkownika: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Klasyczny, umożliwiający obsługę przy pomocy klawiatury i myszy,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Dotykowy umożliwiający sterowanie dotykiem na urządzeniach typu tablet lub monitorach dotykowych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Interfejs użytkownika dostępny w wielu językach do wyboru – w tym polskim i angielskim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Wbudowane w system operacyjny minimum dwie przeglądarki Internetowe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Zlokalizowane w języku polskim, co najmniej następujące elementy: menu, pomoc, komunikaty systemowe, menedżer plików.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Graficzne środowisko instalacji i konfiguracji dostępne w języku polskim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Wbudowany system pomocy w języku polskim.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przystosowania stanowiska dla osób niepełnosprawnych (np. słabo widzących).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dokonywania aktualizacji i poprawek systemu poprzez mechanizm zarządzany przez administratora systemu Zamawiającego.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Możliwość dostarczania poprawek do systemu operacyjnego w modelu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peer-to-peer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Możliwość dołączenia systemu do usługi katalogowej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on-premise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lub w chmurze.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Umożliwienie zablokowania urządzenia w ramach danego konta tylko do uruchamiania wybranej aplikacji - tryb "kiosk".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Transakcyjny system plików pozwalający na stosowanie przydziałów (ang.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quota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 na dysku dla użytkowników oraz zapewniający większą niezawodność i pozwalający tworzyć kopie zapasowe.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przywracania obrazu plików systemowych do uprzednio zapisanej postaci.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przywracania systemu operacyjnego do stanu początkowego z pozostawieniem plików użytkownika.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Wbudowany mechanizm wirtualizacji typu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hypervisor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Wbudowana możliwość zdalnego dostępu do systemu i pracy zdalnej z wykorzystaniem pełnego interfejsu graficznego.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Dostępność bezpłatnych biuletynów bezpieczeństwa związanych z działaniem systemu operacyjnego.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Wbudowany system uwierzytelnienia dwuskładnikowego oparty o certyfikat lub klucz prywatny oraz PIN lub uwierzytelnienie biometryczne.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Wbudowane mechanizmy ochrony antywirusowej i przeciw złośliwemu oprogramowaniu z zapewnionymi bezpłatnymi aktualizacjami.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Wbudowany system szyfrowania dysku twardego ze wsparciem modułu TPM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tworzenia i przechowywania kopii zapasowych kluczy odzyskiwania do szyfrowania dysku w usługach katalogowych.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Możliwość tworzenia wirtualnych kart inteligentnych.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Wsparcie dla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firmware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UEFI i funkcji bezpiecznego rozruchu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Secure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Boot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Wbudowany w system, wykorzystywany automatycznie przez wbudowane przeglądarki filtr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reputacyjny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URL.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Mechanizmy logowania w oparciu o: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Login i hasło,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Karty inteligentne i certyfikaty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smartcard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Wirtualne karty inteligentne i certyfikaty (logowanie w oparciu o certyfikat chroniony poprzez moduł TPM),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Certyfikat/Klucz i PIN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Certyfikat/Klucz i uwierzytelnienie biometryczne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Wsparcie dla uwierzytelniania na bazie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Kerberos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v. 5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Wbudowany agent do zbierania danych na temat zagrożeń na stacji roboczej.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Wsparcie .NET Framework 2.x, 3.x i 4.x – możliwość uruchomienia aplikacji działających we wskazanych środowiskach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Wsparcie dla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VBScript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– możliwość uruchamiania interpretera poleceń</w:t>
            </w:r>
          </w:p>
          <w:p w:rsidR="008F0B31" w:rsidRPr="002F1FF6" w:rsidRDefault="008F0B31" w:rsidP="00DC7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ab/>
              <w:t>Wsparcie dla PowerShell 5.x – możliwość uruchamiania interpretera poleceń</w:t>
            </w:r>
          </w:p>
          <w:p w:rsidR="008F0B31" w:rsidRPr="002F1FF6" w:rsidRDefault="008F0B31" w:rsidP="00DC7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A902C7">
            <w:pPr>
              <w:pStyle w:val="Akapitzlist"/>
              <w:spacing w:afterLines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Oprogramowanie użytkowe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Microsoft Office Standard 2016 PL MOLP EDU (najnowsza aktualna wersja oferowana przez producenta systemu z dnia składania oferty) instalowane na stacjach roboczych niewyłącznej i nieograniczonej czasowo lub inny równoważny zintegrowany pakiet biurowy (zawierający co najmniej: edytor tekstu, arkusz kalkulacyjny, program do tworzenia prezentacji multimedialnych, program do obsługi poczty elektronicznej i kalendarza) spełniający następujące kryteria równoważności:</w:t>
            </w:r>
          </w:p>
          <w:p w:rsidR="008F0B31" w:rsidRPr="002F1FF6" w:rsidRDefault="008F0B31" w:rsidP="008B2A3F">
            <w:pPr>
              <w:pStyle w:val="Akapitzlist"/>
              <w:numPr>
                <w:ilvl w:val="6"/>
                <w:numId w:val="35"/>
              </w:numPr>
              <w:spacing w:after="0" w:line="240" w:lineRule="auto"/>
              <w:ind w:left="3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Oprogramowanie równoważne do oprogramowania, o którym mowa powyżej, musi spełniać następujące wymagania minimalne: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wymagania odnośnie interfejsu użytkownika: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pełna polska wersja językowa interfejsu użytkownika z możliwością przełączania wersji językowej interfejsu na język angielski;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możliwość zintegrowania uwierzytelniania użytkowników z usługą katalogową (Active Directory);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wykorzystanie tej samej licencji na komputerze stacjonarnym oraz na komputerze przenośnym Zamawiającego;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automatycznej instalacji komponentów (przy użyciu instalatora systemowego);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zdalnej instalacji pakietu poprzez zasady grup (GPO);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całkowicie zlokalizowany w języku polskim system komunikatów i podręcznej pomocy technicznej w pakiecie;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prawo do (w okresie przynajmniej 5 lat) instalacji udostępnianych przez producenta poprawek w ramach wynagrodzenia;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wsparcie dla formatu XML;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możliwość nadawania uprawnień do modyfikacji dokumentów tworzonych za pomocą aplikacji wchodzących w skład pakietów;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automatyczne wypisywanie hiperłącz;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automatycznego odświeżania danych pochodzących z Internetu w arkuszach kalkulacyjnych;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dodawania do dokumentów i arkuszy kalkulacyjnych podpisów cyfrowych, pozwalających na stwierdzenie czy dany dokument/arkusz pochodzi z bezpiecznego źródła i nie został w żaden sposób zmieniony;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automatycznego odzyskiwania dokumentów i arkuszy kalkulacyjnych: w wypadku nieoczekiwanego zamknięcia aplikacji spowodowanego zanikiem prądu;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prawidłowe odczytywanie i zapisywanie danych w dokumentach w formatach: .DOC, .DOCX, XLS, .XLSX, .PPT, .PPTX, w tym obsługa formatowania, makr, formuł, formularzy w plikach wytworzonych w MS Office 2003, MS Office 2007, MS Office 2010, MS Office 2013 i MS Office 2016;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i edycja dokumentów elektronicznych w formacie, który spełnia następujące warunki: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posiada kompletny i publicznie dostępny opis formatu;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ma zdefiniowany układ informacji w postaci XML zgodnie z Rozporządzeniem Rady Ministrów z dnia 12 kwietnia 2012 r. w sprawie Krajowych Ram Interoperacyjności, minimalnych wymagań dla rejestrów publicznych i wymiany informacji w postaci elektronicznej oraz minimalnych wymagań dla systemów teleinformatycznych (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Dz. U. 2012 nr 0 poz. 526</w:t>
            </w: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umożliwia wykorzystanie schematów XML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wspiera w swojej specyfikacji podpis elektroniczny zgodnie z Rozporządzeniem Rady Ministrów z dnia 12 kwietnia 2012 r. w sprawie Krajowych Ram Interoperacyjności, minimalnych wymagań dla rejestrów publicznych i wymiany informacji w postaci elektronicznej oraz minimalnych wymagań dla systemów teleinformatycznych (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Dz. U. 2012 nr 0 poz. 526</w:t>
            </w: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zawiera narzędzia programistyczne umożliwiające automatyzację pracy i wymianę danych pomiędzy dokumentami i aplikacjami (język makropoleceń, język skryptowy); 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umożliwia tworzenie drukowanych materiałów informacyjnych poprzez: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i edycję drukowanych materiałów informacyjnych;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materiałów przy użyciu dostępnych z narzędziem szablonów: broszur, biuletynów, katalogów;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edycję poszczególnych stron materiałów;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podział treści na kolumny;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umieszczanie elementów graficznych;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wykorzystanie mechanizmu korespondencji seryjnej;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płynne przesuwanie elementów po całej stronie publikacji;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eksport publikacji do formatu PDF oraz TIFF;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wydruk publikacji;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8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przygotowywania materiałów do wydruku w standardzie CMYK.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edytor tekstów musi umożliwiać: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edycję i formatowanie tekstu w języku polskim wraz z obsługą języka polskiego w zakresie sprawdzania pisowni i poprawności gramatycznej oraz funkcjonalnością słownika wyrazów bliskoznacznych i autokorekty;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wstawianie oraz formatowanie tabel;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wstawianie oraz formatowanie obiektów graficznych;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wstawianie wykresów i tabel z arkusza kalkulacyjnego (wliczając tabele przestawne);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automatyczne numerowanie rozdziałów, punktów, akapitów, tabel i rysunków;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automatyczne tworzenie spisów treści;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formatowanie nagłówków i stopek stron;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śledzenie zmian wprowadzonych przez użytkowników;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nagrywanie, tworzenie i edycję makr automatyzujących wykonywanie czynności;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określenie układu strony (pionowa/pozioma);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wydruk dokumentów;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wykonywanie korespondencji seryjnej bazując na danych adresowych pochodzących z arkusza kalkulacyjnego i z narzędzia do zarządzania informacją prywatną;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pracę na dokumentach utworzonych przy pomocy Microsoft Word 2003 lub Microsoft Word 2007, 2010, 2013 i 2016 z zapewnieniem bezproblemowej konwersji wszystkich elementów i atrybutów dokumentu;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zabezpieczenie dokumentów hasłem przed odczytem oraz przed wprowadzaniem modyfikacji;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wymagana jest dostępność do oferowanego edytora tekstu narzędzi umożliwiających wykorzystanie go, jako środowiska udostępniającego formularze i pozwalające zapisać plik wynikowy w zgodzie z Rozporządzeniem o Aktach Normatywnych i Prawnych.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wymagana jest zgodność z szablonami udostępnianymi przez Rządowe Centrum Legislacji, zawierającymi zestaw stylów wykorzystywanych do formatowania projektów aktów prawnych oraz makroinstrukcji służących w szczególności automatyzacji stosowania stylów, jak również weryfikacji niektórych nieprawidłowości przy redagowaniu aktu prawnego.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arkusz kalkulacyjny musi umożliwiać: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20"/>
              </w:numPr>
              <w:spacing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raportów tabelarycznych;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wykresów liniowych (wraz z linią trendu), słupkowych, kołowych;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webservice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obsługę kostek OLAP oraz tworzenie i edycję kwerend bazodanowych i webowych. Narzędzia wspomagające analizę statystyczną i finansową, analizę wariantową i rozwiązywanie problemów optymalizacyjnych;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tworzenie raportów tabeli przestawnych umożliwiających dynamiczną zmianę wymiarów oraz wykresów bazujących na danych z tabeli przestawnych;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wyszukiwanie i zamianę danych;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wykonywanie analiz danych przy użyciu formatowania warunkowego;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nazywanie komórek arkusza i odwoływanie się w formułach po takiej nazwie: nagrywanie, tworzenie i edycję makr automatyzujących wykonywanie czynności;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formatowanie czasu, daty i wartości finansowych z polskim formatem;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zapis wielu arkuszy kalkulacyjnych w jednym pliku;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zachowanie pełnej zgodności z formatami plików utworzonych za pomocą oprogramowania Microsoft Excel 2003 oraz Microsoft Excel 2007, 2010, 2013 i 2016, z uwzględnieniem poprawnej realizacji użytych w nich funkcji specjalnych i makropoleceń;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zabezpieczenie dokumentów hasłem przed odczytem oraz przed wprowadzaniem modyfikacji.</w:t>
            </w:r>
          </w:p>
          <w:p w:rsidR="008F0B31" w:rsidRPr="002F1FF6" w:rsidRDefault="008F0B31" w:rsidP="008B2A3F">
            <w:pPr>
              <w:pStyle w:val="Akapitzlist"/>
              <w:numPr>
                <w:ilvl w:val="1"/>
                <w:numId w:val="36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Narzędzie do przygotowywania i prowadzenia prezentacji multimedialnych umożliwiających: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drukowanie w formacie umożliwiającym robienie notatek;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zapisanie jako prezentacja tylko do odczytu;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nagrywanie narracji i dołączanie jej do prezentacji;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firstLine="34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opatrywanie slajdów notatkami dla prezentera;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umieszczanie i formatowanie tekstów, obiektów graficznych, tabel, nagrań dźwiękowych i wideo;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1418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umieszczanie tabel i wykresów pochodzących z arkusza kalkulacyjnego;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odświeżenie wykresu znajdującego się w prezentacji po zmianie danych w źródłowym arkuszu kalkulacyjnym;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1418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możliwość tworzenia animacji obiektów i całych slajdów;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prowadzenie prezentacji w trybie prezentera, gdzie slajdy są widoczne na jednym monitorze lub projektorze, a na drugim widoczne są slajdy i notatki prezentera;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1134" w:hanging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zapewniających zgodność z formatami plików utworzonych za pomocą oprogramowania MS PowerPoint 2003, MS PowerPoint 2007, 2010, 2013 i 2016.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7"/>
              </w:numPr>
              <w:tabs>
                <w:tab w:val="clear" w:pos="1767"/>
                <w:tab w:val="num" w:pos="469"/>
              </w:tabs>
              <w:spacing w:line="240" w:lineRule="auto"/>
              <w:ind w:left="32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Oprogramowanie równoważne nie pogorszy funkcjonalności i współpracy z innymi systemami eksploatowanymi u Zamawiającego, a jego zastosowanie nie będzie wymagało żadnych nakładów związanych z dostosowaniem aktualnie działającej infrastruktury IT Zamawiającego.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BIOS  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BIOS zgodny ze specyfikacją UEFI 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 Możliwość, bez uruchamiania systemu operacyjnego z dysku twardego komputera lub innych podłączonych do niego urządzeń zewnętrznych informacji o: 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br/>
              <w:t>- modelu komputera, PN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numerze seryjnym,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AssetTag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MAC Adres karty sieciowej,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wersja Biosu wraz z datą produkcji,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zainstalowanym procesorze, jego taktowaniu i ilości rdzeni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ilości pamięci RAM wraz z taktowaniem,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stanie pracy wentylatora na procesorze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stanie pracy wentylatora w obudowie komputera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napędach lub dyskach podłączonych do portów SATA (model dysku twardego i napędu optycznego)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Możliwość z poziomu Bios: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wyłączenia/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włącznia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portów USB zarówno z przodu jak i z tyłu obudowy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wyłączenia karty sieciowej, karty audio, portu szeregowego,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możliwość ustawienia portów USB w jednym z dwóch trybów: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użytkownik może kopiować dane z urządzenia pamięci masowej podłączonego do pamięci USB na komputer ale nie może kopiować danych z komputera na urządzenia pamięci masowej podłączone do portu USB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użytkownik nie może kopiować danych z urządzenia pamięci masowej podłączonego do portu USB na komputer oraz nie może kopiować danych z komputera na urządzenia pamięci masowej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ustawienia hasła: administratora, Power-On, HDD,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alertowania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zmiany konfiguracji sprzętowej komputera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załadowania optymalnych ustawień Bios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obsługa Bios za pomocą klawiatury i myszy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Zintegrowany System Diagnostyczny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Wizualny system diagnostyczny producenta działający nawet w przypadku uszkodzenia dysku twardego z systemem operacyjnym komputera umożliwiający na wykonanie diagnostyki następujących podzespołów: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wykonanie testu pamięci RAM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test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dysku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twardego</w:t>
            </w:r>
            <w:proofErr w:type="spellEnd"/>
          </w:p>
          <w:p w:rsidR="008F0B31" w:rsidRPr="002F1FF6" w:rsidRDefault="008F0B31" w:rsidP="008B2A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test monitora 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test magistrali PCI-e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test portów USB</w:t>
            </w:r>
          </w:p>
          <w:p w:rsidR="008F0B31" w:rsidRPr="002F1FF6" w:rsidRDefault="008F0B31" w:rsidP="008B2A3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test płyty głównej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Wizualna lub dźwiękowa sygnalizacja w przypadku błędów któregokolwiek z powyższych podzespołów komputera.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Certyfikaty i standardy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F8" w:rsidRDefault="00A44CF8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195">
              <w:rPr>
                <w:rFonts w:ascii="Times New Roman" w:hAnsi="Times New Roman" w:cs="Times New Roman"/>
                <w:bCs/>
                <w:sz w:val="24"/>
                <w:szCs w:val="24"/>
              </w:rPr>
              <w:t>Certyfikat ISO9001:2000 dla producenta sprzętu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Deklaracja zgodności CE </w:t>
            </w:r>
          </w:p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Potwierdzenie spełnienia kryteriów środowiskowych, w tym zgodności z dyrektywą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RoHS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Unii Europejskiej o eliminacji substancji niebezpiecznych w postaci oświadczenia producenta jednostki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Waga/rozmiary urządzenia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Waga urządzenia  max. 6 kg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Bezpieczeństwo i zdalne zarządzanie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Złącze typu 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Kensington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Lock</w:t>
            </w:r>
          </w:p>
          <w:p w:rsidR="008F0B31" w:rsidRPr="002F1FF6" w:rsidRDefault="008F0B31" w:rsidP="008B2A3F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Gwarancja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3 lata świadczona w miejscu użytkowania sprzętu (</w:t>
            </w:r>
            <w:proofErr w:type="spellStart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on-site</w:t>
            </w:r>
            <w:proofErr w:type="spellEnd"/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tabs>
                <w:tab w:val="left" w:pos="21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Cs/>
                <w:sz w:val="24"/>
                <w:szCs w:val="24"/>
              </w:rPr>
              <w:t>Wsparcie techniczne producenta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Dedykowany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numer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oraz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adres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email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dla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wsparcia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technicznego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i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informacji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produktowej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-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możliwość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weryfikacji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na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stronie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producenta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konfiguracji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fabrycznej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zakupionego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sprzętu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-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Naprawy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gwarancyjne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urządzeń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muszą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być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realizowany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przez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Producenta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lub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Autoryzowanego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Partnera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Serwisowego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Producenta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  <w:lang w:val="de-DE" w:eastAsia="en-US"/>
              </w:rPr>
              <w:t>.</w:t>
            </w:r>
          </w:p>
        </w:tc>
      </w:tr>
    </w:tbl>
    <w:p w:rsidR="008F0B31" w:rsidRPr="002F1FF6" w:rsidRDefault="008F0B31" w:rsidP="008F0B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sz w:val="24"/>
          <w:szCs w:val="24"/>
        </w:rPr>
      </w:pPr>
      <w:r w:rsidRPr="002F1FF6">
        <w:rPr>
          <w:rFonts w:ascii="Times New Roman" w:hAnsi="Times New Roman" w:cs="Times New Roman"/>
          <w:sz w:val="24"/>
          <w:szCs w:val="24"/>
        </w:rPr>
        <w:t>Monitor</w:t>
      </w:r>
    </w:p>
    <w:tbl>
      <w:tblPr>
        <w:tblW w:w="5077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509"/>
        <w:gridCol w:w="1920"/>
        <w:gridCol w:w="6927"/>
      </w:tblGrid>
      <w:tr w:rsidR="008F0B31" w:rsidRPr="002F1FF6" w:rsidTr="008B2A3F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8F0B31" w:rsidRPr="002F1FF6" w:rsidRDefault="008F0B31" w:rsidP="008B2A3F">
            <w:pPr>
              <w:pStyle w:val="Tabelapozycja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2F1FF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3702" w:type="pct"/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 w:line="240" w:lineRule="auto"/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Ekran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Wielkość: min. 24 cala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Format ekranu: 16:9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Jasność: min. 240 cd/m</w:t>
            </w:r>
            <w:r w:rsidRPr="002F1F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Współczynnik kontrastu: min. 1000:1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Czas odpowiedzi: max. 5 ms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Rozdzielczość maksymalna: min. 1920x1080</w:t>
            </w:r>
          </w:p>
          <w:p w:rsidR="008F0B31" w:rsidRPr="002F1FF6" w:rsidRDefault="008F0B31" w:rsidP="008B2A3F">
            <w:pPr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Złącza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D-Sub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,  DP,  HDMI lub DVI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B31" w:rsidRPr="002F1FF6" w:rsidRDefault="008F0B31" w:rsidP="00A902C7">
            <w:pPr>
              <w:pStyle w:val="Akapitzlist"/>
              <w:spacing w:afterLines="40" w:line="240" w:lineRule="auto"/>
              <w:ind w:left="0" w:right="-2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Wyposażenie dodatkowe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Kensington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 Lock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Głośniki</w:t>
            </w:r>
          </w:p>
        </w:tc>
      </w:tr>
      <w:tr w:rsidR="008F0B31" w:rsidRPr="002F1FF6" w:rsidTr="008B2A3F">
        <w:trPr>
          <w:trHeight w:val="28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B31" w:rsidRPr="002F1FF6" w:rsidRDefault="008F0B31" w:rsidP="00A902C7">
            <w:pPr>
              <w:pStyle w:val="Akapitzlist"/>
              <w:spacing w:afterLines="40" w:line="240" w:lineRule="auto"/>
              <w:ind w:left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Min. 3 lata świadczona w miejscu użytkowania sprzętu (</w:t>
            </w:r>
            <w:proofErr w:type="spellStart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on-site</w:t>
            </w:r>
            <w:proofErr w:type="spellEnd"/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0B31" w:rsidRPr="002F1FF6" w:rsidRDefault="008F0B31" w:rsidP="008B2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B31" w:rsidRPr="002F1FF6" w:rsidRDefault="008F0B31" w:rsidP="008F0B31">
      <w:pPr>
        <w:rPr>
          <w:rFonts w:ascii="Times New Roman" w:hAnsi="Times New Roman" w:cs="Times New Roman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23. Zestaw do nauki robotyki – sztuk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Zestaw klocków z </w:t>
            </w: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możliwością projektowania, budowania oraz programowania własnej konstrukcji robota z podłączonymi czujnikami. 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Zawartość zestawu: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Programowalna kostka z portem SD,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- 3 interaktywne serwomotory,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Czujnik dotyku,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Czujnik koloru,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Czujnik podczerwieni,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Dedykowany akumulator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Pilot na podczerwień,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Zestaw kabli,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Zestaw klocków,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- Oprogramowanie oraz instrukcja w języku polskim.</w:t>
            </w:r>
          </w:p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1FF6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Gwarancja: min. 24 miesiące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24. Licencja oprogramowania do logopedii - Logopedia 2.0 pakiet </w:t>
      </w:r>
      <w:proofErr w:type="spellStart"/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gold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Oprogramowanie multimedialne do diagnozy i terapii logopedycznej. Składające się z 14 programów. 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25. Zakup licencji oprogramowania do dysleksji – </w:t>
      </w:r>
      <w:proofErr w:type="spellStart"/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Eduterapeutica</w:t>
      </w:r>
      <w:proofErr w:type="spellEnd"/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Dysleksja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Multimedialny program do pracy z dziećmi wykazującymi specyficzne trudności w nauce czytania i pisania, umożliwiający przeprowadzenie oceny gotowości szkolnej oraz oceny ryzyka dysleksji. Baza ćwiczeń oraz kart pracy zapewniająca nauczycielom i specjalistom materiał do efektywnej i atrakcyjnej terapii ucznia.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26. Zakup licencji oprogramowania do terapii pedagogicznej </w:t>
      </w:r>
      <w:proofErr w:type="spellStart"/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MatŚwiat</w:t>
      </w:r>
      <w:proofErr w:type="spellEnd"/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pakiet 5 części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Pogram przeznaczony dla dzieci z dyskalkulią. Zawiera tysiące ćwiczeń i ponad 1300 kart pracy pomagających w zdobywaniu umiejętności matematycznych.</w:t>
            </w:r>
          </w:p>
          <w:p w:rsidR="008F0B31" w:rsidRPr="002F1FF6" w:rsidRDefault="008F0B31" w:rsidP="008B2A3F">
            <w:pPr>
              <w:pStyle w:val="Nagwek4"/>
              <w:spacing w:before="0" w:line="240" w:lineRule="auto"/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2F1FF6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Programy zawarte w zestawie:</w:t>
            </w:r>
          </w:p>
          <w:p w:rsidR="008F0B31" w:rsidRPr="002F1FF6" w:rsidRDefault="008F0B31" w:rsidP="008B2A3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część 1: Europa - działania na liczbach 1-20</w:t>
            </w:r>
          </w:p>
          <w:p w:rsidR="008F0B31" w:rsidRPr="002F1FF6" w:rsidRDefault="008F0B31" w:rsidP="008B2A3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część 2: Afryka - działania na liczbach do 100</w:t>
            </w:r>
          </w:p>
          <w:p w:rsidR="008F0B31" w:rsidRPr="002F1FF6" w:rsidRDefault="008F0B31" w:rsidP="008B2A3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część 3: Azja - Działania na liczbach do 1000</w:t>
            </w:r>
          </w:p>
          <w:p w:rsidR="008F0B31" w:rsidRPr="002F1FF6" w:rsidRDefault="008F0B31" w:rsidP="008B2A3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część 4: Ameryka Północna - Działania na liczbach wielocyfrowych. Ułamki dziesiętne</w:t>
            </w:r>
          </w:p>
          <w:p w:rsidR="008F0B31" w:rsidRPr="002F1FF6" w:rsidRDefault="008F0B31" w:rsidP="008B2A3F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część 5: Australia - Działania na liczbach wielocyfrowych. Ułamki, procenty, czas, miary i wagi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27. 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Ogólnorozwojowy program komputerowy dla dzieci Porusz Umysł PLUS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Program komputerowy wspomagający rozwój psychoruchowy dzieci i młodzieży. Kierowany jest do wszystkich w celu podniesienia umiejętności szkolnych, zapobiegania deficytom, osiągania sukcesów, podnoszenia motywacji do zdobywania wiedzy w sposób szybki i trwały. Ćwiczenia i zadania są formą treningu  który wydobywa potencjał intelektualny dziecka i rozwija go wszechstronnie.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28. L</w:t>
      </w: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icencja oprogramowania do wspomagania rozwoju dzieci o specjalnych potrzebach edukacyjnych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Program do wczesnej terapii zaburzeń funkcji poznawczych i percepcyjno-motorycznych, wspomagania stymulacji wielozmysłowej oraz wspierania wszechstronnego rozwoju dziecka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29. Logo-gry, Zabawy Słowem, Mówiące Obrazki - Pakiet logopedycznych programów komputerowych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Zestaw dziesięciu programów - gier wspomagających i uatrakcyjniających terapię logopedyczną dzieci z zaburzeniami mowy spowodowanymi uszkodzeniem słuchu lub innego pochodzenia.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30. Szkolenie z obsługi platformy e-learningowej - 6h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 ramach usługi Wykonawca zobowiązany jest do przeszkolenia wskazanych przez Zamawiającego osób w zakresie obsługi i użytkowania uruchomionej platformy e-learningowej z modułem wideokonferencji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1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31. Szkolenie nauczycieli z obsługi zakupionego sprzętu IT - 12h</w:t>
      </w:r>
    </w:p>
    <w:tbl>
      <w:tblPr>
        <w:tblStyle w:val="Tabela-Siatka"/>
        <w:tblW w:w="0" w:type="auto"/>
        <w:tblLook w:val="04A0"/>
      </w:tblPr>
      <w:tblGrid>
        <w:gridCol w:w="675"/>
        <w:gridCol w:w="8505"/>
      </w:tblGrid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Wymagania minimalne</w:t>
            </w:r>
          </w:p>
        </w:tc>
      </w:tr>
      <w:tr w:rsidR="008F0B31" w:rsidRPr="002F1FF6" w:rsidTr="008B2A3F">
        <w:tc>
          <w:tcPr>
            <w:tcW w:w="67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0B31" w:rsidRPr="002F1FF6" w:rsidRDefault="008F0B31" w:rsidP="008B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FF6">
              <w:rPr>
                <w:rFonts w:ascii="Times New Roman" w:hAnsi="Times New Roman" w:cs="Times New Roman"/>
                <w:sz w:val="24"/>
                <w:szCs w:val="24"/>
              </w:rPr>
              <w:t xml:space="preserve">W ramach usługi Wykonawca zobowiązany jest do przeszkolenia wskazanych przez Zamawiającego osób w zakresie obsługi i użytkowania dostarczonego sprzętu komputerowego </w:t>
            </w:r>
          </w:p>
        </w:tc>
      </w:tr>
    </w:tbl>
    <w:p w:rsidR="008F0B31" w:rsidRPr="002F1FF6" w:rsidRDefault="008F0B31" w:rsidP="008F0B3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509C" w:rsidRPr="002F1FF6" w:rsidRDefault="003A509C" w:rsidP="00914B0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3A509C" w:rsidRPr="002F1FF6" w:rsidSect="004A3C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5E7" w:rsidRDefault="002235E7" w:rsidP="00341E08">
      <w:pPr>
        <w:spacing w:after="0" w:line="240" w:lineRule="auto"/>
      </w:pPr>
      <w:r>
        <w:separator/>
      </w:r>
    </w:p>
  </w:endnote>
  <w:endnote w:type="continuationSeparator" w:id="0">
    <w:p w:rsidR="002235E7" w:rsidRDefault="002235E7" w:rsidP="0034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5E7" w:rsidRDefault="002235E7" w:rsidP="00341E08">
      <w:pPr>
        <w:spacing w:after="0" w:line="240" w:lineRule="auto"/>
      </w:pPr>
      <w:r>
        <w:separator/>
      </w:r>
    </w:p>
  </w:footnote>
  <w:footnote w:type="continuationSeparator" w:id="0">
    <w:p w:rsidR="002235E7" w:rsidRDefault="002235E7" w:rsidP="0034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74" w:type="dxa"/>
      <w:tblLook w:val="04A0"/>
    </w:tblPr>
    <w:tblGrid>
      <w:gridCol w:w="2460"/>
      <w:gridCol w:w="3796"/>
      <w:gridCol w:w="3318"/>
    </w:tblGrid>
    <w:tr w:rsidR="002235E7" w:rsidRPr="00E2148A" w:rsidTr="008B2197">
      <w:trPr>
        <w:trHeight w:val="1129"/>
      </w:trPr>
      <w:tc>
        <w:tcPr>
          <w:tcW w:w="2460" w:type="dxa"/>
          <w:vAlign w:val="center"/>
        </w:tcPr>
        <w:p w:rsidR="002235E7" w:rsidRPr="00E2148A" w:rsidRDefault="002235E7" w:rsidP="008B2197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91" name="Obraz 49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6" w:type="dxa"/>
          <w:vAlign w:val="center"/>
        </w:tcPr>
        <w:p w:rsidR="002235E7" w:rsidRPr="00E2148A" w:rsidRDefault="002235E7" w:rsidP="008B2197">
          <w:pPr>
            <w:ind w:left="86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92" name="Obraz 53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3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Align w:val="center"/>
        </w:tcPr>
        <w:p w:rsidR="002235E7" w:rsidRPr="00E2148A" w:rsidRDefault="002235E7" w:rsidP="008B2197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2019300" cy="542925"/>
                <wp:effectExtent l="19050" t="0" r="0" b="0"/>
                <wp:docPr id="93" name="Obraz 63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3" descr="Logo Europejskiego Funduszu Społecz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35E7" w:rsidRDefault="002235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Verdana"/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2">
    <w:nsid w:val="00F44097"/>
    <w:multiLevelType w:val="multilevel"/>
    <w:tmpl w:val="425C31F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1793068"/>
    <w:multiLevelType w:val="hybridMultilevel"/>
    <w:tmpl w:val="7D1041DC"/>
    <w:lvl w:ilvl="0" w:tplc="7DFCBB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740B82"/>
    <w:multiLevelType w:val="hybridMultilevel"/>
    <w:tmpl w:val="633C55A8"/>
    <w:lvl w:ilvl="0" w:tplc="896A07B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B62AB"/>
    <w:multiLevelType w:val="hybridMultilevel"/>
    <w:tmpl w:val="A64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14E22"/>
    <w:multiLevelType w:val="hybridMultilevel"/>
    <w:tmpl w:val="421ED314"/>
    <w:lvl w:ilvl="0" w:tplc="739CB1D0">
      <w:start w:val="2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>
    <w:nsid w:val="140D7D75"/>
    <w:multiLevelType w:val="hybridMultilevel"/>
    <w:tmpl w:val="A5CA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A194F"/>
    <w:multiLevelType w:val="multilevel"/>
    <w:tmpl w:val="203E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D567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D1D0940"/>
    <w:multiLevelType w:val="hybridMultilevel"/>
    <w:tmpl w:val="8920F17C"/>
    <w:lvl w:ilvl="0" w:tplc="E3105760">
      <w:start w:val="1"/>
      <w:numFmt w:val="decimal"/>
      <w:lvlText w:val="%1."/>
      <w:lvlJc w:val="left"/>
      <w:pPr>
        <w:ind w:left="405" w:hanging="360"/>
      </w:pPr>
      <w:rPr>
        <w:rFonts w:ascii="Cambria" w:hAnsi="Cambria" w:hint="default"/>
        <w:color w:val="000000"/>
      </w:rPr>
    </w:lvl>
    <w:lvl w:ilvl="1" w:tplc="D80E12FE">
      <w:start w:val="1"/>
      <w:numFmt w:val="lowerLetter"/>
      <w:lvlText w:val="%2)"/>
      <w:lvlJc w:val="left"/>
      <w:pPr>
        <w:ind w:left="1125" w:hanging="360"/>
      </w:pPr>
      <w:rPr>
        <w:rFonts w:ascii="Cambria" w:hAnsi="Cambria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1F0A0B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6930AC"/>
    <w:multiLevelType w:val="hybridMultilevel"/>
    <w:tmpl w:val="233611F4"/>
    <w:lvl w:ilvl="0" w:tplc="EA0C8FB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128D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52FAF"/>
    <w:multiLevelType w:val="multilevel"/>
    <w:tmpl w:val="41F6DD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4">
    <w:nsid w:val="2DDD23D4"/>
    <w:multiLevelType w:val="hybridMultilevel"/>
    <w:tmpl w:val="4B267B74"/>
    <w:lvl w:ilvl="0" w:tplc="33489BA0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CC6A91"/>
    <w:multiLevelType w:val="hybridMultilevel"/>
    <w:tmpl w:val="FD38E022"/>
    <w:lvl w:ilvl="0" w:tplc="E26CE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420126"/>
    <w:multiLevelType w:val="multilevel"/>
    <w:tmpl w:val="41F6DD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7">
    <w:nsid w:val="3365587D"/>
    <w:multiLevelType w:val="hybridMultilevel"/>
    <w:tmpl w:val="0C206D72"/>
    <w:lvl w:ilvl="0" w:tplc="E732F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46003"/>
    <w:multiLevelType w:val="hybridMultilevel"/>
    <w:tmpl w:val="6C1A975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34B83E73"/>
    <w:multiLevelType w:val="hybridMultilevel"/>
    <w:tmpl w:val="A4C22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A1AC6"/>
    <w:multiLevelType w:val="hybridMultilevel"/>
    <w:tmpl w:val="C23028D8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934D2"/>
    <w:multiLevelType w:val="hybridMultilevel"/>
    <w:tmpl w:val="84AE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84CE2"/>
    <w:multiLevelType w:val="hybridMultilevel"/>
    <w:tmpl w:val="9390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58751B"/>
    <w:multiLevelType w:val="hybridMultilevel"/>
    <w:tmpl w:val="43F8F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B7135C"/>
    <w:multiLevelType w:val="multilevel"/>
    <w:tmpl w:val="B540E1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0170655"/>
    <w:multiLevelType w:val="hybridMultilevel"/>
    <w:tmpl w:val="58E83466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090014"/>
    <w:multiLevelType w:val="multilevel"/>
    <w:tmpl w:val="4DDEA7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34F7BD8"/>
    <w:multiLevelType w:val="hybridMultilevel"/>
    <w:tmpl w:val="657EF3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EBC9B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8A30A5"/>
    <w:multiLevelType w:val="hybridMultilevel"/>
    <w:tmpl w:val="A78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A46F5"/>
    <w:multiLevelType w:val="hybridMultilevel"/>
    <w:tmpl w:val="7EFA9CC6"/>
    <w:lvl w:ilvl="0" w:tplc="0FBC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EF38F8"/>
    <w:multiLevelType w:val="hybridMultilevel"/>
    <w:tmpl w:val="26866DAC"/>
    <w:lvl w:ilvl="0" w:tplc="B1B61D52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BD115B"/>
    <w:multiLevelType w:val="multilevel"/>
    <w:tmpl w:val="385A39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BC2C8F"/>
    <w:multiLevelType w:val="hybridMultilevel"/>
    <w:tmpl w:val="3FA2B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215091"/>
    <w:multiLevelType w:val="hybridMultilevel"/>
    <w:tmpl w:val="1E6422CE"/>
    <w:lvl w:ilvl="0" w:tplc="A096390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5E6A53"/>
    <w:multiLevelType w:val="hybridMultilevel"/>
    <w:tmpl w:val="95904826"/>
    <w:lvl w:ilvl="0" w:tplc="0F42B268">
      <w:start w:val="1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64F5A"/>
    <w:multiLevelType w:val="multilevel"/>
    <w:tmpl w:val="FF76159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68E14908"/>
    <w:multiLevelType w:val="hybridMultilevel"/>
    <w:tmpl w:val="D9983B3E"/>
    <w:lvl w:ilvl="0" w:tplc="E16E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337093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B40F79"/>
    <w:multiLevelType w:val="multilevel"/>
    <w:tmpl w:val="746E35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F11416E"/>
    <w:multiLevelType w:val="multilevel"/>
    <w:tmpl w:val="D570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915FA4"/>
    <w:multiLevelType w:val="hybridMultilevel"/>
    <w:tmpl w:val="CD34B85A"/>
    <w:lvl w:ilvl="0" w:tplc="BEB24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D74841"/>
    <w:multiLevelType w:val="multilevel"/>
    <w:tmpl w:val="41F6DD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45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4C217F"/>
    <w:multiLevelType w:val="hybridMultilevel"/>
    <w:tmpl w:val="82BCCF7C"/>
    <w:lvl w:ilvl="0" w:tplc="E16E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30DD1"/>
    <w:multiLevelType w:val="multilevel"/>
    <w:tmpl w:val="41F6DD6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48">
    <w:nsid w:val="7F8A232F"/>
    <w:multiLevelType w:val="hybridMultilevel"/>
    <w:tmpl w:val="0404487E"/>
    <w:lvl w:ilvl="0" w:tplc="B17A3B58">
      <w:start w:val="10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7"/>
  </w:num>
  <w:num w:numId="5">
    <w:abstractNumId w:val="10"/>
  </w:num>
  <w:num w:numId="6">
    <w:abstractNumId w:val="19"/>
  </w:num>
  <w:num w:numId="7">
    <w:abstractNumId w:val="28"/>
  </w:num>
  <w:num w:numId="8">
    <w:abstractNumId w:val="42"/>
  </w:num>
  <w:num w:numId="9">
    <w:abstractNumId w:val="21"/>
  </w:num>
  <w:num w:numId="10">
    <w:abstractNumId w:val="33"/>
  </w:num>
  <w:num w:numId="11">
    <w:abstractNumId w:val="45"/>
  </w:num>
  <w:num w:numId="12">
    <w:abstractNumId w:val="36"/>
  </w:num>
  <w:num w:numId="13">
    <w:abstractNumId w:val="2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13"/>
  </w:num>
  <w:num w:numId="25">
    <w:abstractNumId w:val="16"/>
  </w:num>
  <w:num w:numId="26">
    <w:abstractNumId w:val="44"/>
  </w:num>
  <w:num w:numId="27">
    <w:abstractNumId w:val="47"/>
  </w:num>
  <w:num w:numId="28">
    <w:abstractNumId w:val="14"/>
  </w:num>
  <w:num w:numId="29">
    <w:abstractNumId w:val="25"/>
  </w:num>
  <w:num w:numId="30">
    <w:abstractNumId w:val="22"/>
  </w:num>
  <w:num w:numId="31">
    <w:abstractNumId w:val="48"/>
  </w:num>
  <w:num w:numId="32">
    <w:abstractNumId w:val="37"/>
  </w:num>
  <w:num w:numId="33">
    <w:abstractNumId w:val="30"/>
  </w:num>
  <w:num w:numId="34">
    <w:abstractNumId w:val="43"/>
  </w:num>
  <w:num w:numId="35">
    <w:abstractNumId w:val="32"/>
  </w:num>
  <w:num w:numId="36">
    <w:abstractNumId w:val="27"/>
  </w:num>
  <w:num w:numId="37">
    <w:abstractNumId w:val="6"/>
  </w:num>
  <w:num w:numId="38">
    <w:abstractNumId w:val="34"/>
  </w:num>
  <w:num w:numId="39">
    <w:abstractNumId w:val="7"/>
  </w:num>
  <w:num w:numId="40">
    <w:abstractNumId w:val="40"/>
  </w:num>
  <w:num w:numId="41">
    <w:abstractNumId w:val="23"/>
  </w:num>
  <w:num w:numId="42">
    <w:abstractNumId w:val="8"/>
  </w:num>
  <w:num w:numId="43">
    <w:abstractNumId w:val="4"/>
  </w:num>
  <w:num w:numId="44">
    <w:abstractNumId w:val="31"/>
  </w:num>
  <w:num w:numId="45">
    <w:abstractNumId w:val="0"/>
  </w:num>
  <w:num w:numId="46">
    <w:abstractNumId w:val="46"/>
  </w:num>
  <w:num w:numId="47">
    <w:abstractNumId w:val="39"/>
  </w:num>
  <w:num w:numId="48">
    <w:abstractNumId w:val="35"/>
  </w:num>
  <w:num w:numId="49">
    <w:abstractNumId w:val="18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08B"/>
    <w:rsid w:val="000052C6"/>
    <w:rsid w:val="00023A02"/>
    <w:rsid w:val="00032DB0"/>
    <w:rsid w:val="000844E7"/>
    <w:rsid w:val="000C2EA6"/>
    <w:rsid w:val="000F4CF6"/>
    <w:rsid w:val="001053B9"/>
    <w:rsid w:val="001158FE"/>
    <w:rsid w:val="0012716D"/>
    <w:rsid w:val="001368D7"/>
    <w:rsid w:val="0014637E"/>
    <w:rsid w:val="00152ABC"/>
    <w:rsid w:val="00167C4A"/>
    <w:rsid w:val="00171029"/>
    <w:rsid w:val="001733E3"/>
    <w:rsid w:val="001C27C1"/>
    <w:rsid w:val="001C7D58"/>
    <w:rsid w:val="001D32AF"/>
    <w:rsid w:val="001D3FF0"/>
    <w:rsid w:val="001E27B3"/>
    <w:rsid w:val="002235E7"/>
    <w:rsid w:val="00231FD9"/>
    <w:rsid w:val="00266D2A"/>
    <w:rsid w:val="002675A1"/>
    <w:rsid w:val="002818DB"/>
    <w:rsid w:val="002A6604"/>
    <w:rsid w:val="002B306A"/>
    <w:rsid w:val="002D09C6"/>
    <w:rsid w:val="002E622D"/>
    <w:rsid w:val="002F1FF6"/>
    <w:rsid w:val="002F3426"/>
    <w:rsid w:val="00313141"/>
    <w:rsid w:val="00321EA3"/>
    <w:rsid w:val="00333C08"/>
    <w:rsid w:val="0033508B"/>
    <w:rsid w:val="00341E08"/>
    <w:rsid w:val="003460D3"/>
    <w:rsid w:val="00372006"/>
    <w:rsid w:val="00372A45"/>
    <w:rsid w:val="00381FAB"/>
    <w:rsid w:val="003A0B50"/>
    <w:rsid w:val="003A509C"/>
    <w:rsid w:val="003C1F3F"/>
    <w:rsid w:val="003D2387"/>
    <w:rsid w:val="003F4150"/>
    <w:rsid w:val="00437AF1"/>
    <w:rsid w:val="00445FC3"/>
    <w:rsid w:val="0045067E"/>
    <w:rsid w:val="00473448"/>
    <w:rsid w:val="004877DC"/>
    <w:rsid w:val="004919D7"/>
    <w:rsid w:val="004A3C08"/>
    <w:rsid w:val="004C5D3B"/>
    <w:rsid w:val="004D13FC"/>
    <w:rsid w:val="004D2334"/>
    <w:rsid w:val="004E192D"/>
    <w:rsid w:val="00502DF1"/>
    <w:rsid w:val="00504FCC"/>
    <w:rsid w:val="00524102"/>
    <w:rsid w:val="005353A8"/>
    <w:rsid w:val="00562B11"/>
    <w:rsid w:val="00566800"/>
    <w:rsid w:val="005739B4"/>
    <w:rsid w:val="0058057A"/>
    <w:rsid w:val="005A16D8"/>
    <w:rsid w:val="005C2A70"/>
    <w:rsid w:val="005F1EC7"/>
    <w:rsid w:val="006067D9"/>
    <w:rsid w:val="00607D84"/>
    <w:rsid w:val="006123BD"/>
    <w:rsid w:val="006425BE"/>
    <w:rsid w:val="00644A15"/>
    <w:rsid w:val="00661CBD"/>
    <w:rsid w:val="0067661C"/>
    <w:rsid w:val="0068131C"/>
    <w:rsid w:val="006A0F89"/>
    <w:rsid w:val="006C24F8"/>
    <w:rsid w:val="006F0420"/>
    <w:rsid w:val="006F1D42"/>
    <w:rsid w:val="00701D13"/>
    <w:rsid w:val="0070452B"/>
    <w:rsid w:val="00706A95"/>
    <w:rsid w:val="007233D7"/>
    <w:rsid w:val="00752C0B"/>
    <w:rsid w:val="00754FEA"/>
    <w:rsid w:val="007601F0"/>
    <w:rsid w:val="007A4222"/>
    <w:rsid w:val="007A7379"/>
    <w:rsid w:val="007C2FCD"/>
    <w:rsid w:val="007C3FAB"/>
    <w:rsid w:val="007D4FBE"/>
    <w:rsid w:val="007E0F01"/>
    <w:rsid w:val="007E0F80"/>
    <w:rsid w:val="0081403D"/>
    <w:rsid w:val="00844E8E"/>
    <w:rsid w:val="00851A19"/>
    <w:rsid w:val="00855188"/>
    <w:rsid w:val="008605EB"/>
    <w:rsid w:val="00860777"/>
    <w:rsid w:val="00861C8D"/>
    <w:rsid w:val="008663F2"/>
    <w:rsid w:val="00876EBC"/>
    <w:rsid w:val="008A450C"/>
    <w:rsid w:val="008B2197"/>
    <w:rsid w:val="008B2A3F"/>
    <w:rsid w:val="008D4170"/>
    <w:rsid w:val="008E450D"/>
    <w:rsid w:val="008F0B31"/>
    <w:rsid w:val="008F4540"/>
    <w:rsid w:val="00902AF7"/>
    <w:rsid w:val="00903F58"/>
    <w:rsid w:val="00914B01"/>
    <w:rsid w:val="00917BA7"/>
    <w:rsid w:val="00917ED1"/>
    <w:rsid w:val="00931FA8"/>
    <w:rsid w:val="00953C31"/>
    <w:rsid w:val="009621AD"/>
    <w:rsid w:val="00964321"/>
    <w:rsid w:val="00992707"/>
    <w:rsid w:val="009A3F76"/>
    <w:rsid w:val="009A5941"/>
    <w:rsid w:val="009A5DEE"/>
    <w:rsid w:val="009D7842"/>
    <w:rsid w:val="009E2E62"/>
    <w:rsid w:val="00A0033F"/>
    <w:rsid w:val="00A12764"/>
    <w:rsid w:val="00A22FA5"/>
    <w:rsid w:val="00A24F43"/>
    <w:rsid w:val="00A267D0"/>
    <w:rsid w:val="00A30021"/>
    <w:rsid w:val="00A32C27"/>
    <w:rsid w:val="00A4256D"/>
    <w:rsid w:val="00A44CF8"/>
    <w:rsid w:val="00A77C29"/>
    <w:rsid w:val="00A864CC"/>
    <w:rsid w:val="00A902C7"/>
    <w:rsid w:val="00A95F23"/>
    <w:rsid w:val="00AE5DB3"/>
    <w:rsid w:val="00AF086E"/>
    <w:rsid w:val="00B2191F"/>
    <w:rsid w:val="00B31056"/>
    <w:rsid w:val="00B57195"/>
    <w:rsid w:val="00B6239B"/>
    <w:rsid w:val="00BA765E"/>
    <w:rsid w:val="00BF7E66"/>
    <w:rsid w:val="00C176BB"/>
    <w:rsid w:val="00C34D5E"/>
    <w:rsid w:val="00CB2B65"/>
    <w:rsid w:val="00CB6DD0"/>
    <w:rsid w:val="00CB726C"/>
    <w:rsid w:val="00CC3195"/>
    <w:rsid w:val="00CD07DA"/>
    <w:rsid w:val="00CD2DEC"/>
    <w:rsid w:val="00CD4500"/>
    <w:rsid w:val="00D03A40"/>
    <w:rsid w:val="00D46A04"/>
    <w:rsid w:val="00D50EA4"/>
    <w:rsid w:val="00D61334"/>
    <w:rsid w:val="00D774BD"/>
    <w:rsid w:val="00D77838"/>
    <w:rsid w:val="00D866B9"/>
    <w:rsid w:val="00DC4AFD"/>
    <w:rsid w:val="00DC7E6C"/>
    <w:rsid w:val="00DD527A"/>
    <w:rsid w:val="00DE3D96"/>
    <w:rsid w:val="00DF207D"/>
    <w:rsid w:val="00DF59A2"/>
    <w:rsid w:val="00E136A8"/>
    <w:rsid w:val="00E14A72"/>
    <w:rsid w:val="00E2271D"/>
    <w:rsid w:val="00E65BF4"/>
    <w:rsid w:val="00E7702B"/>
    <w:rsid w:val="00ED4FBC"/>
    <w:rsid w:val="00EE2592"/>
    <w:rsid w:val="00EE29D5"/>
    <w:rsid w:val="00EE3F7C"/>
    <w:rsid w:val="00F06830"/>
    <w:rsid w:val="00F27B7B"/>
    <w:rsid w:val="00F30528"/>
    <w:rsid w:val="00F42F45"/>
    <w:rsid w:val="00F47DFF"/>
    <w:rsid w:val="00F5173B"/>
    <w:rsid w:val="00F54712"/>
    <w:rsid w:val="00F6603B"/>
    <w:rsid w:val="00F728CD"/>
    <w:rsid w:val="00F75F78"/>
    <w:rsid w:val="00F94022"/>
    <w:rsid w:val="00FB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C08"/>
  </w:style>
  <w:style w:type="paragraph" w:styleId="Nagwek1">
    <w:name w:val="heading 1"/>
    <w:basedOn w:val="Normalny"/>
    <w:next w:val="Normalny"/>
    <w:link w:val="Nagwek1Znak"/>
    <w:uiPriority w:val="9"/>
    <w:qFormat/>
    <w:rsid w:val="0064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BF4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4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6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0F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F2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qFormat/>
    <w:rsid w:val="00DC4AFD"/>
    <w:pPr>
      <w:ind w:left="720"/>
      <w:contextualSpacing/>
    </w:pPr>
  </w:style>
  <w:style w:type="paragraph" w:customStyle="1" w:styleId="Standard">
    <w:name w:val="Standard"/>
    <w:rsid w:val="002675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65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kapitzlistZnak">
    <w:name w:val="Akapit z listą Znak"/>
    <w:link w:val="Akapitzlist"/>
    <w:locked/>
    <w:rsid w:val="00ED4FBC"/>
  </w:style>
  <w:style w:type="paragraph" w:styleId="NormalnyWeb">
    <w:name w:val="Normal (Web)"/>
    <w:basedOn w:val="Normalny"/>
    <w:uiPriority w:val="99"/>
    <w:unhideWhenUsed/>
    <w:rsid w:val="00F2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pozycja">
    <w:name w:val="Tabela pozycja"/>
    <w:basedOn w:val="Normalny"/>
    <w:rsid w:val="00F27B7B"/>
    <w:pPr>
      <w:spacing w:after="0" w:line="240" w:lineRule="auto"/>
    </w:pPr>
    <w:rPr>
      <w:rFonts w:ascii="Arial" w:eastAsia="MS Outlook" w:hAnsi="Arial" w:cs="Times New Roman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E622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2E622D"/>
    <w:pPr>
      <w:suppressLineNumbers/>
    </w:pPr>
  </w:style>
  <w:style w:type="character" w:customStyle="1" w:styleId="gnnoline3">
    <w:name w:val="gnnoline3"/>
    <w:basedOn w:val="Domylnaczcionkaakapitu"/>
    <w:rsid w:val="008663F2"/>
  </w:style>
  <w:style w:type="character" w:styleId="Pogrubienie">
    <w:name w:val="Strong"/>
    <w:basedOn w:val="Domylnaczcionkaakapitu"/>
    <w:uiPriority w:val="22"/>
    <w:qFormat/>
    <w:rsid w:val="008663F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643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0B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4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2">
    <w:name w:val="Tabela - Siatka2"/>
    <w:basedOn w:val="Standardowy"/>
    <w:next w:val="Tabela-Siatka"/>
    <w:uiPriority w:val="59"/>
    <w:rsid w:val="00607D8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6">
    <w:name w:val="Pa6"/>
    <w:basedOn w:val="Normalny"/>
    <w:next w:val="Normalny"/>
    <w:uiPriority w:val="99"/>
    <w:rsid w:val="00607D8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607D8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  <w:style w:type="character" w:customStyle="1" w:styleId="shorttext">
    <w:name w:val="short_text"/>
    <w:basedOn w:val="Domylnaczcionkaakapitu"/>
    <w:rsid w:val="00607D84"/>
  </w:style>
  <w:style w:type="character" w:customStyle="1" w:styleId="hps">
    <w:name w:val="hps"/>
    <w:basedOn w:val="Domylnaczcionkaakapitu"/>
    <w:rsid w:val="00607D84"/>
  </w:style>
  <w:style w:type="character" w:styleId="Hipercze">
    <w:name w:val="Hyperlink"/>
    <w:basedOn w:val="Domylnaczcionkaakapitu"/>
    <w:uiPriority w:val="99"/>
    <w:unhideWhenUsed/>
    <w:rsid w:val="007D4FBE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6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61C8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61C8D"/>
    <w:rPr>
      <w:rFonts w:ascii="Calibri" w:eastAsiaTheme="minorHAnsi" w:hAnsi="Calibri"/>
      <w:szCs w:val="21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4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1E08"/>
  </w:style>
  <w:style w:type="paragraph" w:styleId="Stopka">
    <w:name w:val="footer"/>
    <w:basedOn w:val="Normalny"/>
    <w:link w:val="StopkaZnak"/>
    <w:uiPriority w:val="99"/>
    <w:semiHidden/>
    <w:unhideWhenUsed/>
    <w:rsid w:val="0034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1E08"/>
  </w:style>
  <w:style w:type="paragraph" w:styleId="Tekstdymka">
    <w:name w:val="Balloon Text"/>
    <w:basedOn w:val="Normalny"/>
    <w:link w:val="TekstdymkaZnak"/>
    <w:uiPriority w:val="99"/>
    <w:semiHidden/>
    <w:unhideWhenUsed/>
    <w:rsid w:val="0034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C08"/>
  </w:style>
  <w:style w:type="paragraph" w:styleId="Nagwek1">
    <w:name w:val="heading 1"/>
    <w:basedOn w:val="Normalny"/>
    <w:next w:val="Normalny"/>
    <w:link w:val="Nagwek1Znak"/>
    <w:uiPriority w:val="9"/>
    <w:qFormat/>
    <w:rsid w:val="0064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5BF4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43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6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0F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F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qFormat/>
    <w:rsid w:val="00DC4AFD"/>
    <w:pPr>
      <w:ind w:left="720"/>
      <w:contextualSpacing/>
    </w:pPr>
  </w:style>
  <w:style w:type="paragraph" w:customStyle="1" w:styleId="Standard">
    <w:name w:val="Standard"/>
    <w:rsid w:val="002675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65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kapitzlistZnak">
    <w:name w:val="Akapit z listą Znak"/>
    <w:link w:val="Akapitzlist"/>
    <w:locked/>
    <w:rsid w:val="00ED4FBC"/>
  </w:style>
  <w:style w:type="paragraph" w:styleId="NormalnyWeb">
    <w:name w:val="Normal (Web)"/>
    <w:basedOn w:val="Normalny"/>
    <w:uiPriority w:val="99"/>
    <w:unhideWhenUsed/>
    <w:rsid w:val="00F2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pozycja">
    <w:name w:val="Tabela pozycja"/>
    <w:basedOn w:val="Normalny"/>
    <w:rsid w:val="00F27B7B"/>
    <w:pPr>
      <w:spacing w:after="0" w:line="240" w:lineRule="auto"/>
    </w:pPr>
    <w:rPr>
      <w:rFonts w:ascii="Arial" w:eastAsia="MS Outlook" w:hAnsi="Arial" w:cs="Times New Roman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E622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Standard"/>
    <w:rsid w:val="002E622D"/>
    <w:pPr>
      <w:suppressLineNumbers/>
    </w:pPr>
  </w:style>
  <w:style w:type="character" w:customStyle="1" w:styleId="gnnoline3">
    <w:name w:val="gnnoline3"/>
    <w:basedOn w:val="Domylnaczcionkaakapitu"/>
    <w:rsid w:val="008663F2"/>
  </w:style>
  <w:style w:type="character" w:styleId="Pogrubienie">
    <w:name w:val="Strong"/>
    <w:basedOn w:val="Domylnaczcionkaakapitu"/>
    <w:uiPriority w:val="22"/>
    <w:qFormat/>
    <w:rsid w:val="008663F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643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C0B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4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2">
    <w:name w:val="Tabela - Siatka2"/>
    <w:basedOn w:val="Standardowy"/>
    <w:next w:val="Tabela-Siatka"/>
    <w:uiPriority w:val="59"/>
    <w:rsid w:val="00607D84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6">
    <w:name w:val="Pa6"/>
    <w:basedOn w:val="Normalny"/>
    <w:next w:val="Normalny"/>
    <w:uiPriority w:val="99"/>
    <w:rsid w:val="00607D84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10">
    <w:name w:val="Pa10"/>
    <w:basedOn w:val="Normalny"/>
    <w:next w:val="Normalny"/>
    <w:uiPriority w:val="99"/>
    <w:rsid w:val="00607D8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  <w:style w:type="character" w:customStyle="1" w:styleId="shorttext">
    <w:name w:val="short_text"/>
    <w:basedOn w:val="Domylnaczcionkaakapitu"/>
    <w:rsid w:val="00607D84"/>
  </w:style>
  <w:style w:type="character" w:customStyle="1" w:styleId="hps">
    <w:name w:val="hps"/>
    <w:basedOn w:val="Domylnaczcionkaakapitu"/>
    <w:rsid w:val="00607D84"/>
  </w:style>
  <w:style w:type="character" w:styleId="Hipercze">
    <w:name w:val="Hyperlink"/>
    <w:basedOn w:val="Domylnaczcionkaakapitu"/>
    <w:uiPriority w:val="99"/>
    <w:unhideWhenUsed/>
    <w:rsid w:val="007D4FBE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6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61C8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61C8D"/>
    <w:rPr>
      <w:rFonts w:ascii="Calibri" w:eastAsiaTheme="minorHAnsi" w:hAnsi="Calibri"/>
      <w:szCs w:val="21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4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1E08"/>
  </w:style>
  <w:style w:type="paragraph" w:styleId="Stopka">
    <w:name w:val="footer"/>
    <w:basedOn w:val="Normalny"/>
    <w:link w:val="StopkaZnak"/>
    <w:uiPriority w:val="99"/>
    <w:semiHidden/>
    <w:unhideWhenUsed/>
    <w:rsid w:val="0034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1E08"/>
  </w:style>
  <w:style w:type="paragraph" w:styleId="Tekstdymka">
    <w:name w:val="Balloon Text"/>
    <w:basedOn w:val="Normalny"/>
    <w:link w:val="TekstdymkaZnak"/>
    <w:uiPriority w:val="99"/>
    <w:semiHidden/>
    <w:unhideWhenUsed/>
    <w:rsid w:val="0034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678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72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7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5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2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8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20B0C-B627-4D86-99F9-04D7CBFEE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49</Pages>
  <Words>14806</Words>
  <Characters>88842</Characters>
  <Application>Microsoft Office Word</Application>
  <DocSecurity>0</DocSecurity>
  <Lines>740</Lines>
  <Paragraphs>206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Przeździk</dc:creator>
  <cp:lastModifiedBy>Małgorzata Przeździk</cp:lastModifiedBy>
  <cp:revision>15</cp:revision>
  <cp:lastPrinted>2018-01-08T15:06:00Z</cp:lastPrinted>
  <dcterms:created xsi:type="dcterms:W3CDTF">2018-01-08T09:25:00Z</dcterms:created>
  <dcterms:modified xsi:type="dcterms:W3CDTF">2018-01-09T11:42:00Z</dcterms:modified>
</cp:coreProperties>
</file>