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168" w:rsidRDefault="00F54168" w:rsidP="00F54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10"/>
          <w:lang w:val="pl"/>
        </w:rPr>
      </w:pPr>
      <w:bookmarkStart w:id="0" w:name="_GoBack"/>
      <w:r>
        <w:rPr>
          <w:rFonts w:ascii="Times New Roman" w:hAnsi="Times New Roman" w:cs="Times New Roman"/>
          <w:spacing w:val="-10"/>
          <w:lang w:val="pl"/>
        </w:rPr>
        <w:t>Wymagania edukacyjne z techniki</w:t>
      </w:r>
    </w:p>
    <w:bookmarkEnd w:id="0"/>
    <w:p w:rsidR="00F54168" w:rsidRDefault="00F54168" w:rsidP="00F54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l"/>
        </w:rPr>
      </w:pPr>
      <w:r>
        <w:rPr>
          <w:rFonts w:ascii="Times New Roman" w:hAnsi="Times New Roman" w:cs="Times New Roman"/>
          <w:sz w:val="24"/>
          <w:szCs w:val="24"/>
          <w:lang w:val="pl"/>
        </w:rPr>
        <w:t>"Jak to działa?"</w:t>
      </w:r>
    </w:p>
    <w:p w:rsidR="00F54168" w:rsidRPr="00F54168" w:rsidRDefault="00F54168" w:rsidP="00F54168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4168">
        <w:rPr>
          <w:rFonts w:ascii="Times New Roman" w:hAnsi="Times New Roman" w:cs="Times New Roman"/>
          <w:color w:val="000000"/>
          <w:sz w:val="24"/>
          <w:szCs w:val="24"/>
        </w:rPr>
        <w:t>Nauczyciel: mgr Anna Maślak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Klasa IV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Obowiązkowe wyposażenie ucznia na zajęciach: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Zeszyt przedmiotowy w kratkę- wystarczy na trzy lata nauki techniki, przybory do pisania: ołówek, gumka, kredki, temperówka, linijka. W zależności od planowanych zadań wytwórczych uczniowie przynoszą na zajęcia niezbędne materiały i sprzęt konieczny do pracy na lekcji, które nauczyciel podaje w zeszycie przedmiotowym, dzienniku z niezbędnym wyprzedzeniem.</w:t>
      </w:r>
    </w:p>
    <w:p w:rsidR="00F54168" w:rsidRPr="00F54168" w:rsidRDefault="00F54168" w:rsidP="00F54168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4168">
        <w:rPr>
          <w:rFonts w:ascii="Times New Roman" w:hAnsi="Times New Roman" w:cs="Times New Roman"/>
          <w:sz w:val="24"/>
          <w:szCs w:val="24"/>
        </w:rPr>
        <w:t>Podręcznik  -" Jak to działa?"  wydawnictwo Nowa Era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41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Obszary oceniania:</w:t>
      </w:r>
      <w:r w:rsidRPr="00F5416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t>Ocenianiu podlegają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-wiadomości 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 -umiejętności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 - stosowanie wiedzy przedmiotowej w sytuacjach praktycznych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 -aktywność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 -praca w grupie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 -zachowania i postawy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Sposoby sprawdzania wiedzy i umiejętności uczniów: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Obowiązuje skala ocen od 1 do 6. Uczeń otrzymuje oceny za: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 formy pisemne sprawdzające wiedzę (np. niezbędną do uzyskania karty rowerowej )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formy ustne: odpowiedzi, prezentacja 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formy praktyczne: prace wytwórcze (indywidualne, zespołowe) 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 </w:t>
      </w:r>
    </w:p>
    <w:p w:rsidR="00F54168" w:rsidRPr="00F54168" w:rsidRDefault="00F54168" w:rsidP="00F54168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41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41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Wymagania na poszczególne oceny :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Ocena </w:t>
      </w:r>
      <w:r w:rsidRPr="00F541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celująca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uczeń opanował w stopniu bardzo dobrym wiedzę i umiejętności przewidziane programem nauczania w danej klasie a ponadto posiadł wiedzę i umiejętności znacznie przekraczające poza program nauczania przedmiotu w danej klasie, samodzielnie i twórczo rozwija własne uzdolnienia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wyróżnia się dużą aktywnością i zaangażowaniem na zajęciach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osiąga sukcesy w konkursach przedmiotowych 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jego zachowania i postawy są wzorowe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korzysta z różnorodnych źródeł informacji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jest twórczy i kreatywny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wzorowo prowadzi swój zeszyt przedmiotowy</w:t>
      </w:r>
    </w:p>
    <w:p w:rsidR="00F54168" w:rsidRPr="00F54168" w:rsidRDefault="00F54168" w:rsidP="00F54168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Ocena </w:t>
      </w:r>
      <w:r w:rsidRPr="00F541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bardzo dobra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uczeń opanował pełen zakres wiedzy i umiejętności, określony programem nauczania przedmiotu w danej klasie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sprawnie posługuje się zdobytymi wiadomościami, samodzielnie rozwiązuje problemy teoretyczne i praktyczne ujęte programem nauczania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potrafi zastosować posiadaną wiedzę do rozwiązywania zadań i problemów w nowych sytuacjach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lastRenderedPageBreak/>
        <w:t>- jego zachowania i postawy są bardzo dobre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korzysta z różnorodnych źródeł informacji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bardzo dobrze prowadzi swój zeszyt przedmiotowy</w:t>
      </w:r>
    </w:p>
    <w:p w:rsidR="00F54168" w:rsidRPr="00F54168" w:rsidRDefault="00F54168" w:rsidP="00F54168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Ocena </w:t>
      </w:r>
      <w:r w:rsidRPr="00F541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dobra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uczeń opanował wiadomości i umiejętności na poziomie przekraczającym wymagania opisane w podstawie programowej 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poprawnie stosuje wiadomości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rozwiązuje samodzielnie typowe zadania praktyczne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jego postawy i zachowania są poprawne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dobrze prowadzi zeszyt przedmiotowy</w:t>
      </w:r>
    </w:p>
    <w:p w:rsidR="00F54168" w:rsidRPr="00F54168" w:rsidRDefault="00F54168" w:rsidP="00F54168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Ocena </w:t>
      </w:r>
      <w:r w:rsidRPr="00F541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dostateczna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uczeń opanował wiadomości i umiejętności określone programem nauczania w danej klasie na poziomie nie przekraczającym wymagań zawartych w podstawie programowej 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rozwiązuje typowe zadania praktyczne o średnim stopniu trudności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jego zachowania i postawy są poprawne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prowadzi zeszyt przedmiotowy</w:t>
      </w:r>
    </w:p>
    <w:p w:rsidR="00F54168" w:rsidRPr="00F54168" w:rsidRDefault="00F54168" w:rsidP="00F54168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 Ocena </w:t>
      </w:r>
      <w:r w:rsidRPr="00F541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dopuszczająca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Uczeń rozwiązuje z pomocą nauczyciela zadania teoretyczne i praktyczne typowe o niewielkim stopniu trudności,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nie spełnia wymagań zawartych w podstawie programowej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braki w opanowaniu minimum programowego nie przekreślają możliwości uzyskania przez ucznia podstawowej wiedzy w ciągu dalszej nauki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jego zachowania i postawy są poprawne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- prowadzi zeszyt przedmiotowy</w:t>
      </w:r>
    </w:p>
    <w:p w:rsidR="00EF5971" w:rsidRPr="00F54168" w:rsidRDefault="00F54168" w:rsidP="00F54168">
      <w:pPr>
        <w:autoSpaceDE w:val="0"/>
        <w:autoSpaceDN w:val="0"/>
        <w:adjustRightInd w:val="0"/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Dla uczniów posiadających opinię Poradni Psychologiczno-Pedagogicznej kryteria oceniania są dostosowane do ich poziomu umiejętności i możliwości.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416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Zasady zgłaszania nieprzygotowania do lekcji: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Uczeń może zgłosić brak obowiązkowego wyposażenia lub przygotowania do zajęć nie podając przyczyny raz w semestrze. 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Brak przygotowania spowodowany dłuższą nieobecnością rozpatruje się indywidualnie  w terminie dwóch tygodni po powrocie do szkoły.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54168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Zasady poprawiania ocen cząstkowych:</w:t>
      </w:r>
      <w:r w:rsidRPr="00F54168">
        <w:rPr>
          <w:rFonts w:ascii="Times New Roman" w:hAnsi="Times New Roman" w:cs="Times New Roman"/>
          <w:color w:val="000000"/>
          <w:sz w:val="24"/>
          <w:szCs w:val="24"/>
        </w:rPr>
        <w:br/>
        <w:t>Uczeń może poprawić wyłącznie ocenę niedostateczną. Na poprawienie oceny ma 14 dni od momentu jej otrzymania. Poprawa odbywa się na konsultacjach indywidualnych po wcześniejszym umówieniu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 nauczycielem jej warunków.</w:t>
      </w:r>
    </w:p>
    <w:sectPr w:rsidR="00EF5971" w:rsidRPr="00F54168" w:rsidSect="00F54168">
      <w:pgSz w:w="12240" w:h="15840"/>
      <w:pgMar w:top="851" w:right="1183" w:bottom="1135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68"/>
    <w:rsid w:val="00EF5971"/>
    <w:rsid w:val="00F5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E1BD"/>
  <w15:chartTrackingRefBased/>
  <w15:docId w15:val="{6D120703-03F0-41DE-9BFA-C4382491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Klisz</dc:creator>
  <cp:keywords/>
  <dc:description/>
  <cp:lastModifiedBy>Klaudia Klisz</cp:lastModifiedBy>
  <cp:revision>1</cp:revision>
  <dcterms:created xsi:type="dcterms:W3CDTF">2022-09-09T05:51:00Z</dcterms:created>
  <dcterms:modified xsi:type="dcterms:W3CDTF">2022-09-09T05:57:00Z</dcterms:modified>
</cp:coreProperties>
</file>