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50A" w:rsidRPr="00AF1B9C" w:rsidRDefault="00AF1B9C">
      <w:pPr>
        <w:rPr>
          <w:b/>
        </w:rPr>
      </w:pPr>
      <w:r w:rsidRPr="00AF1B9C">
        <w:rPr>
          <w:b/>
        </w:rPr>
        <w:t>Link do strony internetowej WUP w Warszawie:</w:t>
      </w:r>
    </w:p>
    <w:p w:rsidR="00AF1B9C" w:rsidRDefault="00AF1B9C">
      <w:hyperlink r:id="rId5" w:history="1">
        <w:r w:rsidRPr="009B67CE">
          <w:rPr>
            <w:rStyle w:val="Hipercze"/>
          </w:rPr>
          <w:t>https://wupwarszawa.praca.gov.pl/-/25014474-konkurs-plastyczny-kolory-funduszy-europejskich-</w:t>
        </w:r>
      </w:hyperlink>
    </w:p>
    <w:p w:rsidR="00AF1B9C" w:rsidRDefault="00AF1B9C"/>
    <w:p w:rsidR="00AF1B9C" w:rsidRPr="00AF1B9C" w:rsidRDefault="00AF1B9C">
      <w:pPr>
        <w:rPr>
          <w:b/>
        </w:rPr>
      </w:pPr>
      <w:r w:rsidRPr="00AF1B9C">
        <w:rPr>
          <w:b/>
        </w:rPr>
        <w:t>Link do postu na Facebooku WUP w Warszawie:</w:t>
      </w:r>
    </w:p>
    <w:p w:rsidR="00AF1B9C" w:rsidRDefault="00AF1B9C">
      <w:hyperlink r:id="rId6" w:history="1">
        <w:r w:rsidRPr="009B67CE">
          <w:rPr>
            <w:rStyle w:val="Hipercze"/>
          </w:rPr>
          <w:t>https://www.facebook.com/WojewodzkiUrzadPracywWarszawie/posts/pfbid0217LvkffyP38ohDaVtjSc2B93deatsgvnHoRq1Bb3osw4Hno2Uoy4hHj8zE2B7Uj6l</w:t>
        </w:r>
      </w:hyperlink>
    </w:p>
    <w:p w:rsidR="00AF1B9C" w:rsidRDefault="00AF1B9C"/>
    <w:p w:rsidR="00AF1B9C" w:rsidRPr="00AF1B9C" w:rsidRDefault="00AF1B9C">
      <w:pPr>
        <w:rPr>
          <w:b/>
        </w:rPr>
      </w:pPr>
      <w:r w:rsidRPr="00AF1B9C">
        <w:rPr>
          <w:b/>
        </w:rPr>
        <w:t>Tekst na stronę internetową</w:t>
      </w:r>
      <w:r w:rsidR="00D401E7">
        <w:rPr>
          <w:b/>
        </w:rPr>
        <w:t xml:space="preserve"> z grafiką</w:t>
      </w:r>
      <w:bookmarkStart w:id="0" w:name="_GoBack"/>
      <w:bookmarkEnd w:id="0"/>
      <w:r w:rsidRPr="00AF1B9C">
        <w:rPr>
          <w:b/>
        </w:rPr>
        <w:t>:</w:t>
      </w:r>
    </w:p>
    <w:p w:rsidR="00AF1B9C" w:rsidRDefault="00AF1B9C" w:rsidP="00AF1B9C">
      <w:pPr>
        <w:spacing w:line="240" w:lineRule="auto"/>
        <w:rPr>
          <w:rFonts w:ascii="Times New Roman" w:hAnsi="Times New Roman"/>
        </w:rPr>
      </w:pPr>
      <w:r>
        <w:t>Wojewódzki Urząd Pracy w Warszawie s</w:t>
      </w:r>
      <w:r>
        <w:t>erdecznie zaprasza</w:t>
      </w:r>
      <w:r>
        <w:t xml:space="preserve"> </w:t>
      </w:r>
      <w:r>
        <w:t xml:space="preserve">uczniów </w:t>
      </w:r>
      <w:r>
        <w:t xml:space="preserve">mazowieckich </w:t>
      </w:r>
      <w:r>
        <w:t xml:space="preserve">szkół podstawowych do udziału w konkursie plastycznym pod hasłem </w:t>
      </w:r>
      <w:r>
        <w:rPr>
          <w:rStyle w:val="Pogrubienie"/>
        </w:rPr>
        <w:t>„Kolory Funduszy Europejskich"</w:t>
      </w:r>
      <w:r>
        <w:rPr>
          <w:rStyle w:val="Pogrubienie"/>
        </w:rPr>
        <w:t>.</w:t>
      </w:r>
      <w:r>
        <w:rPr>
          <w:rStyle w:val="Pogrubienie"/>
        </w:rPr>
        <w:t xml:space="preserve"> </w:t>
      </w:r>
      <w:r>
        <w:t>Jest to wyjątkowa okazja, aby wyrazić swoją kreatywność i podzielić się artystyczną wizją z innymi!</w:t>
      </w:r>
      <w:r>
        <w:br/>
      </w:r>
      <w:r>
        <w:br/>
      </w:r>
      <w:r>
        <w:rPr>
          <w:rStyle w:val="Pogrubienie"/>
        </w:rPr>
        <w:t>Dla kogo?</w:t>
      </w:r>
      <w:r>
        <w:br/>
        <w:t>Konkurs skierowany jest do uczniów klas IV-VIII szkół podstawowych w województwie mazowieckim.</w:t>
      </w:r>
      <w:r>
        <w:br/>
      </w:r>
      <w:r>
        <w:br/>
      </w:r>
      <w:r>
        <w:rPr>
          <w:rStyle w:val="Pogrubienie"/>
        </w:rPr>
        <w:t>Temat prac</w:t>
      </w:r>
      <w:r>
        <w:br/>
        <w:t>Zadaniem uczestników jest stworzenie pracy plastycznej na temat "Jak Fundusze Europejskie zmieniają nasze otoczenie?". </w:t>
      </w:r>
      <w:r>
        <w:br/>
        <w:t> </w:t>
      </w:r>
      <w:r>
        <w:br/>
      </w:r>
      <w:r>
        <w:rPr>
          <w:rStyle w:val="Pogrubienie"/>
        </w:rPr>
        <w:t>Technika wykonania</w:t>
      </w:r>
      <w:r>
        <w:br/>
        <w:t xml:space="preserve">Prace mogą być wykonane w dowolnej technice plastycznej, np.: </w:t>
      </w:r>
    </w:p>
    <w:p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Rysunek </w:t>
      </w:r>
    </w:p>
    <w:p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Malarstwo </w:t>
      </w:r>
    </w:p>
    <w:p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Kolaż </w:t>
      </w:r>
    </w:p>
    <w:p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Techniki mieszane, z wyłączeniem elementów trójwymiarowych oraz wystających poza format. </w:t>
      </w:r>
    </w:p>
    <w:p w:rsidR="00AF1B9C" w:rsidRDefault="00AF1B9C" w:rsidP="00AF1B9C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Format prac: </w:t>
      </w:r>
      <w:r w:rsidRPr="00AF1B9C">
        <w:rPr>
          <w:b/>
        </w:rPr>
        <w:t>A4</w:t>
      </w:r>
    </w:p>
    <w:p w:rsidR="00AF1B9C" w:rsidRDefault="00AF1B9C" w:rsidP="00AF1B9C">
      <w:pPr>
        <w:spacing w:before="100" w:beforeAutospacing="1" w:after="100" w:afterAutospacing="1" w:line="240" w:lineRule="auto"/>
      </w:pPr>
      <w:r>
        <w:br/>
      </w:r>
      <w:r>
        <w:rPr>
          <w:rStyle w:val="Pogrubienie"/>
        </w:rPr>
        <w:t>Jak zgłosić pracę?</w:t>
      </w:r>
      <w:r>
        <w:br/>
        <w:t xml:space="preserve">Aby wziąć udział w konkursie, należy: </w:t>
      </w:r>
    </w:p>
    <w:p w:rsidR="00AF1B9C" w:rsidRDefault="00AF1B9C" w:rsidP="00AF1B9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Stworzyć pracę plastyczną zgodną z tematyką konkursu. </w:t>
      </w:r>
    </w:p>
    <w:p w:rsidR="00AF1B9C" w:rsidRDefault="00AF1B9C" w:rsidP="00AF1B9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złożyć pracę osobiście lub przesłać na adres: </w:t>
      </w:r>
      <w:r>
        <w:rPr>
          <w:rStyle w:val="Pogrubienie"/>
        </w:rPr>
        <w:t>Wojewódzki Urząd Pracy w Warszawie, Wydział Informacji i Promocji, ul. Chłodna 52, 00-872 Warszawa</w:t>
      </w:r>
      <w:r>
        <w:t xml:space="preserve"> </w:t>
      </w:r>
    </w:p>
    <w:p w:rsidR="00AF1B9C" w:rsidRDefault="00AF1B9C" w:rsidP="00AF1B9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Dołączyć formularz zgłoszeniowy wraz z wymaganymi załącznikami. </w:t>
      </w:r>
    </w:p>
    <w:p w:rsidR="00AF1B9C" w:rsidRDefault="00AF1B9C" w:rsidP="00AF1B9C">
      <w:r>
        <w:rPr>
          <w:rStyle w:val="Pogrubienie"/>
        </w:rPr>
        <w:lastRenderedPageBreak/>
        <w:t>Termin nadsyłania prac</w:t>
      </w:r>
      <w:r>
        <w:br/>
        <w:t>Prace można przesyłać do 15 listopada 2024 r.</w:t>
      </w:r>
      <w:r>
        <w:br/>
      </w:r>
      <w:r>
        <w:br/>
      </w:r>
      <w:r>
        <w:rPr>
          <w:rStyle w:val="Pogrubienie"/>
        </w:rPr>
        <w:t>Nagrody</w:t>
      </w:r>
      <w:r>
        <w:br/>
        <w:t xml:space="preserve">Dla zwycięzców przewidziane są atrakcyjne nagrody! Jury konkursowe nagrodzi najciekawsze prace: </w:t>
      </w:r>
    </w:p>
    <w:p w:rsidR="00AF1B9C" w:rsidRDefault="00AF1B9C" w:rsidP="00AF1B9C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   I miejsce: karta podarunkowa o wartości 1 000 zł, </w:t>
      </w:r>
    </w:p>
    <w:p w:rsidR="00AF1B9C" w:rsidRDefault="00AF1B9C" w:rsidP="00AF1B9C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   II miejsce: karta podarunkowa o wartości 800 zł, </w:t>
      </w:r>
    </w:p>
    <w:p w:rsidR="00AF1B9C" w:rsidRDefault="00AF1B9C" w:rsidP="00AF1B9C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   III miejsce: karta podarunkowa o wartości 500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II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III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IV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VI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VII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VIII wyróżnienie: karta podarunkowa o wartości 200 zł, </w:t>
      </w:r>
    </w:p>
    <w:p w:rsidR="00AF1B9C" w:rsidRDefault="00AF1B9C" w:rsidP="00AF1B9C">
      <w:pPr>
        <w:numPr>
          <w:ilvl w:val="1"/>
          <w:numId w:val="3"/>
        </w:numPr>
        <w:spacing w:before="100" w:beforeAutospacing="1" w:after="100" w:afterAutospacing="1" w:line="240" w:lineRule="auto"/>
      </w:pPr>
      <w:r>
        <w:t xml:space="preserve">   IX wyróżnienie: karta podarunkowa o wartości 200 zł. </w:t>
      </w:r>
    </w:p>
    <w:p w:rsidR="00AF1B9C" w:rsidRDefault="00AF1B9C" w:rsidP="00AF1B9C">
      <w:r>
        <w:rPr>
          <w:rStyle w:val="Pogrubienie"/>
        </w:rPr>
        <w:t>Ogłoszenie wyników</w:t>
      </w:r>
      <w:r>
        <w:br/>
        <w:t>Wyniki konkursu zostaną ogłoszone do 30 listopada 2024 r. na stronie internetowej wupwarszawa.praca.gov.pl na Facebooku oraz przesłane bezpośrednio do zwycięzców.</w:t>
      </w:r>
      <w:r>
        <w:br/>
      </w:r>
      <w:r>
        <w:br/>
      </w:r>
      <w:r>
        <w:rPr>
          <w:rStyle w:val="Pogrubienie"/>
        </w:rPr>
        <w:t>Kontakt</w:t>
      </w:r>
      <w:r>
        <w:br/>
        <w:t xml:space="preserve">W razie pytań dotyczących konkursu prosimy o kontakt: E-mail: </w:t>
      </w:r>
      <w:hyperlink r:id="rId7" w:history="1">
        <w:r>
          <w:rPr>
            <w:rStyle w:val="Hipercze"/>
          </w:rPr>
          <w:t>i.mosakowska@wup.mazowsze.pl</w:t>
        </w:r>
      </w:hyperlink>
      <w:r>
        <w:br/>
        <w:t>Telefon: (22) 532 22 95</w:t>
      </w:r>
      <w:r>
        <w:br/>
      </w:r>
      <w:r>
        <w:br/>
        <w:t>Zachęcamy do udziału i życzymy powodzenia! Niech wyobraźnia prowadzi Was przez ten kreatywny świat!</w:t>
      </w:r>
    </w:p>
    <w:p w:rsidR="00AF1B9C" w:rsidRDefault="00AF1B9C" w:rsidP="00AF1B9C">
      <w:r w:rsidRPr="00AF1B9C">
        <w:lastRenderedPageBreak/>
        <w:drawing>
          <wp:inline distT="0" distB="0" distL="0" distR="0" wp14:anchorId="5CB6A003" wp14:editId="235242B1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C20383"/>
    <w:multiLevelType w:val="multilevel"/>
    <w:tmpl w:val="EC10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7B6F9A"/>
    <w:multiLevelType w:val="multilevel"/>
    <w:tmpl w:val="7862B85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44204A"/>
    <w:multiLevelType w:val="multilevel"/>
    <w:tmpl w:val="C3948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B9C"/>
    <w:rsid w:val="0062750A"/>
    <w:rsid w:val="00801F2F"/>
    <w:rsid w:val="008B6374"/>
    <w:rsid w:val="00AF1B9C"/>
    <w:rsid w:val="00D4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5839E"/>
  <w15:chartTrackingRefBased/>
  <w15:docId w15:val="{B186C3D6-BC51-4BEF-9F8F-468CAA046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1F2F"/>
    <w:pPr>
      <w:spacing w:after="0" w:line="360" w:lineRule="auto"/>
    </w:pPr>
    <w:rPr>
      <w:rFonts w:ascii="Calibri" w:hAnsi="Calibri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F1B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1B9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AF1B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0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.mosakowska@wup.mazowsz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WojewodzkiUrzadPracywWarszawie/posts/pfbid0217LvkffyP38ohDaVtjSc2B93deatsgvnHoRq1Bb3osw4Hno2Uoy4hHj8zE2B7Uj6l" TargetMode="External"/><Relationship Id="rId5" Type="http://schemas.openxmlformats.org/officeDocument/2006/relationships/hyperlink" Target="https://wupwarszawa.praca.gov.pl/-/25014474-konkurs-plastyczny-kolory-funduszy-europejskich-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426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Mosakowska</dc:creator>
  <cp:keywords/>
  <dc:description/>
  <cp:lastModifiedBy>Izabela Mosakowska</cp:lastModifiedBy>
  <cp:revision>1</cp:revision>
  <dcterms:created xsi:type="dcterms:W3CDTF">2024-10-23T09:45:00Z</dcterms:created>
  <dcterms:modified xsi:type="dcterms:W3CDTF">2024-10-23T09:58:00Z</dcterms:modified>
</cp:coreProperties>
</file>