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ED" w:rsidRPr="00FA4215" w:rsidRDefault="00FA4215">
      <w:pPr>
        <w:rPr>
          <w:rFonts w:ascii="Times New Roman" w:hAnsi="Times New Roman" w:cs="Times New Roman"/>
          <w:sz w:val="28"/>
          <w:szCs w:val="28"/>
        </w:rPr>
      </w:pPr>
      <w:r w:rsidRPr="00FA4215">
        <w:rPr>
          <w:rFonts w:ascii="Times New Roman" w:hAnsi="Times New Roman" w:cs="Times New Roman"/>
          <w:sz w:val="28"/>
          <w:szCs w:val="28"/>
        </w:rPr>
        <w:t>Wymag</w:t>
      </w:r>
      <w:r w:rsidR="003A29D3">
        <w:rPr>
          <w:rFonts w:ascii="Times New Roman" w:hAnsi="Times New Roman" w:cs="Times New Roman"/>
          <w:sz w:val="28"/>
          <w:szCs w:val="28"/>
        </w:rPr>
        <w:t xml:space="preserve">ania programowe z muzyki klasa </w:t>
      </w:r>
      <w:bookmarkStart w:id="0" w:name="_GoBack"/>
      <w:bookmarkEnd w:id="0"/>
      <w:r w:rsidRPr="00FA4215">
        <w:rPr>
          <w:rFonts w:ascii="Times New Roman" w:hAnsi="Times New Roman" w:cs="Times New Roman"/>
          <w:sz w:val="28"/>
          <w:szCs w:val="28"/>
        </w:rPr>
        <w:t>V</w:t>
      </w:r>
    </w:p>
    <w:tbl>
      <w:tblPr>
        <w:tblStyle w:val="Tabela-Siatka"/>
        <w:tblW w:w="5000" w:type="pct"/>
        <w:tblLook w:val="04A0"/>
      </w:tblPr>
      <w:tblGrid>
        <w:gridCol w:w="4004"/>
        <w:gridCol w:w="3953"/>
        <w:gridCol w:w="3822"/>
        <w:gridCol w:w="3835"/>
      </w:tblGrid>
      <w:tr w:rsidR="00FA4215" w:rsidRPr="00FA4215" w:rsidTr="00FA4215">
        <w:tc>
          <w:tcPr>
            <w:tcW w:w="1282" w:type="pct"/>
            <w:vAlign w:val="center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dopuszczająca</w:t>
            </w:r>
          </w:p>
          <w:p w:rsidR="00FA4215" w:rsidRPr="00FA4215" w:rsidRDefault="00FA4215" w:rsidP="001544D5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266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dostateczna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1224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dobra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1228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bardzo dobra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 + 3 + 4]</w:t>
            </w:r>
          </w:p>
        </w:tc>
      </w:tr>
      <w:tr w:rsidR="00FA4215" w:rsidRPr="00FA4215" w:rsidTr="00FA4215">
        <w:tc>
          <w:tcPr>
            <w:tcW w:w="1282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niedbale, nie starając się poprawić błędów, śpiewa kilka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najprostszych piosenek przewidzianych w programie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niedbale, nie starając się poprawić błędów, gra na instrumencie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melodycznym gamę i kilka najprostszych utworów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przewidzianych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niechętnie podejmuje działania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myli terminy i pojęcia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dysponuje tylko fragmentaryczną wiedzą,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najprostsze polecenia – ćwiczenia rytmiczne – wykonuje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z pomocą nauczyciela.</w:t>
            </w:r>
          </w:p>
        </w:tc>
        <w:tc>
          <w:tcPr>
            <w:tcW w:w="1266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niezbyt poprawnie i z dużą pomocą nauczyciela śpiewa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niektóre piosenki przewidziane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niezbyt poprawnie i z dużą pomocą nauczyciela gra na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używanym na lekcjach instrumencie melodycznym niektóre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melodie przewidziane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wykonuje najprostsze ćwiczenia rytmiczne – gestodźwiękami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i na instrumentach perkusyjnych niemelodycznych,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tylko niektóre terminy i pojęcia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prowadzi zeszyt niesystematycznie i niestarannie.</w:t>
            </w:r>
          </w:p>
        </w:tc>
        <w:tc>
          <w:tcPr>
            <w:tcW w:w="1224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poprawnie i z niewielką pomocą nauczyciela śpiewa pieśni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i piosenki jednogłosowe,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poprawnie i z niewielką pomocą nauczyciela gra kilka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melodii oraz akompaniamentów do piosenek na używanym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 lekcjach instrumencie melodycznym,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wykonuje proste rytmy – gestodźwiękami i na instrumentach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perkusyjnych niemelodycznych,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rytmizuje łatwe teksty,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podstawowe terminy muzyczne z programu danej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klasy i wie, co one oznaczają,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prowadzi systematycznie i starannie zeszyt przedmiotowy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lub zeszyt ćwiczeń.</w:t>
            </w:r>
          </w:p>
        </w:tc>
        <w:tc>
          <w:tcPr>
            <w:tcW w:w="1228" w:type="pct"/>
          </w:tcPr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prawidłowo i samodzielnie śpiewa większość piosenek przewidzianych w programie nauczania,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prawidłowo i samodzielnie gra na instrumentach melodycznych większość melodii przewidzianych w programie nauczania,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umie bezbłędnie wykonywać rytmy – gestodźwiękami i na instrumentach perkusyjnych,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potrafi rytmizować teksty,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rozumie zapis nutowy i potrafi się nim posługiwać,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podstawowe terminy muzyczne z programu danej klasy,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podaje nazwiska wybitnych kompozytorów z programu danej klasy.</w:t>
            </w:r>
          </w:p>
        </w:tc>
      </w:tr>
    </w:tbl>
    <w:p w:rsidR="00FA4215" w:rsidRPr="00FA4215" w:rsidRDefault="00FA4215">
      <w:pPr>
        <w:rPr>
          <w:rFonts w:ascii="Times New Roman" w:hAnsi="Times New Roman" w:cs="Times New Roman"/>
          <w:sz w:val="20"/>
          <w:szCs w:val="20"/>
        </w:rPr>
      </w:pPr>
    </w:p>
    <w:sectPr w:rsidR="00FA4215" w:rsidRPr="00FA4215" w:rsidSect="00FA4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A4215"/>
    <w:rsid w:val="00173212"/>
    <w:rsid w:val="003A29D3"/>
    <w:rsid w:val="004337B5"/>
    <w:rsid w:val="0053235A"/>
    <w:rsid w:val="008171F7"/>
    <w:rsid w:val="00FA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2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Adam</cp:lastModifiedBy>
  <cp:revision>2</cp:revision>
  <dcterms:created xsi:type="dcterms:W3CDTF">2021-10-04T16:19:00Z</dcterms:created>
  <dcterms:modified xsi:type="dcterms:W3CDTF">2021-10-04T16:19:00Z</dcterms:modified>
</cp:coreProperties>
</file>