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13" w:rsidRDefault="00A52E13">
      <w:pPr>
        <w:pStyle w:val="BodyText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Przedmiotowy system oceniania z języka polskiego </w:t>
      </w:r>
    </w:p>
    <w:p w:rsidR="00A52E13" w:rsidRDefault="00A52E13">
      <w:pPr>
        <w:pStyle w:val="BodyText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kl. VII</w:t>
      </w:r>
    </w:p>
    <w:p w:rsidR="00A52E13" w:rsidRDefault="00A52E13">
      <w:pPr>
        <w:pStyle w:val="BodyText"/>
        <w:jc w:val="center"/>
        <w:rPr>
          <w:rFonts w:cs="Times New Roman"/>
          <w:b/>
          <w:bCs/>
          <w:sz w:val="24"/>
          <w:szCs w:val="24"/>
        </w:rPr>
      </w:pPr>
    </w:p>
    <w:p w:rsidR="00A52E13" w:rsidRDefault="00A52E13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1. Przedmiotem oceny na lekcjach języka polskiego będą</w:t>
      </w:r>
    </w:p>
    <w:p w:rsidR="00A52E13" w:rsidRDefault="00A52E13">
      <w:pPr>
        <w:rPr>
          <w:rFonts w:cs="Times New Roman"/>
          <w:sz w:val="24"/>
          <w:szCs w:val="24"/>
        </w:rPr>
      </w:pPr>
    </w:p>
    <w:p w:rsidR="00A52E13" w:rsidRDefault="00A52E13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sprawdziany podsumowujące dział,  </w:t>
      </w:r>
    </w:p>
    <w:p w:rsidR="00A52E13" w:rsidRDefault="00A52E13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prace klasowe (recenzja, rozprawka oraz długie i krótkie formy wypowiedzi poznane w kl. IV, V, VI), testy sprawdzające umiejętność czytania ze zrozumieniem, </w:t>
      </w:r>
    </w:p>
    <w:p w:rsidR="00A52E13" w:rsidRDefault="00A52E13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wypowiedzi ustne,</w:t>
      </w:r>
    </w:p>
    <w:p w:rsidR="00A52E13" w:rsidRDefault="00A52E13">
      <w:pPr>
        <w:numPr>
          <w:ilvl w:val="0"/>
          <w:numId w:val="1"/>
        </w:numPr>
        <w:tabs>
          <w:tab w:val="left" w:pos="1080"/>
          <w:tab w:val="left" w:pos="1440"/>
        </w:tabs>
        <w:suppressAutoHyphens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aktywność na zajęciach,</w:t>
      </w:r>
    </w:p>
    <w:p w:rsidR="00A52E13" w:rsidRDefault="00A52E13">
      <w:pPr>
        <w:pStyle w:val="Zawartotabeli"/>
        <w:numPr>
          <w:ilvl w:val="0"/>
          <w:numId w:val="1"/>
        </w:numPr>
        <w:tabs>
          <w:tab w:val="left" w:pos="1080"/>
          <w:tab w:val="left" w:pos="1440"/>
        </w:tabs>
        <w:snapToGrid w:val="0"/>
        <w:jc w:val="both"/>
        <w:rPr>
          <w:rFonts w:cs="Times New Roman"/>
        </w:rPr>
      </w:pPr>
      <w:r>
        <w:rPr>
          <w:rFonts w:cs="Times New Roman"/>
        </w:rPr>
        <w:t xml:space="preserve">kartkówki sprawdzające znajomość lektur, systematyczne przyswajanie treści programowych, </w:t>
      </w:r>
    </w:p>
    <w:p w:rsidR="00A52E13" w:rsidRDefault="00A52E13">
      <w:pPr>
        <w:pStyle w:val="Zawartotabeli"/>
        <w:numPr>
          <w:ilvl w:val="0"/>
          <w:numId w:val="1"/>
        </w:numPr>
        <w:tabs>
          <w:tab w:val="left" w:pos="720"/>
        </w:tabs>
        <w:snapToGrid w:val="0"/>
        <w:jc w:val="both"/>
        <w:rPr>
          <w:rFonts w:cs="Times New Roman"/>
        </w:rPr>
      </w:pPr>
      <w:r>
        <w:rPr>
          <w:rFonts w:cs="Times New Roman"/>
        </w:rPr>
        <w:t xml:space="preserve">      wykonywanie zadań domowych.</w:t>
      </w:r>
    </w:p>
    <w:p w:rsidR="00A52E13" w:rsidRDefault="00A52E13">
      <w:pPr>
        <w:tabs>
          <w:tab w:val="left" w:pos="1440"/>
        </w:tabs>
        <w:ind w:left="720" w:hanging="360"/>
        <w:rPr>
          <w:rFonts w:cs="Times New Roman"/>
          <w:sz w:val="24"/>
          <w:szCs w:val="24"/>
        </w:rPr>
      </w:pPr>
    </w:p>
    <w:p w:rsidR="00A52E13" w:rsidRDefault="00A52E13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2. Zasady oceniania uczniów</w:t>
      </w:r>
    </w:p>
    <w:p w:rsidR="00A52E13" w:rsidRDefault="00A52E13">
      <w:pPr>
        <w:rPr>
          <w:rFonts w:cs="Times New Roman"/>
          <w:sz w:val="24"/>
          <w:szCs w:val="24"/>
        </w:rPr>
      </w:pPr>
    </w:p>
    <w:p w:rsidR="00A52E13" w:rsidRDefault="00A52E13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A. Ocenianie prac klasowych, testów, kartkówek</w:t>
      </w:r>
    </w:p>
    <w:p w:rsidR="00A52E13" w:rsidRDefault="00A52E13">
      <w:pPr>
        <w:rPr>
          <w:rFonts w:cs="Times New Roman"/>
          <w:b/>
          <w:bCs/>
          <w:sz w:val="24"/>
          <w:szCs w:val="24"/>
        </w:rPr>
      </w:pPr>
    </w:p>
    <w:p w:rsidR="00A52E13" w:rsidRDefault="00A52E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Przy ocenie  prac klasowych, testów i kartkówek przyjmuje się następującą skalę:</w:t>
      </w:r>
    </w:p>
    <w:p w:rsidR="00A52E13" w:rsidRDefault="00A52E13">
      <w:pPr>
        <w:rPr>
          <w:rFonts w:cs="Times New Roman"/>
          <w:sz w:val="24"/>
          <w:szCs w:val="24"/>
        </w:rPr>
      </w:pPr>
    </w:p>
    <w:p w:rsidR="00A52E13" w:rsidRDefault="00A52E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niedostateczny</w:t>
      </w:r>
      <w:r>
        <w:rPr>
          <w:rFonts w:cs="Times New Roman"/>
          <w:sz w:val="24"/>
          <w:szCs w:val="24"/>
        </w:rPr>
        <w:tab/>
        <w:t xml:space="preserve">0 – 29% </w:t>
      </w:r>
    </w:p>
    <w:p w:rsidR="00A52E13" w:rsidRDefault="00A52E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dopuszczający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30 – 50% </w:t>
      </w:r>
    </w:p>
    <w:p w:rsidR="00A52E13" w:rsidRDefault="00A52E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dostateczny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51 – 70% </w:t>
      </w:r>
    </w:p>
    <w:p w:rsidR="00A52E13" w:rsidRDefault="00A52E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dobry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71 – 85% </w:t>
      </w:r>
    </w:p>
    <w:p w:rsidR="00A52E13" w:rsidRDefault="00A52E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bardzo bobry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86 – 99% </w:t>
      </w:r>
    </w:p>
    <w:p w:rsidR="00A52E13" w:rsidRDefault="00A52E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celujący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100% </w:t>
      </w:r>
    </w:p>
    <w:p w:rsidR="00A52E13" w:rsidRDefault="00A52E13">
      <w:pPr>
        <w:rPr>
          <w:rFonts w:cs="Times New Roman"/>
          <w:b/>
          <w:bCs/>
          <w:sz w:val="24"/>
          <w:szCs w:val="24"/>
        </w:rPr>
      </w:pPr>
    </w:p>
    <w:p w:rsidR="00A52E13" w:rsidRDefault="00A52E13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Rozprawki będą oceniane zgodnie z kryteriami egzaminacyjnymi.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:rsidR="00A52E13" w:rsidRDefault="00A52E13">
      <w:pPr>
        <w:rPr>
          <w:rFonts w:cs="Times New Roman"/>
          <w:b/>
          <w:bCs/>
          <w:sz w:val="24"/>
          <w:szCs w:val="24"/>
        </w:rPr>
      </w:pPr>
    </w:p>
    <w:p w:rsidR="00A52E13" w:rsidRDefault="00A52E13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B. Pozostałe zasady</w:t>
      </w:r>
    </w:p>
    <w:p w:rsidR="00A52E13" w:rsidRDefault="00A52E13">
      <w:pPr>
        <w:rPr>
          <w:rFonts w:cs="Times New Roman"/>
          <w:b/>
          <w:bCs/>
          <w:sz w:val="24"/>
          <w:szCs w:val="24"/>
        </w:rPr>
      </w:pPr>
    </w:p>
    <w:p w:rsidR="00A52E13" w:rsidRDefault="00A52E13">
      <w:pPr>
        <w:numPr>
          <w:ilvl w:val="0"/>
          <w:numId w:val="2"/>
        </w:numPr>
        <w:tabs>
          <w:tab w:val="left" w:pos="360"/>
          <w:tab w:val="left" w:pos="720"/>
        </w:tabs>
        <w:suppressAutoHyphens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ciągu semestru uczeń ma prawo zgłosić dwukrotnie nieprzygotowanie do lekcji. Przez nieprzygotowanie rozumie się: brak zadania domowego, brak zeszytu przedmiotowego, brak pomocy dydaktycznych (podręcznik, ćwiczenia, lektura). Każde kolejne nieprzygotowanie skutkuje otrzymaniem oceny niedostatecznej. </w:t>
      </w:r>
    </w:p>
    <w:p w:rsidR="00A52E13" w:rsidRDefault="00A52E13">
      <w:pPr>
        <w:numPr>
          <w:ilvl w:val="0"/>
          <w:numId w:val="2"/>
        </w:numPr>
        <w:tabs>
          <w:tab w:val="left" w:pos="360"/>
          <w:tab w:val="left" w:pos="720"/>
        </w:tabs>
        <w:suppressAutoHyphens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swoje nieprzygotowanie zgłasza na początku lekcji. </w:t>
      </w:r>
    </w:p>
    <w:p w:rsidR="00A52E13" w:rsidRDefault="00A52E1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ma obowiązek odrobić zaległe zadanie domowe, uzupełnić zeszyt przedmiotowy lub zeszyt ćwiczeń i przedstawić nauczycielowi na następnej lekcji. </w:t>
      </w:r>
    </w:p>
    <w:p w:rsidR="00A52E13" w:rsidRDefault="00A52E1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Prace klasowe, sprawdziany są obowiązkowe i poprzedzone tygodniową zapowiedzią. Jeżeli z przyczyn losowych uczeń nie może napisać ich z całą klasą, powinien to uczynić w terminie dwóch tygodni od dnia, kiedy praca klasowa odbyła się.</w:t>
      </w:r>
    </w:p>
    <w:p w:rsidR="00A52E13" w:rsidRDefault="00A52E1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Oceny  z prac klasowych, sprawdzianów mogą być poprawione  w ciągu dwóch tygodni od rozdania przez nauczyciela ocenionych prac, w terminie wyznaczonym przez nauczyciela. </w:t>
      </w:r>
    </w:p>
    <w:p w:rsidR="00A52E13" w:rsidRDefault="00A52E1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nie może poprawić oceny niedostatecznej, jeżeli otrzymał ją za niesamodzielną pracę i nieuczciwe zachowanie na pracy klasowej lub sprawdzianie.</w:t>
      </w:r>
    </w:p>
    <w:p w:rsidR="00A52E13" w:rsidRDefault="00A52E1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Ustala się, iż prace domowe pisemne (dłuższe wypracowania) uczniowie wykonują na oddzielnych kartkach opatrzonych podpisem i tematem pracy.</w:t>
      </w:r>
    </w:p>
    <w:p w:rsidR="00A52E13" w:rsidRDefault="00A52E13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 w:right="4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Uczeń ma obowiązek uzupełnić braki wynikające z nieobecności w szkole. </w:t>
      </w:r>
    </w:p>
    <w:p w:rsidR="00A52E13" w:rsidRDefault="00A52E1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Kartkówki, odpowiedzi ustne obejmujące trzy ostatnie tematy, nie będą zapowiadane.</w:t>
      </w:r>
    </w:p>
    <w:p w:rsidR="00A52E13" w:rsidRDefault="00A52E1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Aktywność ucznia na lekcji może być oceniana także w formie plusów, których określona liczba (5) składa się na ocenę bardzo dobrą. </w:t>
      </w:r>
    </w:p>
    <w:p w:rsidR="00A52E13" w:rsidRDefault="00A52E13">
      <w:pPr>
        <w:tabs>
          <w:tab w:val="left" w:pos="720"/>
        </w:tabs>
        <w:ind w:left="360" w:hanging="360"/>
        <w:jc w:val="both"/>
        <w:rPr>
          <w:rFonts w:cs="Times New Roman"/>
          <w:sz w:val="24"/>
          <w:szCs w:val="24"/>
        </w:rPr>
      </w:pPr>
    </w:p>
    <w:p w:rsidR="00A52E13" w:rsidRDefault="00A52E13">
      <w:pPr>
        <w:pStyle w:val="Tekstpodstawowy21"/>
        <w:rPr>
          <w:rFonts w:cs="Times New Roman"/>
        </w:rPr>
      </w:pPr>
      <w:r>
        <w:rPr>
          <w:rFonts w:cs="Times New Roman"/>
        </w:rPr>
        <w:t>3. Komunikowanie wyników</w:t>
      </w:r>
    </w:p>
    <w:p w:rsidR="00A52E13" w:rsidRDefault="00A52E13">
      <w:pPr>
        <w:pStyle w:val="Tekstpodstawowy21"/>
        <w:rPr>
          <w:rFonts w:cs="Times New Roman"/>
        </w:rPr>
      </w:pPr>
    </w:p>
    <w:p w:rsidR="00A52E13" w:rsidRDefault="00A52E13">
      <w:pPr>
        <w:pStyle w:val="Body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   Wyniki ze sprawdzianów omawiane są na lekcjach.</w:t>
      </w:r>
    </w:p>
    <w:p w:rsidR="00A52E13" w:rsidRDefault="00A52E13">
      <w:pPr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    Prace pisemne przechowywane są w szkole do końca roku szkolnego. Są do wglądu</w:t>
      </w:r>
    </w:p>
    <w:p w:rsidR="00A52E13" w:rsidRDefault="00A52E13">
      <w:pPr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rodziców i uczniów.</w:t>
      </w:r>
    </w:p>
    <w:p w:rsidR="00A52E13" w:rsidRDefault="00A52E13">
      <w:pPr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3.  Informacje o osiągnięciach uczniów przekazywane są rodzicom za pośrednictwem   dziennika internetowego, przez wychowawców na zebraniach lub podczas indywidualnej rozmowy z nauczycielem.</w:t>
      </w:r>
    </w:p>
    <w:p w:rsidR="00A52E13" w:rsidRDefault="00A52E13">
      <w:pPr>
        <w:tabs>
          <w:tab w:val="left" w:pos="360"/>
        </w:tabs>
        <w:autoSpaceDE w:val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    Zasadą oceniania jest jawność.</w:t>
      </w:r>
    </w:p>
    <w:p w:rsidR="00A52E13" w:rsidRDefault="00A52E13">
      <w:pPr>
        <w:ind w:left="360"/>
        <w:jc w:val="both"/>
        <w:rPr>
          <w:rFonts w:cs="Times New Roman"/>
          <w:sz w:val="24"/>
          <w:szCs w:val="24"/>
        </w:rPr>
      </w:pPr>
    </w:p>
    <w:p w:rsidR="00A52E13" w:rsidRDefault="00A52E13">
      <w:p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4. Uwagi dotyczące pracy z uczniem ze specyficznymi trudnościami w uczeniu się</w:t>
      </w:r>
    </w:p>
    <w:p w:rsidR="00A52E13" w:rsidRDefault="00A52E13">
      <w:pPr>
        <w:jc w:val="both"/>
        <w:rPr>
          <w:rFonts w:cs="Times New Roman"/>
          <w:b/>
          <w:bCs/>
          <w:sz w:val="24"/>
          <w:szCs w:val="24"/>
        </w:rPr>
      </w:pP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dostosowanie czasu trwania zadań do możliwości skupienia uwagi ucznia,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częste monitorowanie pracy ucznia i przywoływanie jego uwagi,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dopilnowanie ucznia, aby sprawdził wykonaną pracę,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podział sprawdzianów na mniejsze partie,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dostosowanie miejsca pracy do potrzeb ucznia,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ograniczenie (zmniejszenie) wielkości przepisywanego tekstu,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formułowanie konkretnych oczekiwań w stosunku do ucznia,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zezwalanie na dokończenie w domu niektórych prac,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zwracanie uwagi i nagradzanie wysiłku ucznia.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Indywidualizacja pracy domowej: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wybiórcze czytanie (czytanie fragmentów tekstu),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zadawanie zadań o mniejszym stopniu trudności, 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zadawanie mniejszych partii materiału.</w:t>
      </w:r>
    </w:p>
    <w:p w:rsidR="00A52E13" w:rsidRDefault="00A52E13">
      <w:pPr>
        <w:pStyle w:val="Default"/>
        <w:jc w:val="both"/>
        <w:rPr>
          <w:rFonts w:ascii="Times New Roman" w:hAnsi="Times New Roman" w:cs="Times New Roman"/>
        </w:rPr>
      </w:pPr>
    </w:p>
    <w:p w:rsidR="00A52E13" w:rsidRDefault="00A52E13">
      <w:pPr>
        <w:pStyle w:val="Heading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Kryteria oceniania</w:t>
      </w:r>
    </w:p>
    <w:p w:rsidR="00A52E13" w:rsidRDefault="00A52E13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celującą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 otrzymuje uczeń, który: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posiadł wiedzę i umiejętności w 100% objęte programem nauczania danego przedmiotu,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biegle posługuje się zdobytymi wiadomościami w rozwiązywaniu problemów  teoretycznych lub praktycznych, proponuje rozwiązania nietypowe,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osiąga sukcesy w konkursach, olimpiadach, zawodach sportowych i innych, kwalifikując się do finałów na szczeblu regionalnym, wojewódzkim albo krajowym.</w:t>
      </w:r>
    </w:p>
    <w:p w:rsidR="00A52E13" w:rsidRDefault="00A52E13">
      <w:pPr>
        <w:jc w:val="both"/>
        <w:rPr>
          <w:rFonts w:cs="Times New Roman"/>
          <w:sz w:val="24"/>
          <w:szCs w:val="24"/>
        </w:rPr>
      </w:pPr>
    </w:p>
    <w:p w:rsidR="00A52E13" w:rsidRDefault="00A52E13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bardzo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dobrą otrzymuje uczeń, który: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opanował pełny zakres wiedzy i umiejętności określony programem nauczania,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sprawnie posługuje się zdobytymi wiadomościami, rozwiązuje samodzielnie problemy teoretyczne i praktyczne,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potrafi zastosować posiadaną wiedzę do rozwiązywania zadań i problemów w nowych sytuacjach.</w:t>
      </w:r>
    </w:p>
    <w:p w:rsidR="00A52E13" w:rsidRDefault="00A52E13">
      <w:pPr>
        <w:jc w:val="both"/>
        <w:rPr>
          <w:rFonts w:cs="Times New Roman"/>
          <w:sz w:val="24"/>
          <w:szCs w:val="24"/>
        </w:rPr>
      </w:pPr>
    </w:p>
    <w:p w:rsidR="00A52E13" w:rsidRDefault="00A52E13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dobrą otrzymuje uczeń, który: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opanował wiedzę i umiejętności w zakresie pozwalającym na rozumienie większości  relacji między elementami wiedzy,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poprawnie stosuje wiadomości, rozwiązuje samodzielnie typowe zadania teoretyczne lub praktyczne.</w:t>
      </w:r>
    </w:p>
    <w:p w:rsidR="00A52E13" w:rsidRDefault="00A52E1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</w:p>
    <w:p w:rsidR="00A52E13" w:rsidRDefault="00A52E13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dostateczną otrzymuje uczeń, który: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opanował podstawowe treści programowe w zakresie umożliwiającym postępy w dalszym uczeniu,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rozwiązuje typowe zadania o średnim stopniu trudności, czasem przy pomocy nauczyciela.</w:t>
      </w:r>
    </w:p>
    <w:p w:rsidR="00A52E13" w:rsidRDefault="00A52E13">
      <w:pPr>
        <w:jc w:val="both"/>
        <w:rPr>
          <w:rFonts w:cs="Times New Roman"/>
          <w:sz w:val="24"/>
          <w:szCs w:val="24"/>
        </w:rPr>
      </w:pPr>
    </w:p>
    <w:p w:rsidR="00A52E13" w:rsidRDefault="00A52E13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dopuszczającą otrzymuje uczeń, który: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ograniczonym stopniu opanował podstawowe wiadomości i umiejętności, a braki nie przekreślają możliwości uzyskania przez ucznia podstawowej wiedzy z danego przedmiotu.</w:t>
      </w:r>
    </w:p>
    <w:p w:rsidR="00A52E13" w:rsidRDefault="00A52E13">
      <w:pPr>
        <w:jc w:val="both"/>
        <w:rPr>
          <w:rFonts w:cs="Times New Roman"/>
          <w:sz w:val="24"/>
          <w:szCs w:val="24"/>
        </w:rPr>
      </w:pPr>
    </w:p>
    <w:p w:rsidR="00A52E13" w:rsidRDefault="00A52E13">
      <w:pPr>
        <w:numPr>
          <w:ilvl w:val="1"/>
          <w:numId w:val="8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Ocenę niedostateczną otrzymuje uczeń, który: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 opanował niezbędnego minimum koniecznych wiadomości i umiejętności określonych programem nauczania,</w:t>
      </w:r>
    </w:p>
    <w:p w:rsidR="00A52E13" w:rsidRDefault="00A52E13">
      <w:pPr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 jest w stanie, nawet przy pomocy nauczycieli, rozwiązywać zadania o niewielkim (elementarnym) stopniu trudności.</w:t>
      </w:r>
    </w:p>
    <w:p w:rsidR="00A52E13" w:rsidRDefault="00A52E13">
      <w:pPr>
        <w:rPr>
          <w:rFonts w:cs="Times New Roman"/>
          <w:sz w:val="24"/>
          <w:szCs w:val="24"/>
        </w:rPr>
      </w:pPr>
    </w:p>
    <w:p w:rsidR="00A52E13" w:rsidRDefault="00A52E1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Laureaci konkursów przedmiotowych  o zasięgu wojewódzkim w szkole podstawowej oraz laureaci i finaliści olimpiad przedmiotowych otrzymują  z danych zajęć edukacyjnych celującą roczną (semestralną) ocenę klasyfikacyjną. Uczeń, który zdobył tytuł laureata konkursu przedmiotowego  o zasięgu wojewódzkim bądź laureata lub finalisty olimpiady przedmiotowej uzyskał po ustaleniu albo uzyskaniu rocznej (semestralnej) oceny klasyfikacyjnej z zajęć edukacyjnych, otrzymuje z tych zajęć edukacyjnych celującą końcową ocenę klasyfikacyjną.</w:t>
      </w:r>
    </w:p>
    <w:p w:rsidR="00A52E13" w:rsidRDefault="00A52E13">
      <w:pPr>
        <w:tabs>
          <w:tab w:val="left" w:pos="214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52E13" w:rsidRDefault="00A52E1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może otrzymać ocenę celującą za semestr, jeżeli uzyskał co najmniej 75 % celujących ocen cząstkowych (w tym za sprawdzian lub inną główną formę oceniania np. śpiew, praca plastyczna).</w:t>
      </w:r>
    </w:p>
    <w:p w:rsidR="00A52E13" w:rsidRDefault="00A52E13">
      <w:pPr>
        <w:jc w:val="both"/>
        <w:rPr>
          <w:rFonts w:cs="Times New Roman"/>
          <w:sz w:val="24"/>
          <w:szCs w:val="24"/>
        </w:rPr>
      </w:pPr>
    </w:p>
    <w:p w:rsidR="00A52E13" w:rsidRDefault="00A52E1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otrzymujący ocenę semestralną lub końcoworoczną celującą nie może mieć ocen niższych niż 4 i 5.</w:t>
      </w:r>
    </w:p>
    <w:p w:rsidR="00A52E13" w:rsidRDefault="00A52E13">
      <w:pPr>
        <w:rPr>
          <w:rFonts w:cs="Times New Roman"/>
          <w:sz w:val="24"/>
          <w:szCs w:val="24"/>
        </w:rPr>
      </w:pPr>
    </w:p>
    <w:p w:rsidR="00A52E13" w:rsidRDefault="00A52E13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W procesie oceniania bierze się pod uwagę następujące obszary:</w:t>
      </w:r>
    </w:p>
    <w:p w:rsidR="00A52E13" w:rsidRDefault="00A52E13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indywidualne predyspozycje i możliwości dziecka w opanowaniu materiału edukacyjnego,</w:t>
      </w:r>
    </w:p>
    <w:p w:rsidR="00A52E13" w:rsidRDefault="00A52E13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stopień opanowania materiału edukacyjnego,</w:t>
      </w:r>
    </w:p>
    <w:p w:rsidR="00A52E13" w:rsidRDefault="00A52E13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stopień zaangażowania ucznia i wkład pracy w procesie zdobywania wiadomości i umiejętności,</w:t>
      </w:r>
    </w:p>
    <w:p w:rsidR="00A52E13" w:rsidRDefault="00A52E13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umiejętność stawiania pytań i formułowania problemów,</w:t>
      </w:r>
    </w:p>
    <w:p w:rsidR="00A52E13" w:rsidRDefault="00A52E13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umiejętność rozwiązywania problemów,</w:t>
      </w:r>
    </w:p>
    <w:p w:rsidR="00A52E13" w:rsidRDefault="00A52E13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postępy dziecka w rozwoju społeczno-emocjonalnym,</w:t>
      </w:r>
    </w:p>
    <w:p w:rsidR="00A52E13" w:rsidRDefault="00A52E13">
      <w:pPr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osobiste sukcesy dziecka.</w:t>
      </w:r>
    </w:p>
    <w:p w:rsidR="00A52E13" w:rsidRDefault="00A52E13">
      <w:pPr>
        <w:rPr>
          <w:rFonts w:cs="Times New Roman"/>
          <w:sz w:val="24"/>
          <w:szCs w:val="24"/>
        </w:rPr>
      </w:pPr>
    </w:p>
    <w:p w:rsidR="00A52E13" w:rsidRDefault="00A52E13">
      <w:pPr>
        <w:pStyle w:val="Nagwek21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6. Szczegółowe kryteria oceniania dłuższej pracy pisemnej</w:t>
      </w:r>
    </w:p>
    <w:p w:rsidR="00A52E13" w:rsidRDefault="00A52E13">
      <w:pPr>
        <w:autoSpaceDE w:val="0"/>
        <w:rPr>
          <w:rFonts w:cs="Times New Roman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1"/>
        <w:gridCol w:w="2611"/>
        <w:gridCol w:w="2612"/>
        <w:gridCol w:w="2630"/>
      </w:tblGrid>
      <w:tr w:rsidR="00A52E13">
        <w:trPr>
          <w:trHeight w:val="418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Ocena</w:t>
            </w:r>
          </w:p>
        </w:tc>
        <w:tc>
          <w:tcPr>
            <w:tcW w:w="7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Poziom</w:t>
            </w:r>
          </w:p>
        </w:tc>
      </w:tr>
      <w:tr w:rsidR="00A52E13">
        <w:trPr>
          <w:trHeight w:val="410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merytoryczny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strukturalny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językowy (język i styl)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celujący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oryginalne, ciekawe i samodzielne ujęcie tematu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bogaty i trafnie dobrany materiał literacki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wnikliwa, pogłębiona interpretacja utworów literackich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całkowita poprawność merytoryczna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samodzielność myślenia, poprawność i spójność argumentacji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znajomość różnorodnych kontekstów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widoczna umiejętność świadomego wyboru, selekcjonowania, przetwarzania i syntezowania wiedzy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erudycyjność wywodu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zachowanie konwencji gatunkowej wybranej formy pracy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oryginalna kompozycja (funkcjonalna wobec tematu)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umiejętne wplatanie cytatów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napisana estetycznie, czytelne akapity – funkcjonalne wobec kompozycji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jasny, swobodny, barwny, o cechach indywidualnych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duża sprawność językowa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bogate słownictwo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język całkowicie poprawny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sprawne, funkcjonalne posługiwanie się interpunkcją 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bardzo dobry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trafne, oryginalne ujęcie tematu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materiał literacki dobrany trafnie, celowo, zinterpretowany w pogłębiony sposób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całkowita poprawność merytoryczna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wykazanie się znajomością kontekstów kulturowych i filozoficznych, umiejętność wykorzystania ich w interpretacji utworów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samodzielność i dojrzałość sądów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posługiwanie się terminologią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dokonywanie zestawień i porównań, syntezowanie wiadomości, wyciąganie wniosków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przemyślana, oryginalna kompozycja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forma pracy funkcjonalna wobec tematu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spójność logicznego wywodu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przejrzystość dowodzenia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umiejętne wykorzystanie cytatów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napisana estetycznie, czytelne akapity – funkcjonalne wobec kompozycji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jasny, swobodny, funkcjonalny wobec wybranej formy pracy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duża sprawność językowo-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-stylistyczna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bogate, zróżnicowane słownictwo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poprawna, urozmaicona składnia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poprawna pod względem językowym (dopuszczalne niewielkie, sporadyczne usterki)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dobry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temat w pełni zrealizowany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właściwy dobór materiału literackiego i kulturowego opatrzonego właściwym komentarzem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w pełni poprawna merytorycznie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sądy formułowane z odwoływaniem się do tekstów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widoczna umiejętność interpretowania utworów literackich i innych tekstów kultury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ujęcie tematu poprawne, zachowanie spójności logicznego wywodu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samodzielność wyciągania wniosków, obecne w pracy sądy oceniające i wartościujące – uzasadniane na podstawie materiału literackiego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widoczny zamysł kompozycyjny (przemyślana kompozycja),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właściwe proporcje między poszczególnymi częściami pracy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zachowanie ciągłości i przejrzystości logicznego wywodu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– wplataniecytatów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poprawny, widoczna sprawność stylistyczno-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-językowa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adekwatny do zamierzonej formy pracy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widoczna umiejętność posługiwania się oficjalną odmianą polszczyzny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dość zróżnicowane słownictwo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umiejętność posługiwania się zróżnicowanymi strukturami składniowymi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 na ogół właściwie stosowaną interpunkcją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nieliczne błędy frazeologiczne i składniowe, ortograficzne i interpunkcyjne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dostateczny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praca zgodna z tematem, choć niepełna, uboga, bez pogłębienia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poprawne, choć schematyczne ujęcie tematu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prawidłowy dobór materiału literackiego opatrzonego właściwym komentarzem (dopuszczalne drobne błędy rzeczowe i uproszczenia)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komentarz zawiera elementy interpretacji (a nie tylko streszczania), wartościowania i sądów własnych – choćby w minimalnym stopniu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odwoływanie się do omawianych tekstów przy formułowaniu sądów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wyciąganie wniosków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formalnie trójdzielna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kompozycja zaznaczona graficznie (akapity)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dający się odczytać zamysł kompozycyjny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kompozycji, np.: zachwianie proporcji kompozycyjnych, zakłócenia spójności – przy ogólnym zachowaniu myśli przewodniej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na ogół poprawny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niezbyt bogate słownictwo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językowe: składniowe, frazeologiczne, ortograficzne i interpunkcyjne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dopuszczający</w:t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w większej części zgodna z tematem (realizuje temat, choć w niepełny sposób)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dobór materiału literackiego (i kulturowego) w większości zgodny z tematem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właściwy dobór materiału literackiego, choć ubogi, niepełny komentarz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komentarz w większości poprawny merytorycznie, dopuszczalne drobne błędy rzeczowe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ujęcie tematu na ogół poprawne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sądy odtwórcze, stereotypowe, ale odnoszące się do utworów literackich (i innych dzieł)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zrozumiała pod względem logicznym i kompozycyjnym, zamysł autora jest w miarę czytelny, choć momentami niespójny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kompozycyjne (np. brak wstępu lub zakończenia, zakłócone proporcje między elementami pracy, brak zachowania logicznej spójności wywodu itp.)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praca napisana w sposób komunikatywny pod względem stylistycznym i językowym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 się błędy stylistyczne, ubogie słownictwo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 (składniowe, frazeologiczne, gramatyczne i leksykalne), a także błędy zapisu (ortograficzne i interpunkcyjne) – w stopniu niezakłócającym komunikatywności tekstu</w:t>
            </w:r>
          </w:p>
        </w:tc>
      </w:tr>
    </w:tbl>
    <w:p w:rsidR="00A52E13" w:rsidRDefault="00A52E13">
      <w:pPr>
        <w:pStyle w:val="Nagwek21"/>
        <w:tabs>
          <w:tab w:val="left" w:pos="1440"/>
        </w:tabs>
        <w:spacing w:line="360" w:lineRule="auto"/>
        <w:ind w:left="720"/>
        <w:jc w:val="both"/>
        <w:rPr>
          <w:rFonts w:cs="Times New Roman"/>
        </w:rPr>
      </w:pPr>
    </w:p>
    <w:p w:rsidR="00A52E13" w:rsidRDefault="00A52E13">
      <w:pPr>
        <w:autoSpaceDE w:val="0"/>
        <w:rPr>
          <w:rFonts w:ascii="Incised901PL-Bold" w:eastAsia="Incised901PL-Bold" w:hAnsi="Incised901PL-Bold" w:cs="Times New Roman"/>
          <w:sz w:val="24"/>
          <w:szCs w:val="24"/>
        </w:rPr>
      </w:pPr>
    </w:p>
    <w:p w:rsidR="00A52E13" w:rsidRDefault="00A52E13">
      <w:pPr>
        <w:pStyle w:val="Nagwek21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7. Szczegółowe kryteria oceniania dłuższej wypowiedzi ustnej (omówienie wskazanego tematu, zagadnienia itp.) </w:t>
      </w:r>
    </w:p>
    <w:p w:rsidR="00A52E13" w:rsidRDefault="00A52E13">
      <w:pPr>
        <w:autoSpaceDE w:val="0"/>
        <w:rPr>
          <w:rFonts w:cs="Times New Roman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1"/>
        <w:gridCol w:w="2597"/>
        <w:gridCol w:w="2612"/>
        <w:gridCol w:w="2644"/>
      </w:tblGrid>
      <w:tr w:rsidR="00A52E13">
        <w:trPr>
          <w:trHeight w:val="431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7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Poziom</w:t>
            </w:r>
          </w:p>
        </w:tc>
      </w:tr>
      <w:tr w:rsidR="00A52E13">
        <w:trPr>
          <w:trHeight w:val="412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merytoryczny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strukturalny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językowy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celujący</w:t>
            </w:r>
          </w:p>
          <w:p w:rsidR="00A52E13" w:rsidRDefault="00A52E13">
            <w:pPr>
              <w:autoSpaceDE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jak na ocenę bdb oraz: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dążenie do erudycyjności wypowiedzi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cytowanie, przytaczanie, powoływanie się na sądy i opinie autorytetów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jak na ocenę bdb oraz: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oryginalna forma, funkcjonalna wobec tematu (np. z elementami happeningu)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jak na ocenę bdb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bardzo dobry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zagadnienie omówione w sposób pełny, pogłębiony,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zna, dobrze rozumie i obszernie przedstawia materiał (fakty, pojęcia, utwory, zagadnienia...) w ścisłym związku z tematem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wykorzystanie kontekstów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samodzielne kojarzenie faktów i informacji, wyciąganie wniosków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ocenianie, wartościowanie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poprawnie budowane argumenty odnoszone do omawianych tekstów kultury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przemyślana kompozycja wypowiedzi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wyraźnie zaznaczony punkt wyjścia i rozwijanie myśli w logiczny, konsekwentny sposób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przejrzystość i czytelność wywodu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zamknięcie wypowiedzi wnioskami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próby nadania wypowiedzi oryginalnej formy, funkcjonalnej wobec tematu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przestrzega zasad poprawności języka mówionego w zakresie wymowy, fleksji, leksyki, frazeologii i składni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przestrzega zasad etykiety językowej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posługuje się bogatym słownictwem, stosuje terminologię właściwą dla omawianego zagadnienia 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dobry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temat omówiony w sposób wyczerpujący, wykorzystane ważne wiadomości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przedstawianie tekstów w sposób problemowy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materiał rzeczowy dobierany trafnie, interpretowany i komentowany prawidłowo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uzasadnianie sądów i stwierdzeń na podstawie utworów literackich i innych tekstów kultury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prezentowane zagadnienia (fakty, teksty, postacie itp.) mają ścisły związek z tematem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 wypowiedzi pojawiają się poprawnie zbudowane argumenty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zorganizowana, z wyraźnie zaznaczonym wstępem (punktem wyjścia, tezą itp.) i uporządkowanym rozwinięciem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widoczne dążenie do porządkowania i scalania informacji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wypowiedź w miarę płynna, komunikatywna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poprawny, zgodny z sytuacją komunikacyjną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język na ogół zgodny z normą polszczyzny mówionej (przeważnie poprawny w zakresie wymowy, fleksji, leksyki, frazeologii)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zróżnicowane słownictwo, stosowanie terminologii związanej z zagadnieniem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stara się przestrzegać etykiety językowej i stosuje środki językowe typowe dla określonej formy wypowiedzi ustnej (np. przemawianie, przekonywanie, zwracanie się do rozmówcy)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stosowanie środków językowych podkreślających własne sądy i opinie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sygnalizowanie przytaczania zdań (opinii, sądów) cudzych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dostateczny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w większości zna, rozumie i przedstawia informacje związane z tematem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prawidłowo lokalizuje utwory i postacie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wyjaśnia terminy i pojęcia w sposób odtwórczy, lecz własnymi słowami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podejmuje próbę interpretowania omawianych tekstów kultury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stara się uzasadniać własne sądy i opinie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stwierdzenia odnosi do konkretnych utworów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popełnia drobne błędy rzeczowe, odchodzi od tematu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krótka, ale zawierająca kluczowe dla zagadnienia informacje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na ogół uporządkowana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stara się zachować logiczną kolejność przedstawiania wiadomości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styl na ogół poprawny, adekwatny do sytuacji komunikacyjnej; dopuszczalne błędy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niezbyt bogate, ale wystarczające słownictwo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językowe: składniowe, frazeologiczne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posługiwanie się terminologią niezbędną do omówienia tematu </w:t>
            </w:r>
          </w:p>
        </w:tc>
      </w:tr>
      <w:tr w:rsidR="00A52E13"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dopuszcza-jący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uczeń przedstawia podstawowe informacje (zagadnienia, utwory, postacie, terminy)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wyjaśnia pojęcia w sposób odtwórczy i niepełny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potrafi przedstawić temat przynajmniej w 50%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dopuszczalne błędy rzeczowe i odchodzenie od tematu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wypowiedź krótka, fragmentaryczna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uczeń przedstawia fakty, postacie, teksty itp. w dowolnej, często przypadkowej kolejności, jednak w sposób niezakłócający zrozumiałości wypowiedzi 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E13" w:rsidRDefault="00A52E13">
            <w:pPr>
              <w:autoSpaceDE w:val="0"/>
              <w:snapToGri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– uczeń stara się mówić polszczyzną oficjalną 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stara się zachować styl adekwatny do sytuacji komunikacyjnej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dopuszczalne błędy językowe w stopniu niezakłócającym komunikatywności wypowiedzi</w:t>
            </w:r>
          </w:p>
          <w:p w:rsidR="00A52E13" w:rsidRDefault="00A52E13">
            <w:pPr>
              <w:autoSpaceDE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 słownictwo ubogie</w:t>
            </w:r>
          </w:p>
        </w:tc>
      </w:tr>
    </w:tbl>
    <w:p w:rsidR="00A52E13" w:rsidRDefault="00A52E13">
      <w:pPr>
        <w:autoSpaceDE w:val="0"/>
        <w:rPr>
          <w:rFonts w:cs="Times New Roman"/>
          <w:sz w:val="24"/>
          <w:szCs w:val="24"/>
        </w:rPr>
      </w:pPr>
    </w:p>
    <w:p w:rsidR="00A52E13" w:rsidRDefault="00A52E13">
      <w:pPr>
        <w:autoSpaceDE w:val="0"/>
        <w:rPr>
          <w:rFonts w:cs="Times New Roman"/>
          <w:sz w:val="24"/>
          <w:szCs w:val="24"/>
        </w:rPr>
      </w:pPr>
    </w:p>
    <w:p w:rsidR="00A52E13" w:rsidRDefault="00A52E13">
      <w:pPr>
        <w:autoSpaceDE w:val="0"/>
        <w:rPr>
          <w:rFonts w:ascii="TimesNewRomanPS-BoldItalicMT" w:hAnsi="TimesNewRomanPS-BoldItalicMT" w:cs="TimesNewRomanPS-BoldItalicMT"/>
          <w:b/>
          <w:bCs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Szczegółowe kryteria oceniania </w:t>
      </w:r>
      <w:r>
        <w:rPr>
          <w:rFonts w:cs="Times New Roman"/>
          <w:b/>
          <w:bCs/>
          <w:sz w:val="24"/>
          <w:szCs w:val="24"/>
        </w:rPr>
        <w:t>sprawdzianów, kartkówek, testów czytania ze zrozumieniem</w:t>
      </w:r>
    </w:p>
    <w:p w:rsidR="00A52E13" w:rsidRDefault="00A52E13">
      <w:pPr>
        <w:autoSpaceDE w:val="0"/>
        <w:rPr>
          <w:rFonts w:ascii="TimesNewRomanPS-BoldItalicMT" w:hAnsi="TimesNewRomanPS-BoldItalicMT" w:cs="TimesNewRomanPS-BoldItalicMT"/>
          <w:b/>
          <w:bCs/>
          <w:sz w:val="24"/>
          <w:szCs w:val="24"/>
        </w:rPr>
      </w:pPr>
    </w:p>
    <w:p w:rsidR="00A52E13" w:rsidRDefault="00A52E13">
      <w:pPr>
        <w:autoSpaceDE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Według punktacji podawanej przy każdym teście.</w:t>
      </w:r>
    </w:p>
    <w:p w:rsidR="00A52E13" w:rsidRDefault="00A52E13">
      <w:pPr>
        <w:autoSpaceDE w:val="0"/>
        <w:rPr>
          <w:rFonts w:cs="Times New Roman"/>
          <w:sz w:val="24"/>
          <w:szCs w:val="24"/>
        </w:rPr>
      </w:pPr>
    </w:p>
    <w:p w:rsidR="00A52E13" w:rsidRDefault="00A52E13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9. Szczegółowe kryteria oceniania aktywności</w:t>
      </w:r>
    </w:p>
    <w:p w:rsidR="00A52E13" w:rsidRDefault="00A52E13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</w:p>
    <w:p w:rsidR="00A52E13" w:rsidRDefault="00A52E13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celująca:</w:t>
      </w:r>
    </w:p>
    <w:p w:rsidR="00A52E13" w:rsidRDefault="00A52E13">
      <w:pPr>
        <w:autoSpaceDE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wykorzystuje rozległą wiedzę, twórczo rozwiązuje problemy, posługuje się poprawną, bogatą polszczyzną.</w:t>
      </w:r>
    </w:p>
    <w:p w:rsidR="00A52E13" w:rsidRDefault="00A52E13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bardzo dobra:</w:t>
      </w:r>
    </w:p>
    <w:p w:rsidR="00A52E13" w:rsidRDefault="00A52E13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potrafi wskazać kierunek interpretacyjny na lekcji poświęconej nowemu tematowi; potrafi wskazać trafne nawiązania merytoryczne.</w:t>
      </w:r>
    </w:p>
    <w:p w:rsidR="00A52E13" w:rsidRDefault="00A52E13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dobra:</w:t>
      </w:r>
    </w:p>
    <w:p w:rsidR="00A52E13" w:rsidRDefault="00A52E13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bierze udział w dyskusji, prezentując przemyślane i uzasadnione stanowisko; wykazuje aktywność w poszukiwaniach rozwiązań interpretacyjnych.</w:t>
      </w:r>
    </w:p>
    <w:p w:rsidR="00A52E13" w:rsidRDefault="00A52E13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dostateczna:</w:t>
      </w:r>
    </w:p>
    <w:p w:rsidR="00A52E13" w:rsidRDefault="00A52E13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uczestniczy w procesie lekcyjnym</w:t>
      </w:r>
      <w:r>
        <w:rPr>
          <w:rFonts w:cs="Times New Roman"/>
          <w:color w:val="007F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>formułując wypowiedzi trafne, lecz niepe</w:t>
      </w:r>
      <w:r>
        <w:rPr>
          <w:rFonts w:cs="Times New Roman"/>
          <w:color w:val="007F00"/>
          <w:sz w:val="24"/>
          <w:szCs w:val="24"/>
        </w:rPr>
        <w:t>ł</w:t>
      </w:r>
      <w:r>
        <w:rPr>
          <w:rFonts w:cs="Times New Roman"/>
          <w:color w:val="000000"/>
          <w:sz w:val="24"/>
          <w:szCs w:val="24"/>
        </w:rPr>
        <w:t>ne.</w:t>
      </w:r>
    </w:p>
    <w:p w:rsidR="00A52E13" w:rsidRDefault="00A52E13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dopuszczająca:</w:t>
      </w:r>
    </w:p>
    <w:p w:rsidR="00A52E13" w:rsidRDefault="00A52E13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rzadko wykazuje aktywność podczas lekcji, a jego wypowiedzi mają charakter odtwórczy (powtarzanie zdań podręcznika</w:t>
      </w:r>
      <w:r>
        <w:rPr>
          <w:rFonts w:cs="Times New Roman"/>
          <w:color w:val="007F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>nauczyciela</w:t>
      </w:r>
      <w:r>
        <w:rPr>
          <w:rFonts w:cs="Times New Roman"/>
          <w:color w:val="007F00"/>
          <w:sz w:val="24"/>
          <w:szCs w:val="24"/>
        </w:rPr>
        <w:t xml:space="preserve">, </w:t>
      </w:r>
      <w:r>
        <w:rPr>
          <w:rFonts w:cs="Times New Roman"/>
          <w:color w:val="000000"/>
          <w:sz w:val="24"/>
          <w:szCs w:val="24"/>
        </w:rPr>
        <w:t>przedmówcy).</w:t>
      </w:r>
    </w:p>
    <w:p w:rsidR="00A52E13" w:rsidRDefault="00A52E13">
      <w:pPr>
        <w:autoSpaceDE w:val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Ocena niedostateczna:</w:t>
      </w:r>
    </w:p>
    <w:p w:rsidR="00A52E13" w:rsidRDefault="00A52E13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– uczeń nie uczestniczy w tworzeniu treści lekcji; zagadnięty nie wie, o czym jest mowa; nie</w:t>
      </w:r>
    </w:p>
    <w:p w:rsidR="00A52E13" w:rsidRDefault="00A52E13">
      <w:pPr>
        <w:autoSpaceDE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wykonuje poleceń nauczyciela.</w:t>
      </w:r>
    </w:p>
    <w:p w:rsidR="00A52E13" w:rsidRDefault="00A52E13">
      <w:pPr>
        <w:rPr>
          <w:rFonts w:cs="Times New Roman"/>
          <w:sz w:val="24"/>
          <w:szCs w:val="24"/>
        </w:rPr>
      </w:pPr>
    </w:p>
    <w:p w:rsidR="00A52E13" w:rsidRDefault="00A52E1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Uczeń może zdobyć dodatkową ocenę z aktywności, biorąc udział w konkursach przedmiotowych.</w:t>
      </w:r>
    </w:p>
    <w:sectPr w:rsidR="00A52E13" w:rsidSect="00A52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Incised901P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3070F7"/>
    <w:multiLevelType w:val="hybridMultilevel"/>
    <w:tmpl w:val="D55E0546"/>
    <w:lvl w:ilvl="0" w:tplc="31864DD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039053EF"/>
    <w:multiLevelType w:val="multilevel"/>
    <w:tmpl w:val="656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2106279D"/>
    <w:multiLevelType w:val="hybridMultilevel"/>
    <w:tmpl w:val="FE72F44C"/>
    <w:lvl w:ilvl="0" w:tplc="D6DEB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951E3"/>
    <w:multiLevelType w:val="hybridMultilevel"/>
    <w:tmpl w:val="5A1C5E2C"/>
    <w:lvl w:ilvl="0" w:tplc="D6DEB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92330"/>
    <w:multiLevelType w:val="hybridMultilevel"/>
    <w:tmpl w:val="559E1242"/>
    <w:lvl w:ilvl="0" w:tplc="D6DEB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77067"/>
    <w:multiLevelType w:val="hybridMultilevel"/>
    <w:tmpl w:val="D3AE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759949C6"/>
    <w:multiLevelType w:val="hybridMultilevel"/>
    <w:tmpl w:val="C8A0568E"/>
    <w:lvl w:ilvl="0" w:tplc="31864DD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E13"/>
    <w:rsid w:val="00A5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Palatino Linotype" w:hAnsi="Palatino Linotype" w:cs="Palatino Linotype"/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rPr>
      <w:rFonts w:ascii="Palatino Linotype" w:hAnsi="Palatino Linotype" w:cs="Palatino Linotype"/>
      <w:b/>
      <w:bCs/>
      <w:sz w:val="28"/>
      <w:szCs w:val="28"/>
      <w:lang w:eastAsia="pl-PL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pPr>
      <w:suppressAutoHyphens/>
      <w:autoSpaceDE w:val="0"/>
      <w:jc w:val="both"/>
    </w:pPr>
    <w:rPr>
      <w:b/>
      <w:bCs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"/>
    <w:uiPriority w:val="99"/>
    <w:pPr>
      <w:suppressLineNumbers/>
      <w:suppressAutoHyphens/>
    </w:pPr>
    <w:rPr>
      <w:sz w:val="24"/>
      <w:szCs w:val="24"/>
      <w:lang w:eastAsia="ar-SA"/>
    </w:rPr>
  </w:style>
  <w:style w:type="paragraph" w:customStyle="1" w:styleId="Nagwek21">
    <w:name w:val="Nagłówek 21"/>
    <w:next w:val="Normal"/>
    <w:uiPriority w:val="99"/>
    <w:pPr>
      <w:widowControl w:val="0"/>
      <w:suppressAutoHyphens/>
      <w:autoSpaceDE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2405</Words>
  <Characters>13711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 z języka polskiego </dc:title>
  <dc:subject/>
  <dc:creator>piotr</dc:creator>
  <cp:keywords/>
  <dc:description/>
  <cp:lastModifiedBy>xy</cp:lastModifiedBy>
  <cp:revision>2</cp:revision>
  <cp:lastPrinted>2020-08-31T12:34:00Z</cp:lastPrinted>
  <dcterms:created xsi:type="dcterms:W3CDTF">2020-10-06T16:37:00Z</dcterms:created>
  <dcterms:modified xsi:type="dcterms:W3CDTF">2020-10-06T16:37:00Z</dcterms:modified>
</cp:coreProperties>
</file>