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2A" w:rsidRDefault="00F10A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GEOGRAFIA KLASA VI</w:t>
      </w:r>
    </w:p>
    <w:p w:rsidR="00F10A2A" w:rsidRDefault="00F10A2A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2"/>
        <w:gridCol w:w="3003"/>
        <w:gridCol w:w="3003"/>
        <w:gridCol w:w="3003"/>
        <w:gridCol w:w="3003"/>
      </w:tblGrid>
      <w:tr w:rsidR="00F10A2A">
        <w:trPr>
          <w:trHeight w:val="283"/>
        </w:trPr>
        <w:tc>
          <w:tcPr>
            <w:tcW w:w="15014" w:type="dxa"/>
            <w:gridSpan w:val="5"/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Wymagania na poszczególne oceny</w:t>
            </w:r>
          </w:p>
        </w:tc>
      </w:tr>
      <w:tr w:rsidR="00F10A2A">
        <w:trPr>
          <w:trHeight w:val="283"/>
        </w:trPr>
        <w:tc>
          <w:tcPr>
            <w:tcW w:w="3002" w:type="dxa"/>
          </w:tcPr>
          <w:p w:rsidR="00F10A2A" w:rsidRDefault="00F10A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konieczne</w:t>
            </w:r>
          </w:p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(ocena dopuszczająca)</w:t>
            </w:r>
          </w:p>
        </w:tc>
        <w:tc>
          <w:tcPr>
            <w:tcW w:w="3003" w:type="dxa"/>
          </w:tcPr>
          <w:p w:rsidR="00F10A2A" w:rsidRDefault="00F10A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podstawowe</w:t>
            </w:r>
          </w:p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(ocena dostateczna)</w:t>
            </w:r>
          </w:p>
        </w:tc>
        <w:tc>
          <w:tcPr>
            <w:tcW w:w="3003" w:type="dxa"/>
          </w:tcPr>
          <w:p w:rsidR="00F10A2A" w:rsidRDefault="00F10A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rozszerzające</w:t>
            </w:r>
          </w:p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(ocena dobra)</w:t>
            </w:r>
          </w:p>
        </w:tc>
        <w:tc>
          <w:tcPr>
            <w:tcW w:w="3003" w:type="dxa"/>
          </w:tcPr>
          <w:p w:rsidR="00F10A2A" w:rsidRDefault="00F10A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dopełniające</w:t>
            </w:r>
          </w:p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(ocena bardzo dobra)</w:t>
            </w:r>
          </w:p>
        </w:tc>
        <w:tc>
          <w:tcPr>
            <w:tcW w:w="3003" w:type="dxa"/>
          </w:tcPr>
          <w:p w:rsidR="00F10A2A" w:rsidRDefault="00F10A2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wykraczające</w:t>
            </w:r>
          </w:p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(ocena celująca)</w:t>
            </w:r>
          </w:p>
        </w:tc>
      </w:tr>
      <w:tr w:rsidR="00F10A2A">
        <w:trPr>
          <w:trHeight w:val="283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03" w:type="dxa"/>
            <w:vAlign w:val="center"/>
          </w:tcPr>
          <w:p w:rsidR="00F10A2A" w:rsidRDefault="00F10A2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F10A2A">
        <w:trPr>
          <w:trHeight w:val="283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:rsidR="00F10A2A" w:rsidRDefault="00F10A2A">
            <w:pPr>
              <w:ind w:left="172" w:right="-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10A2A">
        <w:tc>
          <w:tcPr>
            <w:tcW w:w="3002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symbole oznaczające kierunki geograficzne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cechy południków i równoleżników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wartości południków i równoleżników w miarach kątowych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terminów: </w:t>
            </w:r>
            <w:r>
              <w:rPr>
                <w:i/>
                <w:iCs/>
                <w:sz w:val="18"/>
                <w:szCs w:val="18"/>
              </w:rPr>
              <w:t>długość geograficzna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szerokość geograficzna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terminów: </w:t>
            </w:r>
            <w:r>
              <w:rPr>
                <w:i/>
                <w:iCs/>
                <w:sz w:val="18"/>
                <w:szCs w:val="18"/>
              </w:rPr>
              <w:t>rozciągłość południkowa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rozciągłość równoleżnikowa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odczytuje szerokość geograficzną i długość geograficzną wybranych punktów na globusie i mapie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odszukuje obiekty na mapie na podstawie podanych współrzędnych geograficznych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określa położenie matematycznogeograficzne punktów i obszarów na mapie świata i mapie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wyznacza współrzędne geograficzne na podstawie mapy drogowej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oblicza rozciągłość południkową i rozciągłość równoleżnikową wybranych obszarów na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wyznacza współrzędne geograficzne punktu, w którym się znajduje, za pomocą aplikacji obsługującej mapy w smartfonie  lub komputerze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wyznacza w terenie współrzędne geograficzne dowolnych punktów za pomocą mapy i odbiornika GPS</w:t>
            </w:r>
          </w:p>
        </w:tc>
      </w:tr>
      <w:tr w:rsidR="00F10A2A">
        <w:trPr>
          <w:trHeight w:val="283"/>
        </w:trPr>
        <w:tc>
          <w:tcPr>
            <w:tcW w:w="15014" w:type="dxa"/>
            <w:gridSpan w:val="5"/>
            <w:vAlign w:val="center"/>
          </w:tcPr>
          <w:p w:rsidR="00F10A2A" w:rsidRDefault="00F10A2A">
            <w:pPr>
              <w:ind w:left="172" w:right="-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Ruchy Ziemi</w:t>
            </w:r>
          </w:p>
        </w:tc>
      </w:tr>
      <w:tr w:rsidR="00F10A2A">
        <w:tc>
          <w:tcPr>
            <w:tcW w:w="3002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rodzaje ciał niebieskich znajdujących się w Układzie Słonecznym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wymienia planety Układu Słonecznego w kolejności od znajdującej się najbliżej Słońca do tej, która jest położona najdalej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na czym polega ruch obrotowy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terminu </w:t>
            </w:r>
            <w:r>
              <w:rPr>
                <w:i/>
                <w:iCs/>
                <w:sz w:val="18"/>
                <w:szCs w:val="18"/>
              </w:rPr>
              <w:t>górowanie Słońca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określa czas trwania ruchu obrotowego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demonstruje ruch obrotowy Ziemi przy użyciu modeli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na czym polega ruch obiegowy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demonstruje ruch obiegowy Ziemi przy użyciu modeli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• wymienia daty rozpoczęcia astronomicznych pór roku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globusie i mapie strefy oświetlenia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terminów: </w:t>
            </w:r>
            <w:r>
              <w:rPr>
                <w:i/>
                <w:iCs/>
                <w:sz w:val="18"/>
                <w:szCs w:val="18"/>
              </w:rPr>
              <w:t>gwiazda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planeta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planetoida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meteor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meteoryt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kometa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różnicę między gwiazdą a planetą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cechy ruchu obrotowego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występowanie dnia i nocy jako głównego następstwo ruchu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obrotowego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cechy ruchu obiegowego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strefy oświetlenia Ziemi i wskazuje ich granice na mapie lub globusie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rozpoznaje rodzaje ciał niebieskich przedstawionych na ilustracji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dzienną wędrówkę Słońca po niebie, posługując się ilustracją lub planszą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wędrówkę Słońca po niebie w różnych porach roku na podstawie ilustracji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przebieg linii zmiany daty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zmiany w oświetleniu Ziemi w pierwszych dniach astronomicznych pór roku na podstawie ilustracji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następstwa ruchu obiegowego Ziemi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na jakiej podstawie wyróżnia się strefy oświetlenia Ziemi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budowę Układu Słonecznego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zależność między kątem padania promieni słonecznych a długością cienia gnomonu lub drzewa na podstawie ilustracji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określa różnicę między czasem strefowym a czasem słonecznym na kuli ziemskiej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przyczyny występowania dnia polarnego i nocy polarnej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strefy oświetlenia  Ziemi z uwzględnieniem kąta padania promieni słonecznych, czasu trwania dnia i nocy oraz występowania pór roku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związek między ruchem obrotowym Ziemi a takimi zjawiskami jak pozorna wędrówka Słońca po niebie, górowanie Słońca, występowanie dnia i nocy, dobowy rytm życia człowieka i przyrody, występowanie stref czasowych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określa czas strefowy na podstawie mapy stref czasowych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wykazuje związek między położeniem geograficznym obszaru a wysokością górowania Słońca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wykazuje związek między ruchem obiegowym Ziemi a strefami jej oświetlenia oraz strefowym zróżnicowaniem klimatów i krajobrazów na Ziemi</w:t>
            </w:r>
          </w:p>
        </w:tc>
      </w:tr>
      <w:tr w:rsidR="00F10A2A">
        <w:trPr>
          <w:trHeight w:val="283"/>
        </w:trPr>
        <w:tc>
          <w:tcPr>
            <w:tcW w:w="15014" w:type="dxa"/>
            <w:gridSpan w:val="5"/>
            <w:vAlign w:val="center"/>
          </w:tcPr>
          <w:p w:rsidR="00F10A2A" w:rsidRDefault="00F10A2A">
            <w:pPr>
              <w:ind w:left="172" w:right="-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F10A2A">
        <w:tc>
          <w:tcPr>
            <w:tcW w:w="3002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określa położenie Europy na mapie świata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nazwy większych mórz, zatok, cieśnin i wysp Europy i wskazuje je na mapie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przebieg umownej granicy między Europą a Azją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elementy krajobrazu Islandii na podstawie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strefy klimatyczne w Europie na podstawie mapy klimatycznej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obszary w Europie o cechach klimatu morskiego i kontynentalnego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liczbę państw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politycznej największe i najmniejsze państwa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czynniki wpływające na rozmieszczenie ludności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terminu </w:t>
            </w:r>
            <w:r>
              <w:rPr>
                <w:i/>
                <w:iCs/>
                <w:sz w:val="18"/>
                <w:szCs w:val="18"/>
              </w:rPr>
              <w:t>gęstość zaludnienia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rozmieszczenia ludności obszary o dużej i małej gęstości zaludnienia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starzejące się kraje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grupy ludów zamieszkujących Europę na podstawie mapy tematycznej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główne języki i religie występujące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Paryż i Londyn na mapie Europy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przebieg umownej granicy między Europą a Azją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czynniki decydujące o długości linii brzegowej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największe krainy geograficzne Europy i wskazuje je na mapie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położenie geograficzne Islandii na podstawie mapy ogólnogeograficznej</w:t>
            </w:r>
          </w:p>
          <w:p w:rsidR="00F10A2A" w:rsidRDefault="00F10A2A">
            <w:pPr>
              <w:ind w:left="56" w:right="-28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terminów: </w:t>
            </w:r>
            <w:r>
              <w:rPr>
                <w:i/>
                <w:iCs/>
                <w:sz w:val="18"/>
                <w:szCs w:val="18"/>
              </w:rPr>
              <w:t>wulkan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magma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erupcja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lawa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i/>
                <w:iCs/>
                <w:sz w:val="18"/>
                <w:szCs w:val="18"/>
              </w:rPr>
              <w:t>bazalt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kryterium wyróżniania stref klimatycznych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cechy wybranych typów i odmian klimatu Europy na podstawie klimatogramów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i wskazuje na mapie politycznej Europy państwa powstałe na przełomie lat 80. i 90. XX w.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rozmieszczenie ludności wEuropie na podstawie mapy rozmieszczenia ludności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liczbę ludności Europy na tle liczby ludności pozostałych kontynentów na podstawie wykresów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zróżnicowanie językowe ludności Europy na podstawie mapy tematycznej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przyczyny migracji Ludności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kraje imigracyjne i kraje emigracyjne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cechy krajobrazu wielkomiejskiego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wymienia i wskazuje na mapie </w:t>
            </w:r>
            <w:r>
              <w:rPr>
                <w:sz w:val="18"/>
                <w:szCs w:val="18"/>
              </w:rPr>
              <w:lastRenderedPageBreak/>
              <w:t>największe miasta Europy i świata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porównuje miasta Europy z miastami świata na podstawie wykresów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ukształtowanie powierzchni Europy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opisuje położenie Islandii względem płyt litosfery na podstawie mapy geologicznej 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przykłady obszarów występowania trzęsień ziemi i wybuchów wulkanów na świecie na podstawie mapy geologicznej i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czynniki wpływające na zróżnicowanie klimatyczne Europy na podstawie map klimatycznych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różnice między strefami klimatycznymi, które znajdują się w 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zmiany liczby ludności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analizuje strukturę wieku i płci ludności na podstawie piramid wieku i płci ludności wybranych krajów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przedstawia przyczyny zróżnicowania narodowościowego i językowego ludności w Europie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zróżnicowanie kulturowe i religijne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zalety i wady życia w wielkim mieście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położenie i układ przestrzenny Londynu i Paryża na podstawie map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porównuje ukształtowanie powierzchni wschodniej i zachodniej oraz północnej i południowej części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przyczyny występowania gejzerów na Islandii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strefy klimatyczne w Europie i charakterystyczną dla nich roślinność na podstawie klimatogramów i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wpływ prądów morskich na temperaturę powietrza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omawia wpływ ukształtowania powierzchni na klimat Europy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porównuje piramidy wieku i płci społeczeństw: młodego </w:t>
            </w:r>
            <w:r>
              <w:rPr>
                <w:sz w:val="18"/>
                <w:szCs w:val="18"/>
              </w:rPr>
              <w:br/>
              <w:t>i starzejącego się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skutki zróżnicowania  kulturowego ludności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korzyści i zagrożenia związane z migracjami ludności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porównuje Paryż i Londyn pod względem ich znaczenia na świecie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wpływ działalności lądolodu na ukształtowanie północnej części Europy na podstawie mapy i dodatkowych źródeł informacji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wpływ położenia na granicy płyt litosfery na występowanie wulkanów i trzęsień ziemi na Islandii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dlaczego w Europie na tej samej szerokości geograficznej występują różne typy i odmiany klimatu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zależności między strefami oświetlenia Ziemi a strefami klimatycznymi na podstawie ilustracji oraz map klimatycznych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rolę Unii Europejskiej w przemianach społecznych i gospodarczych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analizuje przyczyny i skutki starzenia się społeczeństw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działania, które można podjąć, aby zmniejszyć tempo starzenia się społeczeństwa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przyczyny nielegalnej imigracji do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ocenia skutki migracji ludności między państwami Europy oraz imigracji ludności z innych kontynentów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ocenia rolę i funkcje Paryża i Londynu jako wielkich metropolii</w:t>
            </w:r>
          </w:p>
        </w:tc>
      </w:tr>
      <w:tr w:rsidR="00F10A2A">
        <w:trPr>
          <w:trHeight w:val="283"/>
        </w:trPr>
        <w:tc>
          <w:tcPr>
            <w:tcW w:w="15014" w:type="dxa"/>
            <w:gridSpan w:val="5"/>
            <w:vAlign w:val="center"/>
          </w:tcPr>
          <w:p w:rsidR="00F10A2A" w:rsidRDefault="00F10A2A">
            <w:pPr>
              <w:ind w:left="172" w:right="-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F10A2A">
        <w:tc>
          <w:tcPr>
            <w:tcW w:w="3002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zadania i funkcje rolnictwa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wyjaśnia znaczenie terminu </w:t>
            </w:r>
            <w:r>
              <w:rPr>
                <w:i/>
                <w:iCs/>
                <w:sz w:val="18"/>
                <w:szCs w:val="18"/>
              </w:rPr>
              <w:t>plony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główne cechy środowiska przyrodniczego Danii i Węgier na podstawie mapy ogólnogeograficznej Europy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rośliny uprawne i zwierzęta hodowlane o największym znaczeniu dla rolnictwa Danii i Węgier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zadania i funkcje przemysłu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znane i cenione na świecie francuskie wyroby przemysłowe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przykłady odnawialnych i nieodnawialnych źródeł energii na podstawie schematu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rozpoznaje typy elektrowni na podstawie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walory przyrodnicze Europy Południowej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atrakcje turystyczne w wybranych krajach Europy Południowej na podstawie mapy tematycznej i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główne cechy środowiska przyrodniczego Danii i Węgier sprzyjające rozwojowi rolnictwa na podstawie map ogólnogeograficznych i tematycznych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czynniki rozwoju przemysłu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przykłady działów nowoczesnego przemysłu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czynniki wpływające na strukturę produkcji energii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główne zalety i wady różnych typów elektrowni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walory kulturowe Europy Południowej na podstawie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elementy infrastruktury turystycznej na podstawie fotografii oraz tekstów źródłowych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warunki przyrodnicze i pozaprzyrodnicze rozwoju rolnictwa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rozmieszczenie najważniejszych upraw i hodowli w Danii i na Węgrzech na podstawie map rolnictwa tych krajów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czym się charakteryzuje nowoczesny przemysł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omawia zmiany w wykorzystaniu źródeł energii w Europie w XX i XXI w. na podstawie wykresu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znaczenie turystyki w krajach Europy Południowej na podstawie wykresów dotyczących liczby turystów i wpływów z turystyki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porównuje wydajność rolnictwa Danii i Węgier na podstawie wykresów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znaczenie nowoczesnych usług we Francji na podstawie diagramów przedstawiających strukturę zatrudnienia według sektorów oraz strukturę wytwarzania PKB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usługi turystyczne i transportowe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zalety i wady  elektrowni jądrowych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wpływ rozwoju turystyki na infrastrukturę turystyczną oraz strukturę zatrudnienia w krajach Europy Południowej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dlaczego w Europie występują korzystne warunki przyrodnicze do rozwoju rolnictwa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pozytywne i negatywne skutki rozwoju nowoczesnego rolnictwa w Europie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rolę i znaczenie nowoczesnego przemysłu i usług we Francji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analizuje wpływ warunków środowiska przyrodniczego w wybranych krajach Europy na wykorzystanie różnych źródeł energii</w:t>
            </w:r>
          </w:p>
        </w:tc>
      </w:tr>
      <w:tr w:rsidR="00F10A2A">
        <w:trPr>
          <w:trHeight w:val="283"/>
        </w:trPr>
        <w:tc>
          <w:tcPr>
            <w:tcW w:w="15014" w:type="dxa"/>
            <w:gridSpan w:val="5"/>
            <w:vAlign w:val="center"/>
          </w:tcPr>
          <w:p w:rsidR="00F10A2A" w:rsidRDefault="00F10A2A">
            <w:pPr>
              <w:ind w:left="172" w:right="-28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10A2A">
        <w:tc>
          <w:tcPr>
            <w:tcW w:w="3002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główne działy przetwórstwa przemysłowego w Niemczech na podstawie diagramu kołowego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Nadrenię Północną-Westfalię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walory przyrodnicze i kulturowe Czech i Słowacji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wymienia atrakcje turystyczne </w:t>
            </w:r>
            <w:r>
              <w:rPr>
                <w:sz w:val="18"/>
                <w:szCs w:val="18"/>
              </w:rPr>
              <w:lastRenderedPageBreak/>
              <w:t>w Czechach i na Słowacji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walory przyrodnicze Litwy i Białorusi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główne atrakcje turystyczne Litwy i Białorusi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położenie geograficzne Ukrainy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surowce mineralne Ukrainy na podstawie mapy gospodarczej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największe krainy geograficzne Rosji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surowce mineralne Rosji na podstawie mapy gospodarczej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i lokalizuje na mapie Rosji główne obszary upraw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wskazuje na mapie sąsiadów Polski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przykłady współpracy Polski z sąsiednimi krajami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znaczenie przemysłu w niemieckiej gospodarce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znane i cenione na świecie niemieckie wyroby przemysłowe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rozpoznaje obiekty z Listy światowego dziedzictwa UNESCO w Czechach i na Słowacji na ilustracjach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przedstawia atrakcje turystyczne </w:t>
            </w:r>
            <w:r>
              <w:rPr>
                <w:sz w:val="18"/>
                <w:szCs w:val="18"/>
              </w:rPr>
              <w:lastRenderedPageBreak/>
              <w:t>Litwy i Białorusi na podstawie mapy tematycznej i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na podstawie mapy cechy środowiska przyrodniczego Ukrainy sprzyjające rozwojowi gospodarki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wskazuje na mapie obszary, nad którymi Ukraina utraciła kontrolę 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główne gałęzie przemysłu Rosji na podstawie mapy gospodarczej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wymienia najważniejsze rośliny uprawne w Rosji na podstawie mapy gospodarczej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nazwy euroregionów na podstawie mapy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przyczyny zmian zapoczątkowanych w przemyśle w Niemczech w latach 60. XX w.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analizuje strukturę zatrudnienia w przemyśle w Niemczech na podstawie diagramu kołowego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środowisko przyrodnicze Czech i Słowacji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• omawia znaczenie turystyki aktywnej na Słowacji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środowisko przyrodnicze Litwy i Białorusi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czynniki wpływające na atrakcyjność turystyczną Litwy i Białorusi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przyczyny zmniejszania się liczby ludności Ukrainy na podstawie wykresu i schematu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cechy środowiska przyrodniczego Rosji na podstawie mapy ogólnogeograficznej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wyjaśnia, jakie czynniki wpływają na stan gospodarki Rosji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znaczenie usług w Rosji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relacje Polski z Rosją podstawie dodatkowych źródeł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przedstawia główne kierunki zmian przemysłu w Nadrenii Północnej-</w:t>
            </w:r>
            <w:r>
              <w:rPr>
                <w:sz w:val="18"/>
                <w:szCs w:val="18"/>
              </w:rPr>
              <w:br/>
              <w:t>-Westfalii na podstawie mapy i 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nowoczesne przetwórstwo przemysłowe w Nadrenii Północnej-Westfalii na podstawie mapy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porównuje cechy środowiska </w:t>
            </w:r>
            <w:r>
              <w:rPr>
                <w:sz w:val="18"/>
                <w:szCs w:val="18"/>
              </w:rPr>
              <w:lastRenderedPageBreak/>
              <w:t>przyrodniczego Czech i Słowacji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przykłady atrakcji turystycznych i rekreacyjno-</w:t>
            </w:r>
            <w:r>
              <w:rPr>
                <w:sz w:val="18"/>
                <w:szCs w:val="18"/>
              </w:rPr>
              <w:br/>
              <w:t>-sportowych Czech i Słowacji na podstawie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porównuje walory przyrodnicze Litwy i Białorusi na podstawie mapy ogólnogeograficznej i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podaje przyczyny konfliktów na Ukrainie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czynniki lokalizacji głównych okręgów przemysłowych Rosji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wyjaśnia znaczenie przemysłu w gospodarce Rosji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opisuje stosunki Polski z sąsiadami na podstawie dodatkowych źródeł</w:t>
            </w:r>
          </w:p>
        </w:tc>
        <w:tc>
          <w:tcPr>
            <w:tcW w:w="3003" w:type="dxa"/>
          </w:tcPr>
          <w:p w:rsidR="00F10A2A" w:rsidRDefault="00F10A2A">
            <w:pPr>
              <w:spacing w:before="40"/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Uczeń: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wpływ sektora kreatywnego na gospodarkę Nadrenii Północnej-</w:t>
            </w:r>
            <w:r>
              <w:rPr>
                <w:sz w:val="18"/>
                <w:szCs w:val="18"/>
              </w:rPr>
              <w:br/>
              <w:t>-Westfalii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udowadnia, że Niemcy są światową potęgą gospodarczą na podstawie danych statystycznych oraz map gospodarczych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• udowadnia, że Czechy i Słowacja to kraje atrakcyjne pod względem </w:t>
            </w:r>
            <w:r>
              <w:rPr>
                <w:sz w:val="18"/>
                <w:szCs w:val="18"/>
              </w:rPr>
              <w:lastRenderedPageBreak/>
              <w:t>turystycznym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projektuje wycieczkę na Litwę i Białoruś, posługując się różnymi mapami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analizuje konsekwencje gospodarcze konfliktów na Ukrainie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charakteryzuje atrakcje turystyczne Ukrainy na podstawie dodatkowych źródeł oraz fotografii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omawia wpływ konfliktu z Ukrainą na Rosję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uzasadnia potrzebę utrzymywania dobrych relacji z sąsiadami Polski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 przygotowuje pracę (np. album, plakat, prezentację multimedialną) na temat inicjatyw zrealizowanych w najbliższym euroregionie na podstawie dodatkowych źródeł informacji</w:t>
            </w:r>
          </w:p>
          <w:p w:rsidR="00F10A2A" w:rsidRDefault="00F10A2A">
            <w:pPr>
              <w:ind w:left="56" w:right="-28"/>
              <w:rPr>
                <w:sz w:val="18"/>
                <w:szCs w:val="18"/>
              </w:rPr>
            </w:pPr>
          </w:p>
        </w:tc>
      </w:tr>
    </w:tbl>
    <w:p w:rsidR="00F10A2A" w:rsidRDefault="00F10A2A">
      <w:pPr>
        <w:rPr>
          <w:rFonts w:ascii="Times New Roman" w:hAnsi="Times New Roman" w:cs="Times New Roman"/>
        </w:rPr>
      </w:pPr>
    </w:p>
    <w:sectPr w:rsidR="00F10A2A" w:rsidSect="00F10A2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F10A2A"/>
    <w:rsid w:val="00217B66"/>
    <w:rsid w:val="002D296F"/>
    <w:rsid w:val="00330018"/>
    <w:rsid w:val="00794D46"/>
    <w:rsid w:val="00F10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D46"/>
    <w:pPr>
      <w:ind w:left="113" w:right="-57" w:hanging="113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2159</Words>
  <Characters>12959</Characters>
  <Application>Microsoft Office Word</Application>
  <DocSecurity>0</DocSecurity>
  <Lines>107</Lines>
  <Paragraphs>30</Paragraphs>
  <ScaleCrop>false</ScaleCrop>
  <Company>xy</Company>
  <LinksUpToDate>false</LinksUpToDate>
  <CharactersWithSpaces>15088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GEOGRAFIA KLASA VI</dc:title>
  <dc:creator>Dorota Urbaniak</dc:creator>
  <cp:lastModifiedBy>Adam</cp:lastModifiedBy>
  <cp:revision>2</cp:revision>
  <dcterms:created xsi:type="dcterms:W3CDTF">2022-09-01T17:45:00Z</dcterms:created>
  <dcterms:modified xsi:type="dcterms:W3CDTF">2022-09-01T17:45:00Z</dcterms:modified>
</cp:coreProperties>
</file>