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98" w:rsidRDefault="00272C98">
      <w:pPr>
        <w:jc w:val="center"/>
        <w:rPr>
          <w:rFonts w:ascii="Humanst521EU" w:hAnsi="Humanst521EU" w:cs="Humanst521EU"/>
          <w:b/>
          <w:bCs/>
          <w:color w:val="000000"/>
          <w:sz w:val="32"/>
          <w:szCs w:val="32"/>
        </w:rPr>
      </w:pPr>
      <w:r>
        <w:rPr>
          <w:rFonts w:ascii="Humanst521EU" w:hAnsi="Humanst521EU" w:cs="Humanst521EU"/>
          <w:b/>
          <w:bCs/>
          <w:color w:val="000000"/>
          <w:sz w:val="32"/>
          <w:szCs w:val="32"/>
        </w:rPr>
        <w:t>WYMAGANIA EDUKACYJNE BIOLOGIA KLASA VI</w:t>
      </w:r>
    </w:p>
    <w:p w:rsidR="00272C98" w:rsidRDefault="00272C98">
      <w:pPr>
        <w:rPr>
          <w:rFonts w:ascii="Humanst521EU" w:hAnsi="Humanst521EU" w:cs="Humanst521EU"/>
          <w:b/>
          <w:bCs/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272C98">
        <w:trPr>
          <w:cantSplit/>
          <w:trHeight w:val="156"/>
        </w:trPr>
        <w:tc>
          <w:tcPr>
            <w:tcW w:w="1696" w:type="dxa"/>
            <w:vMerge w:val="restart"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BCB">
              <w:rPr>
                <w:rFonts w:ascii="Calibri" w:hAnsi="Calibri" w:cs="Calibri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BCB">
              <w:rPr>
                <w:rFonts w:ascii="Calibri" w:hAnsi="Calibri" w:cs="Calibri"/>
                <w:b/>
                <w:bCs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BCB">
              <w:rPr>
                <w:rFonts w:ascii="Calibri" w:hAnsi="Calibri" w:cs="Calibri"/>
                <w:b/>
                <w:bCs/>
                <w:sz w:val="20"/>
                <w:szCs w:val="20"/>
              </w:rPr>
              <w:t>Poziomwymagań</w:t>
            </w:r>
          </w:p>
        </w:tc>
      </w:tr>
      <w:tr w:rsidR="00272C98">
        <w:trPr>
          <w:cantSplit/>
          <w:trHeight w:val="84"/>
        </w:trPr>
        <w:tc>
          <w:tcPr>
            <w:tcW w:w="1696" w:type="dxa"/>
            <w:vMerge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Pr="00D73BCB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BCB">
              <w:rPr>
                <w:rFonts w:ascii="Calibri" w:hAnsi="Calibri" w:cs="Calibri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BCB">
              <w:rPr>
                <w:rFonts w:ascii="Calibri" w:hAnsi="Calibri" w:cs="Calibri"/>
                <w:b/>
                <w:bCs/>
                <w:sz w:val="20"/>
                <w:szCs w:val="20"/>
              </w:rPr>
              <w:t>ocenadostateczna</w:t>
            </w:r>
          </w:p>
        </w:tc>
        <w:tc>
          <w:tcPr>
            <w:tcW w:w="2126" w:type="dxa"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BCB">
              <w:rPr>
                <w:rFonts w:ascii="Calibri" w:hAnsi="Calibri" w:cs="Calibri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BCB">
              <w:rPr>
                <w:rFonts w:ascii="Calibri" w:hAnsi="Calibri" w:cs="Calibri"/>
                <w:b/>
                <w:bCs/>
                <w:sz w:val="20"/>
                <w:szCs w:val="20"/>
              </w:rPr>
              <w:t>ocenabardzo dobra</w:t>
            </w:r>
          </w:p>
        </w:tc>
        <w:tc>
          <w:tcPr>
            <w:tcW w:w="2125" w:type="dxa"/>
          </w:tcPr>
          <w:p w:rsidR="00272C98" w:rsidRPr="00D73BCB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BCB">
              <w:rPr>
                <w:rFonts w:ascii="Calibri" w:hAnsi="Calibri" w:cs="Calibri"/>
                <w:b/>
                <w:bCs/>
                <w:sz w:val="20"/>
                <w:szCs w:val="20"/>
              </w:rPr>
              <w:t>ocenacelująca</w:t>
            </w:r>
          </w:p>
        </w:tc>
      </w:tr>
      <w:tr w:rsidR="00272C98">
        <w:trPr>
          <w:cantSplit/>
        </w:trPr>
        <w:tc>
          <w:tcPr>
            <w:tcW w:w="1696" w:type="dxa"/>
            <w:vMerge w:val="restart"/>
          </w:tcPr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 W królestwie zwierząt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Uczeń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wspólne cechy zwierząt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czym różnią się zwierzęta kręgowe od bezkręgowych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Uczeń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przedstawia poziomy organizacji ciała zwierząt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podaje przykłady zwierząt kręgowych i bezkręgowych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Uczeń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definiuje pojęcia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komórka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tkanka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narząd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układ narządów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organizm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podręcznika przyporządkowuje podane zwierzę do odpowiedniej grupy systematycznej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Uczeń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bezkręgowce i kręgowce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pokrycie ciała bezkręgowców i kręgowców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podaje przykłady szkieletów bezkręgowców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Uczeń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prezentuje stopniowo komplikującą się budowę ciała zwierząt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opisu przyporządkowuje zwierzę do odpowiedniej grupy systematycznej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 Tkanki: nabłonkowa, mięśniowa i nerwowa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czym jest tkanka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podstawowe rodzaje tkanek zwierzęcych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przy pomocy nauczyciela przeprowadza obserwację mikroskopową tkanek zwierzęcych i rysuje obrazy widziane pod mikroskopem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najważniejsze funkcje wskazanej tkanki zwierzęcej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opisuje budowę wskazanej tkanki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przy niewielkiej pomocy nauczyciela przeprowadza obserwację mikroskopową tkanek zwierzęcych i rysuje obrazy widziane pod mikroskopem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określa miejsca występowania w organizmie omawianych tkanek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samodzielnie przeprowadza obserwację mikroskopową tkanek zwierzęcych i przy pomocy nauczyciela rysuje obrazy widziane pod mikroskopem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budowę poszczególnych tkanek zwierzęcych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na ilustracji rodzaje tkanek zwierzęcych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budowę i sposób funkcjonowania tkanki mięśniowej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samodzielnie przeprowadza obserwację mikroskopową tkanek zwierzęcych i rysuje obrazy widziane pod mikroskopem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ilustracji analizuje budowę tkanek zwierzęcych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budową tkanek zwierzęcych a pełnionymi przez nie funkcjami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samodzielnie przeprowadza obserwację mikroskopową tkanek zwierzęcych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wykonuje z dowolnego materiału model wybranej tkanki zwierzęcej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Tkanka łączna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rodzaje tkanki łącznej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składniki krwi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przy pomocy nauczyciela przeprowadza obserwację mikroskopową tkanek zwierzęcych i rozpoznaje elementy tkanki widziane pod mikroskopem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rozmieszczenie omawianych tkanek w organizmie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opisuje składniki krwi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przy niewielkiej pomocy nauczyciela przeprowadza obserwację mikroskopową tkanek zwierzęcych i rozpoznaje elementy tkanki widziane pod mikroskopem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zróżnicowanie w budowie tkanki łącznej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funkcje składników krwi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samodzielnie przeprowadza obserwację mikroskopową tkanek zwierzęcych i przy niewielkiej pomocy nauczyciela rozpoznaje charakterystyczne elementy obserwowanej tkanki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właściwości i funkcje tkanki kostnej, chrzęstnej i tłuszczowej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rolę poszczególnych składników morfotycznych krwi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samodzielnie przeprowadza obserwację mikroskopową tkanek zwierzęcych i na podstawie ilustracji rozpoznaje charakterystyczne elementy obserwowanej tkanki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budową elementów krwi a pełnionymi przez nie funkcjami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wykonuje mapę mentalną dotyczącą związku między budową poszczególnych tkanek zwierzęcych a pełnionymi przez nie funkcjami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samodzielnie przeprowadza obserwację mikroskopową tkanek zwierzęcych i na podstawie ilustracji rozpoznaje oraz opisuje elementy tkanki widziane pod mikroskopem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 w:val="restart"/>
          </w:tcPr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rPr>
                <w:rFonts w:cs="Times New Roman"/>
              </w:rPr>
            </w:pPr>
          </w:p>
          <w:p w:rsidR="00272C98" w:rsidRDefault="00272C98">
            <w:pPr>
              <w:rPr>
                <w:rFonts w:cs="Times New Roman"/>
              </w:rPr>
            </w:pPr>
          </w:p>
          <w:p w:rsidR="00272C98" w:rsidRDefault="00272C98">
            <w:pPr>
              <w:rPr>
                <w:rFonts w:cs="Times New Roman"/>
              </w:rPr>
            </w:pPr>
          </w:p>
          <w:p w:rsidR="00272C98" w:rsidRDefault="00272C98">
            <w:pPr>
              <w:rPr>
                <w:rFonts w:cs="Times New Roman"/>
              </w:rPr>
            </w:pPr>
          </w:p>
          <w:p w:rsidR="00272C98" w:rsidRDefault="00272C98">
            <w:pPr>
              <w:rPr>
                <w:rFonts w:cs="Times New Roman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II. Od parzydełkowców do pierścienic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4.Parzydełkowce – najprostsze zwierzęta tkankowe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miejsce występowania parzydełkowców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na ilustracji parzydełkowca wśród innych zwierząt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cechy budowy parzydełkowców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na czym polega rola parzydełek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porównuje budowę oraz tryb życia polipa i meduzy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wybrane gatunki parzydełkowców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wskazane czynności życiowe parzydełkowców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ocenia znaczenie parzydełkowców w przyrodzie i dla człowieka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budową parzydełkowców a środowiskiem ich życia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przedstawia tabelę, w której porównuje polipa z meduzą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wykonuje model parzydełkowca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 Płazińce – zwierzęta, które mają nitkowate ciało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miejsce występowania płazińców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na ilustracji tasiemca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na ilustracji elementy budowy tasiemca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drogi inwazji tasiemca do organizmu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na schemacie cyklu rozwojowego tasiemca żywiciela pośredniego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przystosowanie tasiemca do pasożytniczego trybu życia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znaczenie płazińców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rolę żywiciela pośredniego i ostatecznego w cyklu rozwojowym tasiemca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wskazane czynności życiowe płazińców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sposoby zapobiegania zarażeniu się tasiemcem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możliwości zakażenia się chorobami wywoływanymi przez płazińce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ocenia znaczenie płazińców w przyrodzie i dla człowieka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 Nicienie – zwierzęta, które mają nitkowate ciało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środowisko życia nicieni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na ilustracji nicienie wśród innych zwierząt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charakterystyczne cechy nicieni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budowę zewnętrzną nicieni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choroby wywołane przez nicienie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drogi inwazji nicieni do organizmu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na czym polega „choroba brudnych rąk”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objawy chorób wywołanych przez nicienie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>omawia znaczenie profilaktyki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możliwości zakażenia się chorobami wywoływanymi przez nicienie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przygotowuje prezentację multimedialną na temat chorób wywoływanych przez nicienie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znaczenie nicieni w przyrodzie i dla człowieka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 Pierścienice – zwierzęta zbudowane z segmentów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pierścienice wśród innych zwierząt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środowisko życia pierścienic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cechy charakterystyczne budowy zewnętrznej pierścienic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 znaczenie szczecinek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środowisko i tryb życia nereidy oraz pijawki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żywym okazie dżdżownicy lub na ilustracji wskazuje siodełko i wyjaśnia jego rolę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przystosowania pijawki do pasożytniczego trybu życia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wskazane czynności życiowe pierścienic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zakłada hodowlę dżdżownic, wskazując, jak zwierzęta te przyczyniają się do poprawy struktury gleby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ocenia znaczenie pierścienic w przyrodzie i dla człowieka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 w:val="restart"/>
          </w:tcPr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 mięczaki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8. Cechy stawonogów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stawonogi wśród innych zwierząt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skorupiaki, owady i pajęczaki jako zwierzęta należące do stawonogów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główne części ciała poszczególnych grup stawonogów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miejsca bytowania stawonogów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rozróżnia wśród stawonogów skorupiaki, owady i pajęczaki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różnorodność miejsc bytowania stawonogów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przedstawia kryteria podziału stawonogów na skorupiaki, owady i pajęczaki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opisuje funkcje odnóży stawonogów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czym jest oskórek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wskazane czynności życiowe stawonogów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cechy umożliwiające rozpoznanie skorupiaków, owadów i pajęczaków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cechy adaptacyjne wskazanej grupy stawonogów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czym jest oko złożone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przedstawia różnorodność budowy ciała stawonogów oraz ich trybu życia, wykazując jednocześnie ich cechy wspólne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cechy adaptacyjne stawonogów, umożliwiające im opanowanie różnych środowisk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9. Skorupiaki – stawonogi, które mają twardy pancerz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główne części ciała skorupiaków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środowiska występowania skorupiaków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skorupiaki wśród innych stawonogów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cztery grupy skorupiaków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nazywa poszczególne części ciała u raka stawowego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między budową skorupiaków a środowiskiem ich życia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znaczenie skorupiaków w przyrodzie i dla człowieka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10. Owady – stawonogi zdolne do lotu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elementy budowy zewnętrznej owadów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wylicza środowiska życia owadów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owady wśród innych stawonogów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charakterystyczne cechy budowy wybranych gatunków owadów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wybranych przykładach omawia znaczenie owadów dla człowieka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kilku przykładach omawia różnice w budowie owadów oraz ich przystosowania do życia w różnych środowiskach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wybranych przykładach omawia znaczenie owadów dla człowieka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budową odnóży owadów a środowiskiem ich życia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wybranych przykładach omawia znaczenie owadów w przyrodzie i dla człowieka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budowę narządów gębowych owadów i wykazuje jej związek z pobieranym pokarmem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środowiska występowania pajęczaków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pajęczaki wśród innych stawonogów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charakterystyczne cechy budowy zewnętrznej pajęczaków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sposób odżywiania się pajęczaków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cech budowy zewnętrznej pajęczaków przyporządkowuje konkretne okazy do odpowiednich gatunków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obserwacji żywych okazów lub filmu edukacyjnego omawia czynności życiowe pajęczaków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sposoby odżywiania się pajęczaków na przykładzie wybranych przedstawicieli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odnóża pajęczaków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ocenia znaczenie pajęczaków w przyrodzie i dla człowieka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elementy budowy zewnętrznej pajęczaków i wykazuje ich przystosowania do środowiska życia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 Mięczaki – zwierzęta, które mają muszlę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miejsca występowania mięczaków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na ilustracji elementy budowy ślimaka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budowę zewnętrzną mięczaków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na ilustracjach elementy budowy mięczaków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obserwacji żywych okazów lub filmu edukacyjnego omawia czynności życiowe mięczaków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różnice w budowie ślimaków, małży i głowonogów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znaczenie mięczaków w przyrodzie i dla człowieka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na ilustracji gatunki ślimaków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konstruuje tabelę, w której porównuje trzy grupy mięczaków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 w:val="restart"/>
          </w:tcPr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72C98" w:rsidRDefault="00272C98">
            <w:pPr>
              <w:pStyle w:val="Pa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 Ryby – kręgowce środowisk wodnych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wodę jako środowisko życia ryb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ryby wśród innych zwierząt kręgowych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ilustracji omawia budowę zewnętrzną ryb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nazywa i wskazuje położenie płetw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opisuje proces wymiany gazowej u ryb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obserwacji żywych okazów lub filmu edukacyjnego omawia czynności życiowe ryb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przyporządkowuje wskazany organizm do ryb na podstawie znajomości ich cech charakterystycznych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na czym polega zmiennocieplność ryb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sposób rozmnażania ryb, wyjaśniając, czym jest tarło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przystosowania ryb w budowie zewnętrznej i czynnościach życiowych do życia w wodzie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 Przegląd i znaczenie ryb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określa kształty ciała ryb w zależności od różnych miejsc ich występowania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podaje przykłady zdobywania pokarmu przez ryby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czym jest ławica i plankton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kilkoma przykładami ilustruje strategie zdobywania pokarmu przez ryby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znaczenie ryb w przyrodzie i dla człowieka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budową ryb a miejscem ich bytowania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 Płazy – kręgowce środowisk wodno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softHyphen/>
              <w:t>-lądowych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środowisko życia płazów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części ciała płazów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ilustracji omawia budowę zewnętrzną płaza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stadia rozwojowe żaby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przystosowania płazów do życia w wodzie i na lądzie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wybrane czynności życiowe płazów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cykl rozwojowy żaby i wykazuje jego związek z życiem w wodzie i na lądzie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przedstawicieli płazów wśród innych zwierząt, wskazując na ich charakterystyczne cechy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w jaki sposób przebiega wymiana gazowa u płazów, wykazując związek z ich życiem w dwóch środowiskach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trybem życia płazów a ich zmiennocieplnością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 Przegląd i znaczenie płazów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na ilustracji płazy ogoniaste, beznogie i bezogonowe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podaje przykłady płazów żyjących w Polsce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główne zagrożenia dla płazów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na ilustracji płazy ogoniaste, bezogonowe i beznogie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główne zagrożenia dla płazów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płazy ogoniaste, bezogonowe i beznogie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sposoby ochrony płazów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ocenia znaczenie płazów w przyrodzie i dla człowieka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wykonuje portfolio lub prezentację multimedialną na temat płazów żyjących w Polsce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 Gady – kręgowce, które opanowały ląd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środowiska życia gadów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budowę zewnętrzną gadów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 związek istniejący między występowaniem gadów a ich zmiennocieplnością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gady wśród innych zwierząt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opisuje przystosowania gadów do życia na lądzie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tryb życia gadów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rozmnażanie i rozwój gadów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przebieg wymiany gazowej u gadów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pokrycie ciała gadów w kontekście ochrony przed utratą wody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między sposobem rozmnażania gadów a środowiskiem ich życia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18. Przegląd i znaczenie gadów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na ilustracji jaszczurki, krokodyle, węże i żółwie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określa środowiska życia gadów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podaje przyczyny zmniejszania się populacji gadów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sposoby zdobywania pokarmu przez gady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sposoby ochrony gadów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gady występujące w Polsce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 przyczyny wymierania gadów i podaje sposoby zapobiegania zmniejszaniu się ich populacji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ocenia znaczenie gadów w przyrodzie i dla człowieka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wykonuje portfolio lub prezentację multimedialną na temat gadów żyjących w Polsce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 w:val="restart"/>
          </w:tcPr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72C98" w:rsidRDefault="00272C9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V. Kręgowcestałocieplne</w:t>
            </w: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19. Ptaki – kręgowce zdolne do lotu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różnorodne siedliska występowania ptaków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żywym okazie lub na ilustracji wskazuje cechy budowy ptaków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rodzaje piór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elementy budowy jaja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ptaki jako zwierzęta stałocieplne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ptaki wśród innych zwierząt, wskazując ich charakterystyczne cechy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przystosowania ptaków do lotu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budowę piór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 proces rozmnażania i rozwój ptaków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budowę piór ptaków w związku z pełnioną przez nie funkcją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wymianą gazową a umiejętnością latania ptaków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 proces rozmnażania i rozwoju ptaków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przebiegiem wymiany gazowej a przystosowaniem ptaków do lotu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ilustracji lub podczas obserwacji w terenie rozpoznaje gatunki ptaków zamieszkujących najbliższą okolicę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20. Przegląd </w:t>
            </w:r>
          </w:p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znaczenie ptaków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podaje przykłady ptaków żyjących w różnych środowiskach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pozytywne znaczenie ptaków w przyrodzie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znaczenie ptaków w przyrodzie i dla człowieka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zagrożenia dla ptaków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istniejący między wielkością i kształtem dziobów ptaków a rodzajem spożywanego przez nie pokarmu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sposoby ochrony ptaków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związek między stałocieplnością ptaków a środowiskiem i trybem ich życia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korzysta z klucza do oznaczania popularnych gatunków ptaków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21. Ssaki – kręgowce, które karmią młode mlekiem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wskazuje środowiska występowania ssaków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podstawie ilustracji omawia budowę zewnętrzną ssaków </w:t>
            </w:r>
          </w:p>
          <w:p w:rsidR="00272C98" w:rsidRDefault="00272C98">
            <w:pPr>
              <w:ind w:firstLine="7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zróżnicowanie siedlisk zajmowanych przez ssaki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określa ssaki jako zwierzęta stałocieplne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wytwory skóry ssaków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 ilustracji lub na żywym obiekcie wskazuje cechy charakterystyczne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 wspólne dla ssaków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wyjaśnia, że budowa skóry ssaków ma związek z utrzymywaniem przez nie stałocieplności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proces rozmnażania i rozwój ssaków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opisuje przystosowania ssaków do różnych środowisk życia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charakteryzuje opiekę nad potomstwem u ssaków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identyfikuje wytwory skóry ssaków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związek zachodzący między wymianą gazową ssaków a zróżnicowanymi środowiskami ich występowania i ich życiową aktywnością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funkcje skóry w aspekcie różnorodności siedlisk zajmowanych przez ssaki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2C98">
        <w:trPr>
          <w:cantSplit/>
        </w:trPr>
        <w:tc>
          <w:tcPr>
            <w:tcW w:w="1696" w:type="dxa"/>
            <w:vMerge/>
          </w:tcPr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22. Przegląd </w:t>
            </w:r>
          </w:p>
          <w:p w:rsidR="00272C98" w:rsidRDefault="00272C98">
            <w:pPr>
              <w:pStyle w:val="Pa2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 znaczenie ssaków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przystosowania ssaków do zróżnicowanych środowisk ich bytowania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zależność między budową morfologiczną ssaków a zajmowanym przez nie siedliskiem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nazywa wskazane zęby ssaków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rozpoznaje zęby ssaków i wyjaśnia ich funkcje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wyjaśnia znaczenie ssaków dla przyrody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93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omawia znaczenie ssaków dla człowieka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wymienia zagrożenia dla ssaków 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5" w:type="dxa"/>
          </w:tcPr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analizuje zagrożenia ssaków i wskazuje sposoby ich ochrony </w:t>
            </w:r>
          </w:p>
          <w:p w:rsidR="00272C98" w:rsidRDefault="00272C9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97"/>
            </w:r>
            <w:r>
              <w:rPr>
                <w:rFonts w:ascii="Calibri" w:hAnsi="Calibri" w:cs="Calibri"/>
                <w:sz w:val="20"/>
                <w:szCs w:val="20"/>
              </w:rPr>
              <w:t xml:space="preserve"> wykazuje przynależność człowieka do ssaków</w:t>
            </w:r>
          </w:p>
          <w:p w:rsidR="00272C98" w:rsidRDefault="00272C9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72C98" w:rsidRDefault="00272C98">
      <w:pPr>
        <w:rPr>
          <w:rFonts w:cs="Times New Roman"/>
          <w:sz w:val="20"/>
          <w:szCs w:val="20"/>
        </w:rPr>
      </w:pPr>
    </w:p>
    <w:p w:rsidR="00272C98" w:rsidRDefault="00272C98">
      <w:pPr>
        <w:rPr>
          <w:rFonts w:cs="Times New Roman"/>
        </w:rPr>
      </w:pPr>
    </w:p>
    <w:sectPr w:rsidR="00272C98" w:rsidSect="00272C98">
      <w:footerReference w:type="default" r:id="rId7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89A" w:rsidRDefault="003878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8789A" w:rsidRDefault="003878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98" w:rsidRDefault="00407FA5">
    <w:pPr>
      <w:pStyle w:val="Stopka"/>
      <w:jc w:val="right"/>
      <w:rPr>
        <w:rFonts w:cs="Times New Roman"/>
      </w:rPr>
    </w:pPr>
    <w:r w:rsidRPr="00407FA5">
      <w:rPr>
        <w:noProof/>
        <w:lang w:val="pl-PL" w:eastAsia="pl-PL"/>
      </w:rPr>
      <w:pict>
        <v:group id="Group 18" o:spid="_x0000_s4097" style="position:absolute;left:0;text-align:left;margin-left:-49.9pt;margin-top:-32.75pt;width:5.25pt;height:30pt;flip:y;z-index:251660288" coordorigin="658,15608" coordsize="5310,87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4099" type="#_x0000_t75" alt="logoNE_rgb" style="position:absolute;left:658;top:15608;width:1266;height:8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<v:imagedata r:id="rId1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4098" type="#_x0000_t202" style="position:absolute;left:2030;top:15878;width:3938;height:5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<v:textbox inset="4mm,1mm,0,0">
              <w:txbxContent>
                <w:p w:rsidR="00272C98" w:rsidRDefault="00272C98">
                  <w:pPr>
                    <w:pStyle w:val="StopkaCopyright"/>
                  </w:pPr>
                  <w:r>
                    <w:t>www.dlanauczyciela.pl</w:t>
                  </w:r>
                </w:p>
                <w:p w:rsidR="00272C98" w:rsidRDefault="00272C98">
                  <w:pPr>
                    <w:pStyle w:val="StopkaCopyright"/>
                  </w:pPr>
                  <w:r>
                    <w:t>© Copyright by Nowa Era Sp. z o.o.</w:t>
                  </w:r>
                </w:p>
              </w:txbxContent>
            </v:textbox>
          </v:shape>
        </v:group>
      </w:pict>
    </w:r>
    <w:r w:rsidR="00272C98">
      <w:rPr>
        <w:rFonts w:cs="Times New Roman"/>
        <w:noProof/>
        <w:lang w:val="pl-PL" w:eastAsia="pl-PL"/>
      </w:rPr>
      <w:t>0</w:t>
    </w:r>
    <w:r>
      <w:rPr>
        <w:rFonts w:cs="Times New Roman"/>
      </w:rPr>
      <w:fldChar w:fldCharType="begin"/>
    </w:r>
    <w:r w:rsidR="00272C98">
      <w:rPr>
        <w:rFonts w:cs="Times New Roman"/>
      </w:rPr>
      <w:instrText xml:space="preserve"> PAGE   \* MERGEFORMAT </w:instrText>
    </w:r>
    <w:r>
      <w:rPr>
        <w:rFonts w:cs="Times New Roman"/>
      </w:rPr>
      <w:fldChar w:fldCharType="separate"/>
    </w:r>
    <w:r w:rsidR="001B35BF">
      <w:rPr>
        <w:rFonts w:cs="Times New Roman"/>
        <w:noProof/>
      </w:rPr>
      <w:t>9</w:t>
    </w:r>
    <w:r>
      <w:rPr>
        <w:rFonts w:cs="Times New Roman"/>
      </w:rPr>
      <w:fldChar w:fldCharType="end"/>
    </w:r>
  </w:p>
  <w:p w:rsidR="00272C98" w:rsidRDefault="00272C98">
    <w:pPr>
      <w:pStyle w:val="Stopka1"/>
      <w:jc w:val="center"/>
      <w:rPr>
        <w:rFonts w:ascii="Tahoma" w:hAnsi="Tahoma" w:cs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89A" w:rsidRDefault="003878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8789A" w:rsidRDefault="003878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6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2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1" w:hanging="360"/>
      </w:pPr>
      <w:rPr>
        <w:rFonts w:ascii="Wingdings" w:hAnsi="Wingdings" w:cs="Wingdings" w:hint="default"/>
      </w:rPr>
    </w:lvl>
  </w:abstractNum>
  <w:abstractNum w:abstractNumId="35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2C98"/>
    <w:rsid w:val="001B35BF"/>
    <w:rsid w:val="00272C98"/>
    <w:rsid w:val="0038789A"/>
    <w:rsid w:val="003C3F10"/>
    <w:rsid w:val="00407FA5"/>
    <w:rsid w:val="005A563B"/>
    <w:rsid w:val="00D36336"/>
    <w:rsid w:val="00D73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FA5"/>
    <w:rPr>
      <w:rFonts w:ascii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07FA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72C98"/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1">
    <w:name w:val="Header Char1"/>
    <w:aliases w:val="Nagłówek strony Char"/>
    <w:uiPriority w:val="99"/>
    <w:rsid w:val="00407FA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407FA5"/>
    <w:rPr>
      <w:b/>
      <w:bCs/>
      <w:position w:val="1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407FA5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C98"/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1">
    <w:name w:val="Footnote Text Char1"/>
    <w:aliases w:val="Tekst przypisu Char"/>
    <w:uiPriority w:val="99"/>
    <w:rsid w:val="00407FA5"/>
    <w:rPr>
      <w:rFonts w:ascii="Times New Roman" w:hAnsi="Times New Roman" w:cs="Times New Roman"/>
    </w:rPr>
  </w:style>
  <w:style w:type="paragraph" w:customStyle="1" w:styleId="Standard">
    <w:name w:val="Standard"/>
    <w:uiPriority w:val="99"/>
    <w:rsid w:val="00407FA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styleId="Stopka">
    <w:name w:val="footer"/>
    <w:basedOn w:val="Normalny"/>
    <w:link w:val="StopkaZnak"/>
    <w:uiPriority w:val="99"/>
    <w:rsid w:val="00407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FA5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uiPriority w:val="99"/>
    <w:rsid w:val="00407FA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407FA5"/>
    <w:pPr>
      <w:spacing w:after="120"/>
    </w:pPr>
  </w:style>
  <w:style w:type="paragraph" w:styleId="Lista">
    <w:name w:val="List"/>
    <w:basedOn w:val="Textbody"/>
    <w:uiPriority w:val="99"/>
    <w:rsid w:val="00407FA5"/>
  </w:style>
  <w:style w:type="paragraph" w:customStyle="1" w:styleId="Legenda1">
    <w:name w:val="Legenda1"/>
    <w:basedOn w:val="Standard"/>
    <w:uiPriority w:val="99"/>
    <w:rsid w:val="00407F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07FA5"/>
    <w:pPr>
      <w:suppressLineNumbers/>
    </w:pPr>
  </w:style>
  <w:style w:type="paragraph" w:customStyle="1" w:styleId="TableContents">
    <w:name w:val="Table Contents"/>
    <w:basedOn w:val="Standard"/>
    <w:uiPriority w:val="99"/>
    <w:rsid w:val="00407FA5"/>
    <w:pPr>
      <w:suppressLineNumbers/>
    </w:pPr>
  </w:style>
  <w:style w:type="paragraph" w:customStyle="1" w:styleId="TableHeading">
    <w:name w:val="Table Heading"/>
    <w:basedOn w:val="TableContents"/>
    <w:uiPriority w:val="99"/>
    <w:rsid w:val="00407FA5"/>
    <w:pPr>
      <w:jc w:val="center"/>
    </w:pPr>
    <w:rPr>
      <w:b/>
      <w:bCs/>
    </w:rPr>
  </w:style>
  <w:style w:type="paragraph" w:customStyle="1" w:styleId="Stopka1">
    <w:name w:val="Stopka1"/>
    <w:basedOn w:val="Standard"/>
    <w:uiPriority w:val="99"/>
    <w:rsid w:val="00407FA5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uiPriority w:val="99"/>
    <w:rsid w:val="00407FA5"/>
  </w:style>
  <w:style w:type="character" w:customStyle="1" w:styleId="BulletSymbols">
    <w:name w:val="Bullet Symbols"/>
    <w:uiPriority w:val="99"/>
    <w:rsid w:val="00407FA5"/>
    <w:rPr>
      <w:rFonts w:ascii="OpenSymbol" w:eastAsia="Times New Roman" w:hAnsi="OpenSymbol" w:cs="OpenSymbol"/>
    </w:rPr>
  </w:style>
  <w:style w:type="paragraph" w:styleId="Akapitzlist">
    <w:name w:val="List Paragraph"/>
    <w:basedOn w:val="Normalny"/>
    <w:uiPriority w:val="99"/>
    <w:qFormat/>
    <w:rsid w:val="00407FA5"/>
    <w:pPr>
      <w:widowControl w:val="0"/>
      <w:suppressAutoHyphens/>
      <w:autoSpaceDN w:val="0"/>
      <w:ind w:left="720"/>
      <w:textAlignment w:val="baseline"/>
    </w:pPr>
    <w:rPr>
      <w:kern w:val="3"/>
      <w:lang w:val="de-DE" w:eastAsia="ja-JP"/>
    </w:rPr>
  </w:style>
  <w:style w:type="character" w:customStyle="1" w:styleId="CommentTextChar">
    <w:name w:val="Comment Text Char"/>
    <w:uiPriority w:val="99"/>
    <w:rsid w:val="00407FA5"/>
    <w:rPr>
      <w:rFonts w:ascii="Times New Roman" w:eastAsia="Times New Roman" w:hAnsi="Times New Roman" w:cs="Times New Roman"/>
      <w:kern w:val="3"/>
      <w:lang w:val="de-DE" w:eastAsia="ja-JP"/>
    </w:rPr>
  </w:style>
  <w:style w:type="paragraph" w:styleId="Tekstkomentarza">
    <w:name w:val="annotation text"/>
    <w:basedOn w:val="Normalny"/>
    <w:link w:val="TekstkomentarzaZnak"/>
    <w:uiPriority w:val="99"/>
    <w:rsid w:val="00407FA5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de-DE"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C98"/>
    <w:rPr>
      <w:rFonts w:ascii="Times New Roman" w:hAnsi="Times New Roman"/>
      <w:sz w:val="20"/>
      <w:szCs w:val="20"/>
      <w:lang w:val="en-US" w:eastAsia="en-US"/>
    </w:rPr>
  </w:style>
  <w:style w:type="character" w:customStyle="1" w:styleId="CommentSubjectChar">
    <w:name w:val="Comment Subject Char"/>
    <w:uiPriority w:val="99"/>
    <w:rsid w:val="00407FA5"/>
    <w:rPr>
      <w:rFonts w:ascii="Times New Roman" w:eastAsia="Times New Roman" w:hAnsi="Times New Roman" w:cs="Times New Roman"/>
      <w:b/>
      <w:bCs/>
      <w:kern w:val="3"/>
      <w:lang w:val="de-DE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07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C98"/>
    <w:rPr>
      <w:rFonts w:ascii="Times New Roman" w:hAnsi="Times New Roman"/>
      <w:b/>
      <w:bCs/>
      <w:sz w:val="20"/>
      <w:szCs w:val="20"/>
      <w:lang w:val="en-US" w:eastAsia="en-US"/>
    </w:rPr>
  </w:style>
  <w:style w:type="character" w:customStyle="1" w:styleId="BalloonTextChar">
    <w:name w:val="Balloon Text Char"/>
    <w:uiPriority w:val="99"/>
    <w:rsid w:val="00407FA5"/>
    <w:rPr>
      <w:rFonts w:ascii="Tahoma" w:eastAsia="Times New Roman" w:hAnsi="Tahoma" w:cs="Tahoma"/>
      <w:kern w:val="3"/>
      <w:sz w:val="16"/>
      <w:szCs w:val="16"/>
      <w:lang w:val="de-DE" w:eastAsia="ja-JP"/>
    </w:rPr>
  </w:style>
  <w:style w:type="paragraph" w:styleId="Tekstdymka">
    <w:name w:val="Balloon Text"/>
    <w:basedOn w:val="Normalny"/>
    <w:link w:val="TekstdymkaZnak"/>
    <w:uiPriority w:val="99"/>
    <w:rsid w:val="00407FA5"/>
    <w:pPr>
      <w:widowControl w:val="0"/>
      <w:suppressAutoHyphens/>
      <w:autoSpaceDN w:val="0"/>
      <w:textAlignment w:val="baseline"/>
    </w:pPr>
    <w:rPr>
      <w:rFonts w:ascii="Tahoma" w:hAnsi="Tahoma" w:cs="Tahoma"/>
      <w:kern w:val="3"/>
      <w:sz w:val="16"/>
      <w:szCs w:val="16"/>
      <w:lang w:val="de-DE"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C98"/>
    <w:rPr>
      <w:rFonts w:ascii="Times New Roman" w:hAnsi="Times New Roman" w:cs="Times New Roman"/>
      <w:sz w:val="0"/>
      <w:szCs w:val="0"/>
      <w:lang w:val="en-US" w:eastAsia="en-US"/>
    </w:rPr>
  </w:style>
  <w:style w:type="character" w:customStyle="1" w:styleId="PlandokumentuZnak">
    <w:name w:val="Plan dokumentu Znak"/>
    <w:uiPriority w:val="99"/>
    <w:rsid w:val="00407FA5"/>
    <w:rPr>
      <w:rFonts w:ascii="Tahoma" w:eastAsia="Times New Roman" w:hAnsi="Tahoma" w:cs="Tahoma"/>
      <w:kern w:val="3"/>
      <w:sz w:val="16"/>
      <w:szCs w:val="16"/>
      <w:lang w:val="de-DE" w:eastAsia="ja-JP"/>
    </w:rPr>
  </w:style>
  <w:style w:type="paragraph" w:styleId="Plandokumentu">
    <w:name w:val="Document Map"/>
    <w:basedOn w:val="Normalny"/>
    <w:link w:val="PlandokumentuZnak1"/>
    <w:uiPriority w:val="99"/>
    <w:rsid w:val="00407FA5"/>
    <w:pPr>
      <w:widowControl w:val="0"/>
      <w:suppressAutoHyphens/>
      <w:autoSpaceDN w:val="0"/>
      <w:textAlignment w:val="baseline"/>
    </w:pPr>
    <w:rPr>
      <w:rFonts w:ascii="Tahoma" w:hAnsi="Tahoma" w:cs="Tahoma"/>
      <w:kern w:val="3"/>
      <w:sz w:val="16"/>
      <w:szCs w:val="16"/>
      <w:lang w:val="de-DE" w:eastAsia="ja-JP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272C98"/>
    <w:rPr>
      <w:rFonts w:ascii="Times New Roman" w:hAnsi="Times New Roman" w:cs="Times New Roman"/>
      <w:sz w:val="0"/>
      <w:szCs w:val="0"/>
      <w:lang w:val="en-US" w:eastAsia="en-US"/>
    </w:rPr>
  </w:style>
  <w:style w:type="paragraph" w:customStyle="1" w:styleId="StopkaCopyright">
    <w:name w:val="Stopka Copyright"/>
    <w:basedOn w:val="Normalny"/>
    <w:uiPriority w:val="99"/>
    <w:rsid w:val="00407FA5"/>
    <w:pPr>
      <w:jc w:val="both"/>
    </w:pPr>
    <w:rPr>
      <w:rFonts w:ascii="Roboto" w:hAnsi="Roboto" w:cs="Roboto"/>
      <w:color w:val="000000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rsid w:val="00407FA5"/>
    <w:rPr>
      <w:sz w:val="16"/>
      <w:szCs w:val="16"/>
    </w:rPr>
  </w:style>
  <w:style w:type="paragraph" w:styleId="Poprawka">
    <w:name w:val="Revision"/>
    <w:hidden/>
    <w:uiPriority w:val="99"/>
    <w:rsid w:val="00407FA5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a20">
    <w:name w:val="Pa20"/>
    <w:basedOn w:val="Normalny"/>
    <w:next w:val="Normalny"/>
    <w:uiPriority w:val="99"/>
    <w:rsid w:val="00407FA5"/>
    <w:pPr>
      <w:autoSpaceDE w:val="0"/>
      <w:autoSpaceDN w:val="0"/>
      <w:adjustRightInd w:val="0"/>
      <w:spacing w:line="171" w:lineRule="atLeast"/>
    </w:pPr>
    <w:rPr>
      <w:rFonts w:ascii="Humanst521EU" w:hAnsi="Humanst521EU" w:cs="Humanst521EU"/>
      <w:lang w:val="pl-PL"/>
    </w:rPr>
  </w:style>
  <w:style w:type="paragraph" w:customStyle="1" w:styleId="Pa21">
    <w:name w:val="Pa21"/>
    <w:basedOn w:val="Normalny"/>
    <w:next w:val="Normalny"/>
    <w:uiPriority w:val="99"/>
    <w:rsid w:val="00407FA5"/>
    <w:pPr>
      <w:autoSpaceDE w:val="0"/>
      <w:autoSpaceDN w:val="0"/>
      <w:adjustRightInd w:val="0"/>
      <w:spacing w:line="171" w:lineRule="atLeast"/>
    </w:pPr>
    <w:rPr>
      <w:rFonts w:ascii="Humanst521EU" w:hAnsi="Humanst521EU" w:cs="Humanst521EU"/>
      <w:lang w:val="pl-PL"/>
    </w:rPr>
  </w:style>
  <w:style w:type="paragraph" w:customStyle="1" w:styleId="Default">
    <w:name w:val="Default"/>
    <w:uiPriority w:val="99"/>
    <w:rsid w:val="00407FA5"/>
    <w:pPr>
      <w:autoSpaceDE w:val="0"/>
      <w:autoSpaceDN w:val="0"/>
      <w:adjustRightInd w:val="0"/>
    </w:pPr>
    <w:rPr>
      <w:rFonts w:ascii="Humanst521EU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2302</Words>
  <Characters>13817</Characters>
  <Application>Microsoft Office Word</Application>
  <DocSecurity>0</DocSecurity>
  <Lines>115</Lines>
  <Paragraphs>32</Paragraphs>
  <ScaleCrop>false</ScaleCrop>
  <Company>Nowa Era Sp. z o.o.</Company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BIOLOGIA KLASA VI</dc:title>
  <dc:creator>a.detka</dc:creator>
  <cp:lastModifiedBy>Adam</cp:lastModifiedBy>
  <cp:revision>2</cp:revision>
  <cp:lastPrinted>2019-05-20T05:31:00Z</cp:lastPrinted>
  <dcterms:created xsi:type="dcterms:W3CDTF">2022-09-01T17:44:00Z</dcterms:created>
  <dcterms:modified xsi:type="dcterms:W3CDTF">2022-09-01T17:44:00Z</dcterms:modified>
</cp:coreProperties>
</file>