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F6" w:rsidRDefault="000207F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WYMAGANIA EDUKACYJNE PRZYRODA KLASA IV</w:t>
      </w:r>
    </w:p>
    <w:p w:rsidR="000207F6" w:rsidRDefault="000207F6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"/>
        <w:gridCol w:w="2828"/>
        <w:gridCol w:w="2829"/>
        <w:gridCol w:w="2829"/>
        <w:gridCol w:w="2829"/>
        <w:gridCol w:w="2829"/>
      </w:tblGrid>
      <w:tr w:rsidR="000207F6">
        <w:trPr>
          <w:tblHeader/>
        </w:trPr>
        <w:tc>
          <w:tcPr>
            <w:tcW w:w="2828" w:type="dxa"/>
            <w:gridSpan w:val="2"/>
            <w:shd w:val="clear" w:color="auto" w:fill="D9D9D9"/>
            <w:vAlign w:val="center"/>
          </w:tcPr>
          <w:p w:rsidR="000207F6" w:rsidRDefault="000207F6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Wymagania konieczne</w:t>
            </w:r>
          </w:p>
          <w:p w:rsidR="000207F6" w:rsidRDefault="000207F6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(ocena dopuszczająca).</w:t>
            </w:r>
          </w:p>
          <w:p w:rsidR="000207F6" w:rsidRDefault="000207F6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Uczeń:</w:t>
            </w:r>
          </w:p>
        </w:tc>
        <w:tc>
          <w:tcPr>
            <w:tcW w:w="2829" w:type="dxa"/>
            <w:shd w:val="clear" w:color="auto" w:fill="D9D9D9"/>
            <w:vAlign w:val="center"/>
          </w:tcPr>
          <w:p w:rsidR="000207F6" w:rsidRDefault="000207F6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Wymagania podstawowe</w:t>
            </w:r>
          </w:p>
          <w:p w:rsidR="000207F6" w:rsidRDefault="000207F6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(ocena dostateczna).</w:t>
            </w:r>
          </w:p>
          <w:p w:rsidR="000207F6" w:rsidRDefault="000207F6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Uczeń:</w:t>
            </w:r>
          </w:p>
        </w:tc>
        <w:tc>
          <w:tcPr>
            <w:tcW w:w="2829" w:type="dxa"/>
            <w:shd w:val="clear" w:color="auto" w:fill="D9D9D9"/>
            <w:vAlign w:val="center"/>
          </w:tcPr>
          <w:p w:rsidR="000207F6" w:rsidRDefault="000207F6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Wymagania rozszerzające</w:t>
            </w:r>
          </w:p>
          <w:p w:rsidR="000207F6" w:rsidRDefault="000207F6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(ocena dobra).</w:t>
            </w:r>
          </w:p>
          <w:p w:rsidR="000207F6" w:rsidRDefault="000207F6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Uczeń:</w:t>
            </w:r>
          </w:p>
        </w:tc>
        <w:tc>
          <w:tcPr>
            <w:tcW w:w="2829" w:type="dxa"/>
            <w:shd w:val="clear" w:color="auto" w:fill="D9D9D9"/>
            <w:vAlign w:val="center"/>
          </w:tcPr>
          <w:p w:rsidR="000207F6" w:rsidRDefault="000207F6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Wymagania dopełniające</w:t>
            </w:r>
          </w:p>
          <w:p w:rsidR="000207F6" w:rsidRDefault="000207F6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(ocena bardzo dobra).</w:t>
            </w:r>
          </w:p>
          <w:p w:rsidR="000207F6" w:rsidRDefault="000207F6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Uczeń:</w:t>
            </w:r>
          </w:p>
        </w:tc>
        <w:tc>
          <w:tcPr>
            <w:tcW w:w="2829" w:type="dxa"/>
            <w:shd w:val="clear" w:color="auto" w:fill="D9D9D9"/>
            <w:vAlign w:val="center"/>
          </w:tcPr>
          <w:p w:rsidR="000207F6" w:rsidRDefault="000207F6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Wymagania wykraczające</w:t>
            </w:r>
          </w:p>
          <w:p w:rsidR="000207F6" w:rsidRDefault="000207F6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(ocena celująca).</w:t>
            </w:r>
          </w:p>
          <w:p w:rsidR="000207F6" w:rsidRDefault="000207F6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Uczeń:</w:t>
            </w:r>
          </w:p>
        </w:tc>
        <w:bookmarkStart w:id="0" w:name="_GoBack"/>
        <w:bookmarkEnd w:id="0"/>
      </w:tr>
      <w:tr w:rsidR="000207F6">
        <w:tc>
          <w:tcPr>
            <w:tcW w:w="14144" w:type="dxa"/>
            <w:gridSpan w:val="6"/>
          </w:tcPr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 1. Poznajemy warsztat przyrodnika</w:t>
            </w:r>
          </w:p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Treści nauczania (wymagania szczegółowe) z podstawy programowej: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I.1, I.2, I.3, I.4, I.5, I.6, II.1, II.2, VI.1, VI.2</w:t>
            </w:r>
          </w:p>
        </w:tc>
      </w:tr>
      <w:tr w:rsidR="000207F6">
        <w:tc>
          <w:tcPr>
            <w:tcW w:w="2828" w:type="dxa"/>
            <w:gridSpan w:val="2"/>
          </w:tcPr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wymienia składniki przyrody nieożywionej i ożywionej (A); podaje trzy przykłady wytworów działalności człowieka (A); wymienia zmysły człowieka (A); wymienia źródła informacji o przyrodzie (A); wyjaśnia, czym jest obserwacja, a czym doświadczenie (B); podaje nazwy przyrządów służących do prowadzenia obserwacji w terenie (A); podaje nazwy głównych kierunków geograficznych (A); odszukuje na planie lub mapie  wskazany obiekt (D)</w:t>
            </w:r>
          </w:p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0207F6" w:rsidRDefault="000207F6">
            <w:pPr>
              <w:shd w:val="clear" w:color="auto" w:fill="FFFFFF"/>
              <w:spacing w:after="0" w:line="240" w:lineRule="auto"/>
              <w:ind w:right="48"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opisuje rolę poszczególnych zmysłów w poznawaniu świata (B); przyporządkowuje przyrząd do obserwowanego obiektu </w:t>
            </w:r>
          </w:p>
          <w:p w:rsidR="000207F6" w:rsidRDefault="000207F6">
            <w:pPr>
              <w:shd w:val="clear" w:color="auto" w:fill="FFFFFF"/>
              <w:spacing w:after="0" w:line="240" w:lineRule="auto"/>
              <w:ind w:right="48"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wyjaśnia, co to jest widnokrąg (B); wyznacza kierunki geograficzne za pomocą kompasu  rysuje różę głównych i pośrednich kierunków geograficznych (B); rozpoznaje obiekty w terenie przedstawione na planie i opisuje je za pomocą znaków kartograficznych (C); określa położenie innych obiektów na mapie w stosunku do podanego obiektu (C); oblicza wymiary biurka w skali</w:t>
            </w:r>
          </w:p>
          <w:p w:rsidR="000207F6" w:rsidRDefault="000207F6">
            <w:pPr>
              <w:shd w:val="clear" w:color="auto" w:fill="FFFFFF"/>
              <w:spacing w:after="0" w:line="240" w:lineRule="auto"/>
              <w:ind w:right="48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: 10 (C);</w:t>
            </w:r>
          </w:p>
        </w:tc>
        <w:tc>
          <w:tcPr>
            <w:tcW w:w="2829" w:type="dxa"/>
          </w:tcPr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wymienia cechy ożywionych składników przyrody (A); wyjaśnia znaczenie obserwacji w poznawaniu przyrody (B); opisuje etapy doświadczenia (A); podpisuje na schemacie poszczególne części mikroskopu (C); opisuje sposób wyznaczania kierunku geograficznego za pomocą gnomonu (C); opisuje budowę kompasu (A); wyjaśnia zasadę tworzenia nazw kierunków pośrednich (B); oblicza rzeczywiste wymiary przedmiotu przedstawionego w różnych skalach (D); wyjaśnia, na czym polega orientowanie mapy (B)</w:t>
            </w:r>
          </w:p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planuje obserwację dowolnego obiektu lub organizmu w terenie (D); określa przeznaczenie poszczególnych części mikroskopu (C); opisuje sposób przygotowania obiektu do obserwacji mikroskopowej (B); porównuje sposoby wyznaczania kierunków geograficznych za pomocą kompasu i gnomonu (C)</w:t>
            </w:r>
          </w:p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wyjaśnia, w jaki sposób zmiana jednego składnika przyrody może wpłynąć na pozostałe wybrane składniki(B); planuje i prowadzi doświadczenie (D); wyjaśnia, dlaczego do niektórych doświadczeń należy używać dwóch zestawów (D); wymienia nazwy przyrządów służących do prowadzenia obserwacji (odległych obiektów, głębin) (B);</w:t>
            </w:r>
          </w:p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opisuje sposób wyznaczania kierunku północnego za pomocą Gwiazdy Polarnej oraz innych obiektów w otoczeniu (B)</w:t>
            </w:r>
          </w:p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07F6">
        <w:tc>
          <w:tcPr>
            <w:tcW w:w="14144" w:type="dxa"/>
            <w:gridSpan w:val="6"/>
          </w:tcPr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 2. Poznajemy pogodę i inne zjawiska przyrodnicze</w:t>
            </w:r>
          </w:p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Treści nauczania (wymagania szczegółowe) z podstawy programowej: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II.9, II.10, II.11, III.1, III.2, III.3, III.4, III.5, III.6, V.3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0207F6">
        <w:tc>
          <w:tcPr>
            <w:tcW w:w="2828" w:type="dxa"/>
            <w:gridSpan w:val="2"/>
          </w:tcPr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wymienia stany skupienia, w których występują substancje (A); </w:t>
            </w:r>
          </w:p>
          <w:p w:rsidR="000207F6" w:rsidRDefault="000207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podaje przykłady ciał plastycznych, kruchych i sprężystych  w swoim otoczeniu (C); podaje przykłady występowania wody w różnych stanach skupienia (B); odczytuje wskazania termometru (C); podaje nazwy przemian stanów skupienia wody (B); wymienia składniki pogody (A);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rozpoznaje rodzaje opadów (C); wymienia przyrządy służące do obserwacji meteorologicznych (A); odczytuje symbole umieszczone na mapie pogody (C); wyjaśnia pojęcia: wschód Słońca, górowanie, zachód Słońca (B); wymienia daty rozpoczęcia kalendarzowych pór roku (A); podaje przykłady zmian zachodzących w przyrodzie ożywionej w poszczególnych porach roku (C)</w:t>
            </w:r>
          </w:p>
        </w:tc>
        <w:tc>
          <w:tcPr>
            <w:tcW w:w="2829" w:type="dxa"/>
          </w:tcPr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podaje przykłady ciał stałych, cieczy i gazów (C);wyjaśnia zasadę działania termometru cieczowego  (B); zapisuje temperaturę dodatnią i ujemną (C); opisuje, w jakich warunkach zachodzą topnienie, krzepnięcie parowanie i skraplanie (A); wyjaśnia pojęcia: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pogoda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upał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przymrozek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mróz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(B); podaje nazwy osadów atmosferycznych (B); opisuje pozorną wędrówkę Słońca nad widnokręgiem, uwzględniając zmiany długości cienia (B); wyjaśnia pojęcia: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równonoc jesienna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równonoc wiosenna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przesilenie letnie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przesilenie zimowe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(B); opisuje cechy pogody w poszczególnych porach roku (B)</w:t>
            </w:r>
          </w:p>
        </w:tc>
        <w:tc>
          <w:tcPr>
            <w:tcW w:w="2829" w:type="dxa"/>
          </w:tcPr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wyjaśnia, popierając przykładami, na czym polega zjawisko rozszerzalności cieplnej (B); wymienia czynniki wpływające na szybkość parowania (A); opisuje sposób powstawania chmur (B); wyjaśnia, czym jest ciśnienie atmosferyczne (B); wyjaśnia, jak powstaje wiatr (B); określa aktualne zachmurzenie (C); i przyporządkowuje trzech przyrządy do rodzajów obserwacji meteorologicznych (C); opisuje zmiany temperatury powietrza w ciągu dnia w zależności od wysokości Słońca nad widnokręgiem  (B); opisuje zmiany w pozornej wędrówce Słońca nad widnokręgiem w poszczególnych porach roku (B)</w:t>
            </w:r>
          </w:p>
        </w:tc>
        <w:tc>
          <w:tcPr>
            <w:tcW w:w="2829" w:type="dxa"/>
          </w:tcPr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klasyfikuje ciała stałe ze względu na właściwości (B); porównuje właściwości fizyczne ciał stałych, cieczy i gazów (C); </w:t>
            </w:r>
          </w:p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podpisuje na mapie  kierunek wiatru (C); wykazuje związek pomiędzy porą roku a występowaniem określonego rodzaju opadów i osadów (D); opisuje zmiany długości cienia w ciągu dnia (B); porównuje wysokość Słońca nad widnokręgiem w południe oraz długość cienia w poszczególnych porach roku (C)</w:t>
            </w:r>
          </w:p>
        </w:tc>
        <w:tc>
          <w:tcPr>
            <w:tcW w:w="2829" w:type="dxa"/>
          </w:tcPr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opisuje obieg wody w przyrodzie (B); wyjaśnia różnice między opadami a osadami atmosferycznymi (D); wymienia fenologiczne pory roku, czyli te, które wyróżnia się na podstawie fazy rozwoju roślinności (A)</w:t>
            </w:r>
          </w:p>
        </w:tc>
      </w:tr>
      <w:tr w:rsidR="000207F6">
        <w:tc>
          <w:tcPr>
            <w:tcW w:w="14144" w:type="dxa"/>
            <w:gridSpan w:val="6"/>
          </w:tcPr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 3. Poznajemy świat organizmów</w:t>
            </w:r>
          </w:p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Treści nauczania (wymagania szczegółowe) z podstawy programowej: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I.4, IV.1, VI.6, VI.1, VI.7, VI.9</w:t>
            </w:r>
          </w:p>
        </w:tc>
      </w:tr>
      <w:tr w:rsidR="000207F6">
        <w:tc>
          <w:tcPr>
            <w:tcW w:w="2828" w:type="dxa"/>
            <w:gridSpan w:val="2"/>
          </w:tcPr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opisuje trzy wybrane czynności życiowe organizmów (B); wyjaśnia pojęcia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organizm jednokomórkowy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organizm wielokomórkowy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(B); wyjaśnia pojęcia: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organizm samożywny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organizm cudzożywny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(B); wymienia, na podstawie ilustracji, charakterystyczne cechy drapieżników (B); układa łańcuch pokarmowy z podanych organizmów (C); wymienia korzyści płynące z uprawy roślin w domu i w ogrodzie (A); podaje przykłady zwierząt hodowanych przez człowieka (B)</w:t>
            </w:r>
          </w:p>
        </w:tc>
        <w:tc>
          <w:tcPr>
            <w:tcW w:w="2829" w:type="dxa"/>
          </w:tcPr>
          <w:p w:rsidR="000207F6" w:rsidRDefault="000207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wymienia czynności życiowe organizmów (A); podaje nazwy królestw organizmów (A); podaje przykłady organizmów roślinożernych i mięsożernych (B); wyjaśnia, na czym polega wszystkożerność (B); wyjaśnia, czym są zależności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pokarmowe (B); podaje nazwy ogniw łańcucha pokarmowego (A); podaje przykłady dzikich zwierząt żyjących w mieście (A)</w:t>
            </w:r>
          </w:p>
        </w:tc>
        <w:tc>
          <w:tcPr>
            <w:tcW w:w="2829" w:type="dxa"/>
          </w:tcPr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opisuje hierarchiczną budowę organizmów wielokomórkowych (B); charakteryzuje czynności życiowe organizmów (C); opisuje cechy przedstawicieli poszczególnych królestw organizmów (B); przyporządkowuje podane organizmy do grup troficznych (samożywne, cudzożywne) (B); wymienia cechy roślinożerców (B); wymienia przedstawicieli pasożytów (B); wyjaśnia, co to jest sieć pokarmowa (B); wyjaśnia, jakie znaczenie ma znajomość wymagań życiowych uprawianych roślin (B); wyjaśnia, dlaczego nie wszystkie zwierzęta możemy hodować w domu (B)</w:t>
            </w:r>
          </w:p>
        </w:tc>
        <w:tc>
          <w:tcPr>
            <w:tcW w:w="2829" w:type="dxa"/>
          </w:tcPr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opisuje sposób wytwarzania pokarmu przez rośliny (B); określa rolę, jaką odgrywają w przyrodzie zwierzęta odżywiające się szczątkami glebowymi (C); wyjaśnia, na czym polega pasożytnictwo (B); opisuje szkodliwość zwierząt zamieszkujących nasze domy (przykłady) (C)</w:t>
            </w:r>
          </w:p>
        </w:tc>
        <w:tc>
          <w:tcPr>
            <w:tcW w:w="2829" w:type="dxa"/>
          </w:tcPr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uzasadnia potrzebę klasyfikacji organizmów (C); charakteryzuje wirusy (C); podaje przykłady pasożytnictwa w świecie roślin, grzybów, bakterii i protistów (B); podaje przykłady obrony przed wrogami w świecie roślin i zwierząt (C); wymienia nazwy kilku roślin leczniczych uprawianych w domu lub w ogrodzie (B)</w:t>
            </w:r>
          </w:p>
        </w:tc>
      </w:tr>
      <w:tr w:rsidR="000207F6">
        <w:tc>
          <w:tcPr>
            <w:tcW w:w="14144" w:type="dxa"/>
            <w:gridSpan w:val="6"/>
          </w:tcPr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 4. Odkrywamy tajemnice ciała człowieka</w:t>
            </w:r>
          </w:p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Treści nauczania (wymagania szczegółowe) z podstawy programowej: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IV.1, IV.2, IV.3, IV.4, IV.5, IV.6, V.10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0207F6">
        <w:tc>
          <w:tcPr>
            <w:tcW w:w="2828" w:type="dxa"/>
            <w:gridSpan w:val="2"/>
          </w:tcPr>
          <w:p w:rsidR="000207F6" w:rsidRDefault="000207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wymienia składniki pokarmowe (A); opisuje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znaczenie wody dla organizmu (B); wyjaśnia, dlaczego należy dokładnie żuć pokarm (B); uzasadnia konieczność mycia rąk przed każdym posiłkiem (C); podpisuje na schemacie elementy szkieletu oraz narządy układów: pokarmowego, krwionośnego, oddechowego, nerwowego, ruchu i rozrodczego (C); wymienia zasady higieny poznanych układów (A); na rysunku powskazuje narządy zmysłów (C); rozpoznaje na ilustracji komórki rozrodcze: męską i żeńską (C); wyjaśnia pojęcie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zapłodnienie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(B); podaje przykłady zmian w organizmie świadczących o rozpoczęciu okresu dojrzewania (A); podaje przykłady zmian w funkcjonowaniu skóry w okresie dojrzewania (B)</w:t>
            </w:r>
          </w:p>
        </w:tc>
        <w:tc>
          <w:tcPr>
            <w:tcW w:w="2829" w:type="dxa"/>
          </w:tcPr>
          <w:p w:rsidR="000207F6" w:rsidRDefault="000207F6">
            <w:pPr>
              <w:shd w:val="clear" w:color="auto" w:fill="FFFFFF"/>
              <w:spacing w:before="24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podaje przykłady produktów spożywczych bogatych w białka, cukry, tłuszcze, witaminy (B); opisuje rolę poszczególnych układów(B);  wymienia trzy funkcje szkieletu (A); opisuje rolę poszczególnych narządów zmysłów (B) wyjaśnia pojęcie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ciąża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(B); wymienia zmiany fizyczne zachodzące w okresie dojrzewania u dziewcząt i chłopców (B); omawia zasady higieny, których należy przestrzegać w okresie dojrzewania (B)</w:t>
            </w:r>
          </w:p>
        </w:tc>
        <w:tc>
          <w:tcPr>
            <w:tcW w:w="2829" w:type="dxa"/>
          </w:tcPr>
          <w:p w:rsidR="000207F6" w:rsidRDefault="000207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opisuje rolę składników</w:t>
            </w:r>
          </w:p>
          <w:p w:rsidR="000207F6" w:rsidRDefault="000207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pokarmowych w organizmie (B); wyjaśnia pojęcie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trawienie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(B); opisuje drogę pokarmu w organizmie (B); proponuje zestaw prostych ćwiczeń poprawiających funkcjonowanie układu krwionośnego (D); opisuje budowę poszczególnych narządów układu oddechowego, pokarmowego, krwionośnego, rozrodczego, nerwowego oraz układu ruchu (B); rozróżnia rodzaje połączeń kości (C); podaje nazwy największych stawów występujących w organizmie człowieka (A); wskazuje na planszy elementy budowy oka i ucha (C); opisuje zmiany psychiczne zachodzące w okresie dojrzewania (B)</w:t>
            </w:r>
          </w:p>
        </w:tc>
        <w:tc>
          <w:tcPr>
            <w:tcW w:w="2829" w:type="dxa"/>
          </w:tcPr>
          <w:p w:rsidR="000207F6" w:rsidRDefault="000207F6">
            <w:pPr>
              <w:shd w:val="clear" w:color="auto" w:fill="FFFFFF"/>
              <w:spacing w:after="0" w:line="240" w:lineRule="auto"/>
              <w:ind w:right="230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 rolę enzymów trawiennych (B); wskazuje narządy, w których zachodzi mechaniczne i chemiczne przekształcanie pokarmu (B); wyjaśnia, na czym polega współdziałanie układów: pokarmowego, oddechowego i krwionośnego (C); opisuje wymianę gazową zachodzącą w płucach (B); wymienia zadania mózgu (B); wyjaśnia, w jaki sposób układ nerwowy odbiera informacje z otoczenia (B); uzasadnia, że układ nerwowy koordynuje pracę wszystkich narządów zmysłów (D); opisuje rozwój nowego organizmu (B)</w:t>
            </w:r>
          </w:p>
        </w:tc>
        <w:tc>
          <w:tcPr>
            <w:tcW w:w="2829" w:type="dxa"/>
          </w:tcPr>
          <w:p w:rsidR="000207F6" w:rsidRDefault="000207F6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opisuje rolę narządów wspomagających trawienie (B); wymienia czynniki, które mogą szkodliwie wpłynąć na funkcjonowanie wątroby lub trzustki (A); charakteryzuje rolę poszczególnych składników krwi (B); wyjaśnia, dlaczego w okresie szkolnym należy szczególnie dbać o prawidłową postawę (B); </w:t>
            </w:r>
          </w:p>
        </w:tc>
      </w:tr>
      <w:tr w:rsidR="000207F6">
        <w:tc>
          <w:tcPr>
            <w:tcW w:w="14144" w:type="dxa"/>
            <w:gridSpan w:val="6"/>
          </w:tcPr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 5. Odkrywamy tajemnice zdrowia</w:t>
            </w:r>
          </w:p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Treści nauczania (wymagania szczegółowe) z podstawy programowej: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V.1, V.2, V.4, V.5, V.6, V.7, V.8, V.9, V.10</w:t>
            </w:r>
          </w:p>
        </w:tc>
      </w:tr>
      <w:tr w:rsidR="000207F6">
        <w:tc>
          <w:tcPr>
            <w:tcW w:w="2828" w:type="dxa"/>
            <w:gridSpan w:val="2"/>
          </w:tcPr>
          <w:p w:rsidR="000207F6" w:rsidRDefault="000207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wymienia zasady zdrowego stylu życia (A); wyjaśnia, dlaczego ważna jest czystość rąk (B);</w:t>
            </w:r>
          </w:p>
          <w:p w:rsidR="000207F6" w:rsidRDefault="000207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wymienia drogi wnikania do organizmu człowieka drobnoustrojów chorobotwórczych (A); wymienia dwie zasady bezpieczeństwa podczas zabaw na świeżym powietrzu (A); wymienia numery telefonów alarmowych (A); wymienia zasady, których przestrzeganie pozwoli uniknąć chorób zakaźnych (B); podaje przykłady zjawisk pogodowych, które mogą stanowić zagrożenie (B); określa sposób postępowania po użądleniu (A); podaje przykłady środków czystości, które stwarzają zagrożenie dla zdrowia (A); podaje przynajmniej dwa przykłady negatywnego wpływu dymu tytoniowego i alkoholu na organizm człowieka (B); wyjaśnia, czym jest asertywność (B)</w:t>
            </w:r>
          </w:p>
        </w:tc>
        <w:tc>
          <w:tcPr>
            <w:tcW w:w="2829" w:type="dxa"/>
          </w:tcPr>
          <w:p w:rsidR="000207F6" w:rsidRDefault="000207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podaje zasady prawidłowego odżywiania (A); wyjaśnia, dlaczego należy dbać o higienę skóry (B); podaje przykłady wypoczynku czynnego i biernego (B); wymienia przyczyny chorób zakaźnych (A); opisuje przyczyny zatruć (B); opisuje zasady postępowania w czasie burzy (B); podaje przykłady trujących roślin hodowanych w domu (A); opisuje zasady udzielania pierwszej pomocy w przypadku skaleczeń i otarć (C); podaje przykłady substancji, które mogą uzależniać (B); podaje przykłady sytuacji, w których należy zachować się asertywnie (C); prezentuje właściwe zachowanie asertywne w wybranej sytuacji (C)</w:t>
            </w:r>
          </w:p>
        </w:tc>
        <w:tc>
          <w:tcPr>
            <w:tcW w:w="2829" w:type="dxa"/>
          </w:tcPr>
          <w:p w:rsidR="000207F6" w:rsidRDefault="000207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 rolę aktywności fizycznej w zachowaniu zdrowia (B); opisuje sposób pielęgnacji skóry ze szczególnym uwzględnieniem okresu dojrzewania (C); wyjaśnia, na czym polega higiena jamy ustnej (B);</w:t>
            </w:r>
          </w:p>
          <w:p w:rsidR="000207F6" w:rsidRDefault="000207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wyjaśnia, czym są szczepionki (B); wymienia objawy zatruć pokarmowych ze szczególnym uwzględnieniem zatruć grzybami (B); uzasadnia celowość umieszczania symboli na opakowaniach substancji niebezpiecznych (C);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wyjaśnia, na czym polega palenie bierne (B); wymienia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skutki przyjmowania narkotyków (B); uzasadnia konieczność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zachowań asertywnych (D)</w:t>
            </w:r>
          </w:p>
        </w:tc>
        <w:tc>
          <w:tcPr>
            <w:tcW w:w="2829" w:type="dxa"/>
          </w:tcPr>
          <w:p w:rsidR="000207F6" w:rsidRDefault="000207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wyjaśnia, czym jest zdrowy styl życia (B); opisuje skutki niewłaściwego odżywiania się (B); opisuje skutki niedoboru i nadmiernego spożycia poszczególnych składników pokarmowych (B); wyjaśnia,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czym polega higiena osobista (B); opisuje objawy wybranych chorób zakaźnych (B); charakteryzuje pasożyty wewnętrzne człowieka (C); wymienia drobnoustroje mogące wnikać do organizmu przez uszkodzoną skórę (B); opisuje sposób postępowania po ukąszeniu przez żmiję (B); opisuje zasady postępowania w przypadku oparzeń (C); podaje przykłady dziko rosnących roślin trujących (D); wyjaśnia, czym jest uzależnienie (B); </w:t>
            </w:r>
          </w:p>
        </w:tc>
        <w:tc>
          <w:tcPr>
            <w:tcW w:w="2829" w:type="dxa"/>
          </w:tcPr>
          <w:p w:rsidR="000207F6" w:rsidRDefault="000207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wyjaśnia istotę działania szczepionek (B); wyjaśnia, dlaczego należy rozsądnie korzystać z kąpieli słonecznych i solariów (B); wymienia sposoby pomocy osobom uzależnionym (B); podaje przykłady profilaktyki chorób nowotworowych (B)</w:t>
            </w:r>
          </w:p>
        </w:tc>
      </w:tr>
      <w:tr w:rsidR="000207F6">
        <w:tc>
          <w:tcPr>
            <w:tcW w:w="14144" w:type="dxa"/>
            <w:gridSpan w:val="6"/>
          </w:tcPr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 6. Poznajemy krajobraz najbliższej okolicy</w:t>
            </w:r>
          </w:p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Treści nauczania (wymagania szczegółowe) z podstawy programowej: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II.3, II.4, II.5, II.6, II.7, II.8,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VI.1, VI.2, VI.3, VI.4, VI.5, VII.1, VII.2, VII.3, VII.4, VII.5, VII.6,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VII.7, VII.8</w:t>
            </w:r>
          </w:p>
        </w:tc>
      </w:tr>
      <w:tr w:rsidR="000207F6">
        <w:tc>
          <w:tcPr>
            <w:tcW w:w="2828" w:type="dxa"/>
            <w:gridSpan w:val="2"/>
          </w:tcPr>
          <w:p w:rsidR="000207F6" w:rsidRDefault="000207F6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 pojęcie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krajobraz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(B); wymienia składniki, które należy uwzględnić, opisując krajobraz (A);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wymienia nazwy krajobrazów kulturowych (A); rozpoznaje na ilustracji wzniesienia i zagłębienia (C); wymienia nazwy grup skał (A); podaje przykłady wód słonych (B); wymienia trzy formy ochrony przyrody w Polsce (A); podaje przykłady ograniczeń obowiązujących na obszarach chronionych (B); wyjaśnia, na czym polega ochrona ścisła (B)</w:t>
            </w:r>
          </w:p>
        </w:tc>
        <w:tc>
          <w:tcPr>
            <w:tcW w:w="2829" w:type="dxa"/>
          </w:tcPr>
          <w:p w:rsidR="000207F6" w:rsidRDefault="000207F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wyjaśnia, do czego odnoszą się nazwy krajobrazów (B); podpisuje na rysunku elementy wzniesienia (C); podaje po jednym przykładzie skał należących do poszczególnych grup (B); wyjaśnia, czym jest próchnica (B);wyjaśnia pojęcia: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wody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słodkie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wody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słone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(B); wymienia rodzaje wód powierzchniowych (A); podaje przykłady zmian w krajobrazach kulturowych (B); wyjaśnia czym są parki narodowe i pomniki przyrody (B); opisuje sposób zachowania się na obszarach chronionych (B)</w:t>
            </w:r>
          </w:p>
        </w:tc>
        <w:tc>
          <w:tcPr>
            <w:tcW w:w="2829" w:type="dxa"/>
          </w:tcPr>
          <w:p w:rsidR="000207F6" w:rsidRDefault="000207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rozpoznaje na zdjęciach rodzaje krajobrazów (C);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opisuje cechy poszczególnych krajobrazów kulturowych (B); opisuje wklęsłe formy terenu (B); opisuje budowę skał litych, zwięzłych i luźnych (C); na podstawie ilustracji rozróżnia rodzaje wód stojących i płynących (C);</w:t>
            </w:r>
          </w:p>
          <w:p w:rsidR="000207F6" w:rsidRDefault="000207F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opisuje zmiany w krajobrazie najbliższej okolicy wynikające z rozwoju rolnictwa lub związane z rozwojem przemysłu (C); wyjaśnia cel ochrony przyrody (B); wyjaśnia czym są rezerwaty przyrody (B)wyjaśnia różnice między ochroną ścisłą a ochroną czynną (B) </w:t>
            </w:r>
          </w:p>
        </w:tc>
        <w:tc>
          <w:tcPr>
            <w:tcW w:w="2829" w:type="dxa"/>
          </w:tcPr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klasyfikuje wzniesienia na podstawie ich wysokości (A); podpisuje na rysunku elementy doliny (B); opisuje proces powstawania i rolę gleby (B); opisuje, jak powstają bagna (B); charakteryzuje rodzaje wód płynących (B); podaje przykłady działalności człowieka w najbliższej okolicy, które prowadzą do przekształcenia krajobrazu (B); wyjaśnia pochodzenie nazwy swojej miejscowości lub osiedla (D); wskazuje różnice między parkiem narodowym a parkiem krajobrazowym (C)</w:t>
            </w:r>
          </w:p>
        </w:tc>
        <w:tc>
          <w:tcPr>
            <w:tcW w:w="2829" w:type="dxa"/>
          </w:tcPr>
          <w:p w:rsidR="000207F6" w:rsidRDefault="000207F6">
            <w:pPr>
              <w:shd w:val="clear" w:color="auto" w:fill="FFFFFF"/>
              <w:spacing w:after="0" w:line="240" w:lineRule="auto"/>
              <w:ind w:right="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wymienia nazwy: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najdłuższej rzeki, największego jeziora, największej głębi oceanicznej (A); podaje przykłady pozytywnego i negatywnego wpływu rzek na życie i gospodarkę człowieka (B); wyjaśnia, w jakich warunkach powstają lodowce (B); podaje przykłady występowania lodowców na Ziemi (B) </w:t>
            </w:r>
          </w:p>
        </w:tc>
      </w:tr>
      <w:tr w:rsidR="000207F6">
        <w:tc>
          <w:tcPr>
            <w:tcW w:w="14144" w:type="dxa"/>
            <w:gridSpan w:val="6"/>
          </w:tcPr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 7. Odkrywamy tajemnice życia w wodzie i na lądzie</w:t>
            </w:r>
          </w:p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Treści nauczania (wymagania szczegółowe) z podstawy programowej: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VI.5, VI.7, VI.11, VI.8, VI.7, VI.6, VI.13, VI.10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0207F6">
        <w:trPr>
          <w:gridBefore w:val="1"/>
        </w:trPr>
        <w:tc>
          <w:tcPr>
            <w:tcW w:w="2828" w:type="dxa"/>
          </w:tcPr>
          <w:p w:rsidR="000207F6" w:rsidRDefault="00020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wymienia przystosowania ryb do życia w wodzie (A); opisuje schemat rzeki, wymieniając: źródło, bieg górny, środkowy, dolny, ujście (C); podpisuje, np. na schematycznym rysunku, strefy życia w jeziorze (C); podaje przykłady organizmów żyjących w poszczególnych strefach jeziora (B); wymienia czynniki warunkujące życie na lądzie (A); opisuje przystosowania zwierząt do zmian temperatury (C); wpisuje na schemacie warstwy lasu (C); przyporządkowuje po dwa gatunki organizmów do poszczególnych warstw lasu (C); opisuje zasady zachowania się w lesie (B); rozpoznaje na ilustracji dwa drzewa iglaste i dwa drzewa liściaste (C); wyjaśnia znaczenie łąki dla ludzi (B); wyjaśnia, dlaczego nie wolno wypalać traw (B); podaje nazwy zbóż uprawianych na polach (A); podaje przykłady warzyw uprawianych na polach (A); wymienia dwa szkodniki upraw polowych (A); </w:t>
            </w:r>
          </w:p>
        </w:tc>
        <w:tc>
          <w:tcPr>
            <w:tcW w:w="2829" w:type="dxa"/>
          </w:tcPr>
          <w:p w:rsidR="000207F6" w:rsidRDefault="000207F6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opisuje, popierając przykładami, przystosowania zwierząt do życia w wodzie (C); opisuje, popierając przykładami, przystosowania roślin do ruchu wody (C); podaje nazwy organizmów żyjących w biegu górnym, środkowym i dolnym rzeki (B) podaje przykłady roślin strefy przybrzeżnej jeziora (A);</w:t>
            </w:r>
          </w:p>
          <w:p w:rsidR="000207F6" w:rsidRDefault="000207F6">
            <w:pPr>
              <w:shd w:val="clear" w:color="auto" w:fill="FFFFFF"/>
              <w:spacing w:after="0" w:line="240" w:lineRule="auto"/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wskazuje przystosowania roślin do ochrony przed niekorzystną (zbyt niską lub zbyt wysoką) temperaturą (C); wymienia nazwy przykładowych organizmów żyjących w poszczególnych warstwach lasu (B); porównuje wygląd igieł sosny i świerka (C); wymienia cechy łąki (B); wymienia zwierzęta mieszkające na łące i żerujące na niej (A); opisuje sposoby wykorzystywania roślin zbożowych (B); uzupełnia brakujące ogniwa w łańcuchach pokarmowych organizmów żyjących na polu (C)</w:t>
            </w:r>
          </w:p>
        </w:tc>
        <w:tc>
          <w:tcPr>
            <w:tcW w:w="2829" w:type="dxa"/>
          </w:tcPr>
          <w:p w:rsidR="000207F6" w:rsidRDefault="000207F6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wymienia cechy, którymi różnią się poszczególne odcinki rzeki (B); opisuje przystosowania organizmów żyjących w biegu górnym, środkowym i dolnym rzeki (C); charakteryzuje przystosowania roślinności strefy przybrzeżnej jeziora (B); charakteryzuje przystosowania ptaków i ssaków do życia w strefie przybrzeżnej (C); charakteryzuje przystosowania roślin i zwierząt zabezpieczające przed utratą wody (C); opisuje sposoby wymiany gazowej u zwierząt lądowych (C); opisuje wymagania środowiskowe wybranych gatunków zwierząt żyjących w poszczególnych warstwach lasu (C); porównuje drzewa liściaste z iglastymi (C); rozpoznaje rosnące w Polsce rośliny iglaste i pospolite drzewa liściaste (B) rozpoznaje pięć gatunków roślin występujących na łące (C); przedstawia, w formie łańcucha pokarmowego, proste zależności pokarmowe między poznanymi organizmami żyjącymi na łące (C);wyjaśnia, czym różnią się zboża ozime i jare (B); wymienia sprzymierzeńców człowieka w walce ze szkodnikami upraw polowych (B)</w:t>
            </w:r>
          </w:p>
          <w:p w:rsidR="000207F6" w:rsidRDefault="000207F6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0207F6" w:rsidRDefault="000207F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porównuje świat roślin i zwierząt w górnym, środkowym i dolnym biegu rzeki (C); wyjaśnia pojęcie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plankton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(B); układa z poznanych organizmów łańcuch pokarmowy występujący w jeziorze (C); charakteryzuje wymianę gazową u roślin (C); opisuje przystosowania roślin do wykorzystania światła (B); charakteryzuje poszczególne warstwy lasu, uwzględniając czynniki abiotyczne oraz rośliny i zwierzęta żyjące w tych warstwach (D); </w:t>
            </w:r>
          </w:p>
          <w:p w:rsidR="000207F6" w:rsidRDefault="000207F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podaje przykłady drzew rosnących w lasach liściastych, iglastych i mieszanych (B); przyporządkowuje nazwy gatunków roślin do charakterystycznych barw łąki (C); uzasadnia, że łąka jest środowiskiem życia wielu zwierząt (C); przykłady innych upraw niż zboża, warzywa, drzewa i krzewy owocowe, wskazując sposoby ich wykorzystywania (B); przedstawia zależności występujące na polu w formie co najmniej dwóch łańcuchów pokarmowych (C)</w:t>
            </w:r>
          </w:p>
          <w:p w:rsidR="000207F6" w:rsidRDefault="000207F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7F6" w:rsidRDefault="000207F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0207F6" w:rsidRDefault="000207F6">
            <w:pPr>
              <w:shd w:val="clear" w:color="auto" w:fill="FFFFFF"/>
              <w:spacing w:after="0" w:line="240" w:lineRule="auto"/>
              <w:ind w:right="139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opisuje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przystosowania dwóch–trzech gatunków zwierząt lub roślin do życia w ekstremalnych warunkach lądowych (C); charakteryzuje bory, grądy, łęgi i buczyny (C); wyjaśnia, czym jest walka biologiczna (B); wymienia korzyści i zagrożenia wynikające ze stosowania chemicznych środków zwalczających szkodniki (B)</w:t>
            </w:r>
          </w:p>
        </w:tc>
      </w:tr>
    </w:tbl>
    <w:p w:rsidR="000207F6" w:rsidRDefault="000207F6">
      <w:pPr>
        <w:rPr>
          <w:rFonts w:ascii="Times New Roman" w:hAnsi="Times New Roman" w:cs="Times New Roman"/>
        </w:rPr>
      </w:pPr>
    </w:p>
    <w:sectPr w:rsidR="000207F6" w:rsidSect="000207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7F6"/>
    <w:rsid w:val="0002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9</Pages>
  <Words>2751</Words>
  <Characters>15682</Characters>
  <Application>Microsoft Office Outlook</Application>
  <DocSecurity>0</DocSecurity>
  <Lines>0</Lines>
  <Paragraphs>0</Paragraphs>
  <ScaleCrop>false</ScaleCrop>
  <Company>xy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 PRZYRODA KLASA IV</dc:title>
  <dc:subject/>
  <dc:creator>Maciej</dc:creator>
  <cp:keywords/>
  <dc:description/>
  <cp:lastModifiedBy>xy</cp:lastModifiedBy>
  <cp:revision>2</cp:revision>
  <dcterms:created xsi:type="dcterms:W3CDTF">2020-10-06T21:09:00Z</dcterms:created>
  <dcterms:modified xsi:type="dcterms:W3CDTF">2020-10-06T21:09:00Z</dcterms:modified>
</cp:coreProperties>
</file>