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3E82" w14:textId="77777777" w:rsidR="00A57654" w:rsidRPr="00A57654" w:rsidRDefault="00A57654" w:rsidP="00A57654">
      <w:pPr>
        <w:spacing w:after="0" w:line="360" w:lineRule="auto"/>
        <w:ind w:left="370" w:right="1031" w:hanging="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Zgoda na objęcie dziecka profilaktyczną opieką zdrowotną  </w:t>
      </w:r>
    </w:p>
    <w:p w14:paraId="3F49CA0F" w14:textId="77777777" w:rsidR="00A57654" w:rsidRPr="00A57654" w:rsidRDefault="00A57654" w:rsidP="00A57654">
      <w:pPr>
        <w:spacing w:after="0" w:line="360" w:lineRule="auto"/>
        <w:ind w:left="370" w:right="1031" w:hanging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Szkole Podstawowej im. H. Sienkiewicza w Niesułkowie  </w:t>
      </w:r>
    </w:p>
    <w:p w14:paraId="0CD96A35" w14:textId="77777777" w:rsidR="00A57654" w:rsidRPr="00A57654" w:rsidRDefault="00A57654" w:rsidP="00A57654">
      <w:pPr>
        <w:spacing w:after="0" w:line="360" w:lineRule="auto"/>
        <w:ind w:left="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BCC350B" w14:textId="77777777" w:rsidR="00A57654" w:rsidRPr="00A57654" w:rsidRDefault="00A57654" w:rsidP="00A57654">
      <w:pPr>
        <w:spacing w:after="0" w:line="360" w:lineRule="auto"/>
        <w:ind w:left="7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Wyrażam zgodę/ nie wyrażam zgody</w:t>
      </w: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na objęcie mojego dziecka:  </w:t>
      </w:r>
    </w:p>
    <w:p w14:paraId="341BACE8" w14:textId="77777777" w:rsidR="00A57654" w:rsidRPr="00A57654" w:rsidRDefault="00A57654" w:rsidP="00A57654">
      <w:pPr>
        <w:spacing w:after="0" w:line="360" w:lineRule="auto"/>
        <w:ind w:left="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C505D1" w14:textId="77777777" w:rsidR="00A57654" w:rsidRPr="00A57654" w:rsidRDefault="00A57654" w:rsidP="00A57654">
      <w:pPr>
        <w:spacing w:after="0" w:line="360" w:lineRule="auto"/>
        <w:ind w:left="22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…………………………….......................................................................................................</w:t>
      </w:r>
    </w:p>
    <w:p w14:paraId="357CEBFB" w14:textId="77777777" w:rsidR="00A57654" w:rsidRPr="00A57654" w:rsidRDefault="00A57654" w:rsidP="00A57654">
      <w:pPr>
        <w:spacing w:after="0" w:line="360" w:lineRule="auto"/>
        <w:ind w:left="370" w:hanging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                                                                                    klasa</w:t>
      </w:r>
    </w:p>
    <w:p w14:paraId="1475D9D9" w14:textId="6998BE19" w:rsidR="00A57654" w:rsidRPr="00A57654" w:rsidRDefault="00A57654" w:rsidP="00A57654">
      <w:pPr>
        <w:spacing w:after="0" w:line="360" w:lineRule="auto"/>
        <w:ind w:left="2549" w:hanging="22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opieką zdrowotną, w tym na przeprowadzenie przeglądów profilaktycznych, w tym okresową kontrol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czystości skóry głowy </w:t>
      </w:r>
    </w:p>
    <w:p w14:paraId="08330F42" w14:textId="77777777" w:rsidR="00A57654" w:rsidRPr="00A57654" w:rsidRDefault="00A57654" w:rsidP="00A57654">
      <w:pPr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9DD1E03" w14:textId="77777777" w:rsidR="00A57654" w:rsidRPr="00A57654" w:rsidRDefault="00A57654" w:rsidP="00A57654">
      <w:pPr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D5140F" w14:textId="77777777" w:rsidR="00A57654" w:rsidRPr="00A57654" w:rsidRDefault="00A57654" w:rsidP="00A57654">
      <w:pPr>
        <w:spacing w:after="0" w:line="360" w:lineRule="auto"/>
        <w:ind w:left="19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przypadku uporczywego uchylania się rodziców lub opiekunów dziecka od działań mających na celu ochronę zdrowia dziecka i dbałości o higienę, dyrektor szkoły zawiadamia pomoc społeczną. Brak działań rodziców może bowiem rodzić podejrzenie o zaniedbywanie przez nich dziecka i niewłaściwe wykonywanie obowiązków rodzicielskich. W sytuacji, kiedy rodzice lub opiekunowie prawni nie mogą lub nie są w stanie sprostać zadaniu sprawowania opieki nad dzieckiem w sposób, który chroni jego dobro niezbędne jest udzielenie tej rodzinie pomocy opiekuńczo-wychowawczej w trybie ustawy z dnia 12 marca 2004 r. o pomocy społecznej     (tekst jedn.: Dz. U. z 20198 r., poz. 1507 z </w:t>
      </w:r>
      <w:proofErr w:type="spellStart"/>
      <w:r w:rsidRPr="00A5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późn</w:t>
      </w:r>
      <w:proofErr w:type="spellEnd"/>
      <w:r w:rsidRPr="00A5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. zm.). </w:t>
      </w:r>
    </w:p>
    <w:p w14:paraId="636F5B6A" w14:textId="77777777" w:rsidR="00A57654" w:rsidRPr="00A57654" w:rsidRDefault="00A57654" w:rsidP="00A57654">
      <w:pPr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212D4CA" w14:textId="77777777" w:rsidR="00A57654" w:rsidRPr="00A57654" w:rsidRDefault="00A57654" w:rsidP="00A57654">
      <w:pPr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77A16B5" w14:textId="77777777" w:rsidR="00A57654" w:rsidRPr="00A57654" w:rsidRDefault="00A57654" w:rsidP="00A57654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………………………………………………………….  </w:t>
      </w:r>
    </w:p>
    <w:p w14:paraId="51C608FA" w14:textId="77777777" w:rsidR="00A57654" w:rsidRPr="00A57654" w:rsidRDefault="00A57654" w:rsidP="00A57654">
      <w:pPr>
        <w:spacing w:after="0" w:line="360" w:lineRule="auto"/>
        <w:ind w:left="4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76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podpis rodzica</w:t>
      </w:r>
    </w:p>
    <w:p w14:paraId="355335E3" w14:textId="77777777" w:rsidR="00A57654" w:rsidRPr="00A57654" w:rsidRDefault="00A57654" w:rsidP="00A57654">
      <w:pPr>
        <w:spacing w:after="299"/>
        <w:rPr>
          <w:rFonts w:ascii="Times New Roman" w:eastAsia="Times New Roman" w:hAnsi="Times New Roman" w:cs="Times New Roman"/>
          <w:color w:val="000000"/>
          <w:sz w:val="27"/>
          <w:lang w:eastAsia="pl-PL"/>
        </w:rPr>
      </w:pPr>
    </w:p>
    <w:p w14:paraId="544721DA" w14:textId="77777777" w:rsidR="00A57654" w:rsidRPr="00A57654" w:rsidRDefault="00A57654" w:rsidP="00A57654">
      <w:pPr>
        <w:spacing w:after="299"/>
        <w:rPr>
          <w:rFonts w:ascii="Times New Roman" w:eastAsia="Times New Roman" w:hAnsi="Times New Roman" w:cs="Times New Roman"/>
          <w:color w:val="000000"/>
          <w:sz w:val="27"/>
          <w:lang w:eastAsia="pl-PL"/>
        </w:rPr>
      </w:pPr>
      <w:r w:rsidRPr="00A5765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47EA809C" w14:textId="77777777" w:rsidR="00A57654" w:rsidRPr="00A57654" w:rsidRDefault="00A57654" w:rsidP="00A57654">
      <w:pPr>
        <w:spacing w:after="295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7"/>
          <w:lang w:eastAsia="pl-PL"/>
        </w:rPr>
      </w:pPr>
      <w:r w:rsidRPr="00A5765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C5CE000" w14:textId="77777777" w:rsidR="000E34EA" w:rsidRDefault="000E34EA"/>
    <w:sectPr w:rsidR="000E34EA">
      <w:headerReference w:type="default" r:id="rId6"/>
      <w:pgSz w:w="11906" w:h="16838"/>
      <w:pgMar w:top="1425" w:right="1413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31F5" w14:textId="77777777" w:rsidR="00451FD3" w:rsidRDefault="00451FD3" w:rsidP="00A57654">
      <w:pPr>
        <w:spacing w:after="0" w:line="240" w:lineRule="auto"/>
      </w:pPr>
      <w:r>
        <w:separator/>
      </w:r>
    </w:p>
  </w:endnote>
  <w:endnote w:type="continuationSeparator" w:id="0">
    <w:p w14:paraId="2DDC384F" w14:textId="77777777" w:rsidR="00451FD3" w:rsidRDefault="00451FD3" w:rsidP="00A5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04C1" w14:textId="77777777" w:rsidR="00451FD3" w:rsidRDefault="00451FD3" w:rsidP="00A57654">
      <w:pPr>
        <w:spacing w:after="0" w:line="240" w:lineRule="auto"/>
      </w:pPr>
      <w:r>
        <w:separator/>
      </w:r>
    </w:p>
  </w:footnote>
  <w:footnote w:type="continuationSeparator" w:id="0">
    <w:p w14:paraId="25FFDD35" w14:textId="77777777" w:rsidR="00451FD3" w:rsidRDefault="00451FD3" w:rsidP="00A5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C767" w14:textId="77777777" w:rsidR="003B2ABD" w:rsidRPr="00A57654" w:rsidRDefault="00000000" w:rsidP="003B2ABD">
    <w:pPr>
      <w:pStyle w:val="Nagwek"/>
      <w:jc w:val="right"/>
      <w:rPr>
        <w:i/>
        <w:iCs/>
        <w:sz w:val="22"/>
      </w:rPr>
    </w:pPr>
    <w:r w:rsidRPr="00A57654">
      <w:rPr>
        <w:i/>
        <w:iCs/>
        <w:sz w:val="22"/>
      </w:rPr>
      <w:t>Załącznik</w:t>
    </w:r>
    <w:r w:rsidRPr="00A57654">
      <w:rPr>
        <w:i/>
        <w:iCs/>
        <w:sz w:val="22"/>
      </w:rPr>
      <w:t xml:space="preserve"> nr 1</w:t>
    </w:r>
    <w:r w:rsidRPr="00A57654">
      <w:rPr>
        <w:i/>
        <w:iCs/>
        <w:sz w:val="22"/>
      </w:rPr>
      <w:t xml:space="preserve"> </w:t>
    </w:r>
  </w:p>
  <w:p w14:paraId="7965405F" w14:textId="77777777" w:rsidR="00A57654" w:rsidRPr="00A57654" w:rsidRDefault="00000000" w:rsidP="00A57654">
    <w:pPr>
      <w:pStyle w:val="Nagwek"/>
      <w:jc w:val="right"/>
      <w:rPr>
        <w:i/>
        <w:iCs/>
        <w:sz w:val="22"/>
      </w:rPr>
    </w:pPr>
    <w:r w:rsidRPr="00A57654">
      <w:rPr>
        <w:i/>
        <w:iCs/>
        <w:sz w:val="22"/>
      </w:rPr>
      <w:t xml:space="preserve">do </w:t>
    </w:r>
    <w:r w:rsidR="00A57654" w:rsidRPr="00A57654">
      <w:rPr>
        <w:i/>
        <w:iCs/>
        <w:sz w:val="22"/>
      </w:rPr>
      <w:t>Procedury w przypadku stwierdzenia wszawicy</w:t>
    </w:r>
  </w:p>
  <w:p w14:paraId="50CA1B1C" w14:textId="01E0F62E" w:rsidR="003B2ABD" w:rsidRDefault="00A57654" w:rsidP="00A57654">
    <w:pPr>
      <w:pStyle w:val="Nagwek"/>
      <w:jc w:val="right"/>
      <w:rPr>
        <w:i/>
        <w:iCs/>
        <w:sz w:val="22"/>
      </w:rPr>
    </w:pPr>
    <w:r w:rsidRPr="00A57654">
      <w:rPr>
        <w:i/>
        <w:iCs/>
        <w:sz w:val="22"/>
      </w:rPr>
      <w:t xml:space="preserve"> w Szkole Podstawowej w Niesułkowie</w:t>
    </w:r>
  </w:p>
  <w:p w14:paraId="2E510626" w14:textId="77777777" w:rsidR="00A57654" w:rsidRPr="00A57654" w:rsidRDefault="00A57654" w:rsidP="00A57654">
    <w:pPr>
      <w:pStyle w:val="Nagwek"/>
      <w:jc w:val="right"/>
      <w:rPr>
        <w:i/>
        <w:i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54"/>
    <w:rsid w:val="000E34EA"/>
    <w:rsid w:val="00451FD3"/>
    <w:rsid w:val="00802E10"/>
    <w:rsid w:val="00A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0F96"/>
  <w15:chartTrackingRefBased/>
  <w15:docId w15:val="{EF4D4A00-F0B4-4CBD-A5D4-77EE3778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54"/>
    <w:pPr>
      <w:tabs>
        <w:tab w:val="center" w:pos="4536"/>
        <w:tab w:val="right" w:pos="9072"/>
      </w:tabs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7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7654"/>
    <w:rPr>
      <w:rFonts w:ascii="Times New Roman" w:eastAsia="Times New Roman" w:hAnsi="Times New Roman" w:cs="Times New Roman"/>
      <w:color w:val="000000"/>
      <w:sz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Lipińska</dc:creator>
  <cp:keywords/>
  <dc:description/>
  <cp:lastModifiedBy>Anna Lipińska</cp:lastModifiedBy>
  <cp:revision>1</cp:revision>
  <cp:lastPrinted>2022-10-12T11:38:00Z</cp:lastPrinted>
  <dcterms:created xsi:type="dcterms:W3CDTF">2022-10-12T11:26:00Z</dcterms:created>
  <dcterms:modified xsi:type="dcterms:W3CDTF">2022-10-12T11:39:00Z</dcterms:modified>
</cp:coreProperties>
</file>