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408"/>
        <w:ind w:right="0" w:left="0" w:hanging="426"/>
        <w:jc w:val="center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</w:pPr>
      <w:r>
        <w:object w:dxaOrig="9621" w:dyaOrig="3265">
          <v:rect xmlns:o="urn:schemas-microsoft-com:office:office" xmlns:v="urn:schemas-microsoft-com:vml" id="rectole0000000000" style="width:481.050000pt;height:16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Drodzy czytelnicy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e Narodzenie to jedne z najpi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kniejszych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t. Na pewno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dy z Was nie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ju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doczeka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wigilijnej kolacji, choinki, kol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d i oczywi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cie prezent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ów.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Ale czy znacie tradycje i zwyczaje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teczne?</w:t>
      </w:r>
    </w:p>
    <w:p>
      <w:pPr>
        <w:spacing w:before="0" w:after="200" w:line="276"/>
        <w:ind w:right="0" w:left="0" w:firstLine="0"/>
        <w:jc w:val="center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Wieczór wigilijny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Bia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ły obrus lśni na stole, 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pod obrusem siano. 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P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łoną świeczki na choince 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co tu przysz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ła na noc. </w:t>
        <w:tab/>
        <w:tab/>
        <w:tab/>
        <w:tab/>
        <w:tab/>
        <w:t xml:space="preserve">Na talerzu kluski z makiem, </w:t>
      </w:r>
    </w:p>
    <w:p>
      <w:pPr>
        <w:spacing w:before="0" w:after="200" w:line="276"/>
        <w:ind w:right="0" w:left="0" w:firstLine="0"/>
        <w:jc w:val="righ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karp jak ksi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ężyc srebrny. </w:t>
      </w:r>
    </w:p>
    <w:p>
      <w:pPr>
        <w:spacing w:before="0" w:after="200" w:line="276"/>
        <w:ind w:right="0" w:left="0" w:firstLine="0"/>
        <w:jc w:val="righ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Zasiadaj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ą wok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ó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ł stołu </w:t>
      </w:r>
    </w:p>
    <w:p>
      <w:pPr>
        <w:spacing w:before="0" w:after="200" w:line="276"/>
        <w:ind w:right="0" w:left="0" w:firstLine="0"/>
        <w:jc w:val="righ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dziadek z babci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ą, krewni. 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Ju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ż się z sobą podzielili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 op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łatkiem rodzice. 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Ju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ż złożyli wszyscy wszystkim </w:t>
      </w:r>
    </w:p>
    <w:p>
      <w:pPr>
        <w:spacing w:before="0" w:after="20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moc serdecznych </w:t>
      </w:r>
      <w:r>
        <w:rPr>
          <w:rFonts w:ascii="Monotype Corsiva" w:hAnsi="Monotype Corsiva" w:cs="Monotype Corsiva" w:eastAsia="Monotype Corsiva"/>
          <w:b/>
          <w:color w:val="FF0000"/>
          <w:spacing w:val="0"/>
          <w:position w:val="0"/>
          <w:sz w:val="32"/>
          <w:shd w:fill="auto" w:val="clear"/>
        </w:rPr>
        <w:t xml:space="preserve">życzeń.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A0A0A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0A0A0A"/>
          <w:spacing w:val="0"/>
          <w:position w:val="0"/>
          <w:sz w:val="26"/>
          <w:shd w:fill="FFFFFF" w:val="clear"/>
        </w:rPr>
        <w:t xml:space="preserve">Uroczyste </w:t>
      </w:r>
      <w:r>
        <w:rPr>
          <w:rFonts w:ascii="Times New Roman" w:hAnsi="Times New Roman" w:cs="Times New Roman" w:eastAsia="Times New Roman"/>
          <w:color w:val="0A0A0A"/>
          <w:spacing w:val="0"/>
          <w:position w:val="0"/>
          <w:sz w:val="26"/>
          <w:shd w:fill="FFFFFF" w:val="clear"/>
        </w:rPr>
        <w:t xml:space="preserve">świętowanie wieczoru wigilijnego to typowo polski zwyczaj. Nasze najpiękniejsze tradycje bożonarodzeniowe i wigilijne to: 12 potraw wigilijnych, dzielenie się opłatkiem czy śpiewanie kolęd podczas Wigilii. 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Barwy 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Świąt Bożego Narodzenia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Święta Bożego Narodzenia powinny kojarzyć się Wam z dwoma kolorami: zielonym i czerwonych. To w tych barwach najczęściej przygotowywane są ozdoby świąteczne. Zieleń jest symbolem nadziei i wierności, natomiast czerwień to symbol krwi Chrystusa.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Bia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ły obrus na Wigilię i najlepsza zastawa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222222"/>
          <w:spacing w:val="0"/>
          <w:position w:val="0"/>
          <w:sz w:val="28"/>
          <w:shd w:fill="FFFFFF" w:val="clear"/>
        </w:rPr>
      </w:pPr>
      <w:r>
        <w:object w:dxaOrig="4887" w:dyaOrig="3260">
          <v:rect xmlns:o="urn:schemas-microsoft-com:office:office" xmlns:v="urn:schemas-microsoft-com:vml" id="rectole0000000001" style="width:244.350000pt;height:16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Sianko na Wigili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ę pod obrusem</w:t>
      </w:r>
      <w:r>
        <w:rPr>
          <w:rFonts w:ascii="Cambria" w:hAnsi="Cambria" w:cs="Cambria" w:eastAsia="Cambria"/>
          <w:b/>
          <w:color w:val="00B050"/>
          <w:spacing w:val="0"/>
          <w:position w:val="0"/>
          <w:sz w:val="28"/>
          <w:shd w:fill="FFFFFF" w:val="clear"/>
        </w:rPr>
        <w:t xml:space="preserve">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Pod obrus wk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ładamy sianko na pamiątkę narodzin Jezusa w stajence. Sianko na Wigilię może też posłużyć do tego, by dowiedzieć się, co czeka cię w przyszłym roku. Oto ta i inne wr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żby wigilijne.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color w:val="0A0A0A"/>
          <w:spacing w:val="0"/>
          <w:position w:val="0"/>
          <w:sz w:val="26"/>
          <w:shd w:fill="FFFFFF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color w:val="0A0A0A"/>
          <w:spacing w:val="0"/>
          <w:position w:val="0"/>
          <w:sz w:val="26"/>
          <w:shd w:fill="FFFFFF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Parzysta liczba go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ści przy stole</w:t>
      </w:r>
    </w:p>
    <w:p>
      <w:pPr>
        <w:keepNext w:val="true"/>
        <w:keepLines w:val="true"/>
        <w:spacing w:before="200" w:after="0" w:line="276"/>
        <w:ind w:right="0" w:left="0" w:firstLine="0"/>
        <w:jc w:val="both"/>
        <w:rPr>
          <w:rFonts w:ascii="Arial" w:hAnsi="Arial" w:cs="Arial" w:eastAsia="Arial"/>
          <w:color w:val="0A0A0A"/>
          <w:spacing w:val="0"/>
          <w:position w:val="0"/>
          <w:sz w:val="26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Do wigilijnych tradycji nale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ży dopilnowanie, aby do wieczerzy zasiadła parzysta liczba gości. Dawniej nieparzysta liczba miała wr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żyć rychłą śmierć jednego z uczestnik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ów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świętowania. Dziś coraz rzadziej pamięta się jednak o tym zwyczaju i można śmiało uznać, że jest to jeden z wigilijnych przesąd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ów</w:t>
      </w:r>
      <w:r>
        <w:rPr>
          <w:rFonts w:ascii="Arial" w:hAnsi="Arial" w:cs="Arial" w:eastAsia="Arial"/>
          <w:color w:val="FF0000"/>
          <w:spacing w:val="0"/>
          <w:position w:val="0"/>
          <w:sz w:val="26"/>
          <w:shd w:fill="FFFFFF" w:val="clear"/>
        </w:rPr>
        <w:t xml:space="preserve">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color w:val="0A0A0A"/>
          <w:spacing w:val="0"/>
          <w:position w:val="0"/>
          <w:sz w:val="26"/>
          <w:shd w:fill="FFFFFF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12 potraw wigilijnych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Najcz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ęściej przygotowujemy ich 12, co 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FF" w:val="clear"/>
        </w:rPr>
        <w:t xml:space="preserve">symbolizuje liczbę apostoł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FF" w:val="clear"/>
        </w:rPr>
        <w:t xml:space="preserve">ów oraz miesi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FF" w:val="clear"/>
        </w:rPr>
        <w:t xml:space="preserve">ęcy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object w:dxaOrig="4881" w:dyaOrig="3260">
          <v:rect xmlns:o="urn:schemas-microsoft-com:office:office" xmlns:v="urn:schemas-microsoft-com:vml" id="rectole0000000002" style="width:244.050000pt;height:16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Tradycje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świąt Bożego Narodzenia obejmują też bogaty zbi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ór potraw wigilijnych i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świątecznych. Na stole nie może zabraknąć takich dań jak barszcz wigilijny z uszkami, karp, pierogi ruskie czy pierogi z kapustą. Wszystkie te potrawy miały magiczną moc.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6"/>
          <w:shd w:fill="FFFFFF" w:val="clear"/>
        </w:rPr>
      </w:pP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Dodatkowe nakrycie na Wigili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ę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Na stole ustawiamy dodatkowe nakrycie, przeznaczone dla zb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łąkanego wędrowca. Pusty talerz to także wyraz pamięci o bliskich, kt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órzy ju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ż odeszli i nie mogą usiąść z nami przy wigilijnym stole.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Do uroczystej wieczerzy zasiadamy wraz z pojawieniem si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ę na niebie pierwszej gwiazdki. Wypatrywanie jej to zwykle obowiązek najmłodszych członk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ów rodziny.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Wspólne 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śpiewanie kolęd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Tradycja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śpiewania kolęd w domach po Wigilii niestety stopniowo zanika, a teksty kolęd, kiedyś znane na pamięć, wymagają często posługiwania się śpiewnikiem.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Śpiewanie kolęd to typowo polska tradycja świąt Bożego Narodzenia - w innych krajach częściej usłyszeć można popularne świąteczne piosenki.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Ca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łowanie pod jemiołą</w:t>
      </w:r>
    </w:p>
    <w:p>
      <w:pPr>
        <w:spacing w:before="100" w:after="100" w:line="240"/>
        <w:ind w:right="0" w:left="0" w:firstLine="0"/>
        <w:jc w:val="both"/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  <w:t xml:space="preserve">Ca</w:t>
      </w:r>
      <w:r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  <w:t xml:space="preserve">łowanie pod jemiołą to także tradycja świąt Bożego Narodzenia. Wr</w:t>
      </w:r>
      <w:r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  <w:t xml:space="preserve">ó</w:t>
      </w:r>
      <w:r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  <w:t xml:space="preserve">ży miłość i szczęście na lata, a po świętach należy jemiołę zasuszyć i przechować przez kolejny rok.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Świece na stole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Troska o domowy ogie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ń to bardzo stara tradycja. Dawniej palono światła i podtrzymywano płomienie w piecu przez całą wigilijną noc.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Modlitwa przed Wigili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ą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Kolacj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ę powinna poprzedzić wsp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ólna modlitwa przed Wigili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ą i odczytanie fragmentu Ewangelii o narodzinach Jezusa (Łk 2,1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14).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Dzielenie si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ę opłatkiem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Po modlitwie, na znak pojednania, mi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łości, przyjaźni i pokoju następuje 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FF" w:val="clear"/>
        </w:rPr>
        <w:t xml:space="preserve">dzielenie się opłatkiem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świętym chlebem (skł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óceni nie zasiadaj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ą razem do stołu). Towarzyszy temu wzajemne składanie życzeń.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Zwyczaj łamania się nim, jest powt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órzeniem dzielenia si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ę chlebem podczas ostatniej wieczerzy.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Na wsiach do dzi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 obowiązuje także 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FF" w:val="clear"/>
        </w:rPr>
        <w:t xml:space="preserve">zwyczaj dawania opłatka zwierzętom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. Opłatek dla zwierząt ma kolor ż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łty lub r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żowy. Ludzie wierzą, że opłatek ochroni je przed zarazą, pomorem, wilkami i urokiem. Opłatkiem dzielimy się nie tylko w Wigilię. Z niewidzianymi w Wigilię członkami rodziny, można podzielić się także w Boże Narodzenie czy święto Trzech Kr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óli</w:t>
      </w:r>
      <w:r>
        <w:rPr>
          <w:rFonts w:ascii="Calibri" w:hAnsi="Calibri" w:cs="Calibri" w:eastAsia="Calibri"/>
          <w:color w:val="222222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12" w:dyaOrig="4449">
          <v:rect xmlns:o="urn:schemas-microsoft-com:office:office" xmlns:v="urn:schemas-microsoft-com:vml" id="rectole0000000003" style="width:320.600000pt;height:222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Choinka na Bo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FFFFFF" w:val="clear"/>
        </w:rPr>
        <w:t xml:space="preserve">że Narodzenie</w:t>
      </w:r>
    </w:p>
    <w:p>
      <w:pPr>
        <w:spacing w:before="100" w:after="100" w:line="240"/>
        <w:ind w:right="0" w:left="0" w:firstLine="0"/>
        <w:jc w:val="both"/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</w:pPr>
    </w:p>
    <w:p>
      <w:pPr>
        <w:spacing w:before="100" w:after="100" w:line="240"/>
        <w:ind w:right="0" w:left="0" w:firstLine="0"/>
        <w:jc w:val="both"/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</w:pP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25"/>
          <w:shd w:fill="FFFFFF" w:val="clear"/>
        </w:rPr>
        <w:t xml:space="preserve">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Choink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ę powinno się ubierać dopiero 24 grudnia. Jej elementy także mają swoją symbolikę: światełka to znak przyjścia Chrystusa na świat, ozdoby są symbolem łaski Bożej, łańcuch to symbol węża-kusiciela, a jabłka - grzechu. 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Do tradycji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świąt Bożego Narodzenia należy oczywiście r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ównie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ż wręczanie sobie prezent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ów. Prezenty na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FFFFFF" w:val="clear"/>
        </w:rPr>
        <w:t xml:space="preserve">święta lądują pod choinką w Wigilię lub w pierwszy dzień świąt Bożego Narodzenia. </w:t>
      </w: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Z okazji </w:t>
      </w: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Świąt Bożego Narodzenia </w:t>
      </w: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i nadchodz</w:t>
      </w: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ącego Nowego Roku </w:t>
      </w: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życzymy naszym Czytelnikom</w:t>
        <w:br/>
        <w:t xml:space="preserve">i ich Rodzicom </w:t>
      </w: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wszystkiego najlepszego.</w:t>
        <w:br/>
      </w: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Weso</w:t>
      </w:r>
      <w:r>
        <w:rPr>
          <w:rFonts w:ascii="Helvetica" w:hAnsi="Helvetica" w:cs="Helvetica" w:eastAsia="Helvetica"/>
          <w:b/>
          <w:color w:val="FF0000"/>
          <w:spacing w:val="0"/>
          <w:position w:val="0"/>
          <w:sz w:val="28"/>
          <w:shd w:fill="FFFFFF" w:val="clear"/>
        </w:rPr>
        <w:t xml:space="preserve">łych Świąt !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Arial" w:hAnsi="Arial" w:cs="Arial" w:eastAsia="Arial"/>
          <w:b/>
          <w:color w:val="0A0A0A"/>
          <w:spacing w:val="0"/>
          <w:position w:val="0"/>
          <w:sz w:val="26"/>
          <w:shd w:fill="FFFFFF" w:val="clear"/>
        </w:rPr>
      </w:pPr>
    </w:p>
    <w:p>
      <w:pPr>
        <w:spacing w:before="0" w:after="120" w:line="480"/>
        <w:ind w:right="0" w:left="0" w:firstLine="0"/>
        <w:jc w:val="left"/>
        <w:rPr>
          <w:rFonts w:ascii="inherit" w:hAnsi="inherit" w:cs="inherit" w:eastAsia="inherit"/>
          <w:b/>
          <w:color w:val="000000"/>
          <w:spacing w:val="0"/>
          <w:position w:val="0"/>
          <w:sz w:val="38"/>
          <w:shd w:fill="FAFAFA" w:val="clear"/>
        </w:rPr>
      </w:pPr>
      <w:r>
        <w:object w:dxaOrig="8697" w:dyaOrig="3939">
          <v:rect xmlns:o="urn:schemas-microsoft-com:office:office" xmlns:v="urn:schemas-microsoft-com:vml" id="rectole0000000004" style="width:434.850000pt;height:196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6" w:line="296"/>
        <w:ind w:right="0" w:left="0" w:firstLine="0"/>
        <w:jc w:val="center"/>
        <w:rPr>
          <w:rFonts w:ascii="Georgia" w:hAnsi="Georgia" w:cs="Georgia" w:eastAsia="Georgia"/>
          <w:b/>
          <w:caps w:val="true"/>
          <w:color w:val="00B050"/>
          <w:spacing w:val="25"/>
          <w:position w:val="0"/>
          <w:sz w:val="44"/>
          <w:shd w:fill="FFFFFF" w:val="clear"/>
        </w:rPr>
      </w:pPr>
      <w:r>
        <w:rPr>
          <w:rFonts w:ascii="Georgia" w:hAnsi="Georgia" w:cs="Georgia" w:eastAsia="Georgia"/>
          <w:b/>
          <w:caps w:val="true"/>
          <w:color w:val="00B050"/>
          <w:spacing w:val="25"/>
          <w:position w:val="0"/>
          <w:sz w:val="44"/>
          <w:shd w:fill="FFFFFF" w:val="clear"/>
        </w:rPr>
        <w:t xml:space="preserve">ŚWIĄTECZNA GRA DLA CAŁEJ RODZINY - 5 SEKUND</w:t>
      </w:r>
    </w:p>
    <w:p>
      <w:pPr>
        <w:spacing w:before="0" w:after="126" w:line="296"/>
        <w:ind w:right="0" w:left="0" w:firstLine="0"/>
        <w:jc w:val="left"/>
        <w:rPr>
          <w:rFonts w:ascii="Georgia" w:hAnsi="Georgia" w:cs="Georgia" w:eastAsia="Georgia"/>
          <w:b/>
          <w:caps w:val="true"/>
          <w:color w:val="000000"/>
          <w:spacing w:val="25"/>
          <w:position w:val="0"/>
          <w:sz w:val="23"/>
          <w:shd w:fill="FFFFFF" w:val="clear"/>
        </w:rPr>
      </w:pPr>
    </w:p>
    <w:p>
      <w:pPr>
        <w:spacing w:before="0" w:after="126" w:line="29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Co 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ędzie potrzebne? </w:t>
      </w:r>
    </w:p>
    <w:p>
      <w:pPr>
        <w:numPr>
          <w:ilvl w:val="0"/>
          <w:numId w:val="37"/>
        </w:numPr>
        <w:spacing w:before="0" w:after="126" w:line="29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karty z pytaniami </w:t>
      </w:r>
    </w:p>
    <w:p>
      <w:pPr>
        <w:numPr>
          <w:ilvl w:val="0"/>
          <w:numId w:val="37"/>
        </w:numPr>
        <w:spacing w:before="0" w:after="126" w:line="29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życzki do wycięcia </w:t>
      </w:r>
    </w:p>
    <w:p>
      <w:pPr>
        <w:numPr>
          <w:ilvl w:val="0"/>
          <w:numId w:val="37"/>
        </w:numPr>
        <w:spacing w:before="0" w:after="126" w:line="29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stoper </w:t>
      </w:r>
    </w:p>
    <w:p>
      <w:pPr>
        <w:spacing w:before="0" w:after="126" w:line="29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Zasady gry</w:t>
      </w:r>
    </w:p>
    <w:p>
      <w:pPr>
        <w:numPr>
          <w:ilvl w:val="0"/>
          <w:numId w:val="39"/>
        </w:numPr>
        <w:spacing w:before="0" w:after="126" w:line="29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żdy gracz losuje kartkę z pytaniem i ma 5 sekund na udzielenie odpowiedzi. Jeśli się uda zdobywa punkt. </w:t>
      </w:r>
    </w:p>
    <w:p>
      <w:pPr>
        <w:numPr>
          <w:ilvl w:val="0"/>
          <w:numId w:val="39"/>
        </w:numPr>
        <w:spacing w:before="0" w:after="126" w:line="29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Wygrywa osoba z najwi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ększą ilością punkt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ów.</w:t>
      </w:r>
    </w:p>
    <w:p>
      <w:pPr>
        <w:numPr>
          <w:ilvl w:val="0"/>
          <w:numId w:val="39"/>
        </w:numPr>
        <w:spacing w:before="0" w:after="126" w:line="29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żna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ż dodać zasadę, że gdy jedna osoba nie odpowie na pytanie, przechodzi ono do następnej osoby, a ta nie może już powt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órzy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ć odpowiedzi poprzednika. </w:t>
      </w:r>
    </w:p>
    <w:p>
      <w:pPr>
        <w:spacing w:before="0" w:after="126" w:line="296"/>
        <w:ind w:right="0" w:left="0" w:firstLine="0"/>
        <w:jc w:val="left"/>
        <w:rPr>
          <w:rFonts w:ascii="Georgia" w:hAnsi="Georgia" w:cs="Georgia" w:eastAsia="Georgia"/>
          <w:b/>
          <w:caps w:val="true"/>
          <w:color w:val="000000"/>
          <w:spacing w:val="25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FFFFFF" w:val="clear"/>
        </w:rPr>
        <w:t xml:space="preserve">Gra dla 2-5 graczy.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73" w:dyaOrig="5442">
          <v:rect xmlns:o="urn:schemas-microsoft-com:office:office" xmlns:v="urn:schemas-microsoft-com:vml" id="rectole0000000005" style="width:353.650000pt;height:272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73" w:dyaOrig="5442">
          <v:rect xmlns:o="urn:schemas-microsoft-com:office:office" xmlns:v="urn:schemas-microsoft-com:vml" id="rectole0000000006" style="width:353.650000pt;height:272.1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57" w:dyaOrig="5442">
          <v:rect xmlns:o="urn:schemas-microsoft-com:office:office" xmlns:v="urn:schemas-microsoft-com:vml" id="rectole0000000007" style="width:337.850000pt;height:272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912" w:dyaOrig="5442">
          <v:rect xmlns:o="urn:schemas-microsoft-com:office:office" xmlns:v="urn:schemas-microsoft-com:vml" id="rectole0000000008" style="width:345.600000pt;height:272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Źr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 </w:t>
      </w:r>
      <w:hyperlink xmlns:r="http://schemas.openxmlformats.org/officeDocument/2006/relationships" r:id="docRId1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http://mamonudzimisie.blogspot.com/2016/12/swiateczna-gra-dla-caej-rodziny-5-sekund.html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9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https://polki.pl/rodzina/uroczystosci-rodzinne,tradycje-swiat-bozegonarodzenia,10026976,artykul.html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https://gazetawroclawska.pl/symbole-swiat-bozego-narodzenia-tradycje-i-zwyczaje-ktore-kazdy-powinien-znac-lista/ar/9162576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7">
    <w:abstractNumId w:val="6"/>
  </w:num>
  <w:num w:numId="3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Mode="External" Target="https://polki.pl/rodzina/uroczystosci-rodzinne,tradycje-swiat-bozegonarodzenia,10026976,artykul.html" Id="docRId19" Type="http://schemas.openxmlformats.org/officeDocument/2006/relationships/hyperlink" /><Relationship Target="styles.xml" Id="docRId22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numbering.xml" Id="docRId21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Mode="External" Target="https://gazetawroclawska.pl/symbole-swiat-bozego-narodzenia-tradycje-i-zwyczaje-ktore-kazdy-powinien-znac-lista/ar/9162576" Id="docRId20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://mamonudzimisie.blogspot.com/2016/12/swiateczna-gra-dla-caej-rodziny-5-sekund.html" Id="docRId18" Type="http://schemas.openxmlformats.org/officeDocument/2006/relationships/hyperlink" /><Relationship Target="embeddings/oleObject1.bin" Id="docRId2" Type="http://schemas.openxmlformats.org/officeDocument/2006/relationships/oleObject" /></Relationships>
</file>