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Niesamowity mózg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Światowy Tydzień 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ózgu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293" w:dyaOrig="3263">
          <v:rect xmlns:o="urn:schemas-microsoft-com:office:office" xmlns:v="urn:schemas-microsoft-com:vml" id="rectole0000000000" style="width:214.650000pt;height:163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Światowy Tydzień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ózgu, Tydzie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ózgu (ang. Brain Awareness Week)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święto mające na celu popularyzację wiedzy o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ózgu i jego dzia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łaniu. Obchodzone 12-16 marca od 1996 pierwszy raz w Stanach Zjednoczonych (zapoczątkowane przez Dana Alliance for Brain Initiatives), a w Polsce od 1999 roku. Obchody są organizowane z inicjatywy Instytutu Nenckiego oraz wspierane przez Polskie Towarzystwo Badań Układu Nerwowego, Komitet Neurobiologii PAN i Stowarzyszenie na Rzecz Krzewienia Wiedzy o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ózgu DANA.</w:t>
      </w:r>
    </w:p>
    <w:p>
      <w:pPr>
        <w:spacing w:before="0" w:after="0" w:line="240"/>
        <w:ind w:right="0" w:left="708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Źr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ód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ło:https://pixabay.com/pl/illustrations/m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ózg-umys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ł-psychologia-idea-2062057/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„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Ludzki m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ózg to cudowny instrument pozwalaj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ący na odbieranie, przetwarzanie i generowanie bodźc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ów. Stanowi niepowtarzalne centrum dowodzenia, steruje wszelkimi procesami zachodz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ącymi w organizmie, jest źr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ód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łem, magazynem i powiernikiem naszej tożsamości, naszych myśli, pragnień i wyobrażeń”. Tyle dobra generuje niespełna 2% masy ciała człowieka. Z wielu powod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ów warto by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ło przyjrzeć się bliżej tym fascynującym kom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órkom i dlatego…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Mózg jest niezwyk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łym organem. Potrafi modyfikować swoje działania i wręcz regenerować osłabione funkcje. Potrzebna mu jest jednak Twoja systematyczność i zaangażowanie w codzienne, nawet kr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ótkie treningi, np. w postaci rozwi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ązywania krzyż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ówek, sudoku, rebusów, zada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ń logicznych, językowych, itp.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Mózg lubi zmiany, potrafi przystosowa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ć się do nowych sytuacji i warunk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ów 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życia. Poznawaj i ucz się nowych rzeczy. Szukaj informacji na tematy, kt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óre Ci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ę zainteresują. Czytaj, słuchaj, zadawaj pytania i obserwuj. Zmieniaj też swoje przyzwyczajenia, testuj nowe sposoby działań, nawet tych codziennych. Nowe rzeczy, kt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órych uczymy si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ę, poznawanie nowych ludzi i ich styl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ów dzia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łania modeluje zdolność reagowania m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ózgu i utrzymuje jego aktywno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ść na dobrym poziomie. 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Stawiaj przed sob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ą wyzwania 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 w przeciwnym razie trening szybko Ci si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ę znudzi i zaprzestaniesz ćwiczeń. Możesz przetestować używanie innej niż zwykle ręki do wykonywania prostych, codziennych czynności takich jak: mycie zęb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ów, podpisanie si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ę, korzystanie z widelca, noża, łyżki. Dzięki temu stymulujesz komunikację pomiędzy dwiema p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łkulami m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ózgu, co poprawia zdolno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ści umysłowe i r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ównowag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ę fizyczną.</w:t>
      </w:r>
    </w:p>
    <w:p>
      <w:pPr>
        <w:spacing w:before="0" w:after="200" w:line="276"/>
        <w:ind w:right="0" w:left="0" w:firstLine="0"/>
        <w:jc w:val="both"/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 Walcz o sta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łą motywację do ćwiczenia m</w:t>
      </w:r>
      <w:r>
        <w:rPr>
          <w:rFonts w:ascii="Calibri" w:hAnsi="Calibri" w:cs="Calibri" w:eastAsia="Calibri"/>
          <w:color w:val="0070C0"/>
          <w:spacing w:val="0"/>
          <w:position w:val="0"/>
          <w:sz w:val="22"/>
          <w:shd w:fill="auto" w:val="clear"/>
        </w:rPr>
        <w:t xml:space="preserve">ózgu.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O mózg nale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ży dbać, by służył nam jak najdłużej w dobrej kondycji.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Sprzyja temu rozwi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ązywanie zagadek, rebus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ów, krzy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ż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ówek oraz zada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ń matematycznych i logicznych.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Rozwi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ąż poniższe zagadki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Ćwicz sw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36"/>
          <w:shd w:fill="auto" w:val="clear"/>
        </w:rPr>
        <w:t xml:space="preserve">ój mózg</w:t>
      </w:r>
    </w:p>
    <w:p>
      <w:pPr>
        <w:spacing w:before="240" w:after="120" w:line="240"/>
        <w:ind w:right="0" w:left="0" w:firstLine="0"/>
        <w:jc w:val="left"/>
        <w:rPr>
          <w:rFonts w:ascii="Calibri" w:hAnsi="Calibri" w:cs="Calibri" w:eastAsia="Calibri"/>
          <w:b/>
          <w:color w:val="CC0099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002060"/>
          <w:spacing w:val="0"/>
          <w:position w:val="0"/>
          <w:sz w:val="22"/>
          <w:shd w:fill="auto" w:val="clear"/>
        </w:rPr>
        <w:t xml:space="preserve"> </w:t>
      </w:r>
      <w:r>
        <w:rPr>
          <w:rFonts w:ascii="Calibri" w:hAnsi="Calibri" w:cs="Calibri" w:eastAsia="Calibri"/>
          <w:b/>
          <w:color w:val="CC0099"/>
          <w:spacing w:val="0"/>
          <w:position w:val="0"/>
          <w:sz w:val="28"/>
          <w:shd w:fill="auto" w:val="clear"/>
        </w:rPr>
        <w:t xml:space="preserve">ZAGADKA Z PRZYMRU</w:t>
      </w:r>
      <w:r>
        <w:rPr>
          <w:rFonts w:ascii="Calibri" w:hAnsi="Calibri" w:cs="Calibri" w:eastAsia="Calibri"/>
          <w:b/>
          <w:color w:val="CC0099"/>
          <w:spacing w:val="0"/>
          <w:position w:val="0"/>
          <w:sz w:val="28"/>
          <w:shd w:fill="auto" w:val="clear"/>
        </w:rPr>
        <w:t xml:space="preserve">ŻENIEM OKA: </w:t>
      </w:r>
    </w:p>
    <w:p>
      <w:pPr>
        <w:spacing w:before="240" w:after="120" w:line="240"/>
        <w:ind w:right="0" w:left="0" w:firstLine="0"/>
        <w:jc w:val="left"/>
        <w:rPr>
          <w:rFonts w:ascii="Arial" w:hAnsi="Arial" w:cs="Arial" w:eastAsia="Arial"/>
          <w:color w:val="CC0099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CC0099"/>
          <w:spacing w:val="0"/>
          <w:position w:val="0"/>
          <w:sz w:val="24"/>
          <w:shd w:fill="auto" w:val="clear"/>
        </w:rPr>
        <w:t xml:space="preserve">Idziesz spa</w:t>
      </w:r>
      <w:r>
        <w:rPr>
          <w:rFonts w:ascii="Arial" w:hAnsi="Arial" w:cs="Arial" w:eastAsia="Arial"/>
          <w:color w:val="CC0099"/>
          <w:spacing w:val="0"/>
          <w:position w:val="0"/>
          <w:sz w:val="24"/>
          <w:shd w:fill="auto" w:val="clear"/>
        </w:rPr>
        <w:t xml:space="preserve">ć o </w:t>
      </w:r>
      <w:r>
        <w:rPr>
          <w:rFonts w:ascii="Arial" w:hAnsi="Arial" w:cs="Arial" w:eastAsia="Arial"/>
          <w:color w:val="CC0099"/>
          <w:spacing w:val="0"/>
          <w:position w:val="0"/>
          <w:sz w:val="24"/>
          <w:shd w:fill="auto" w:val="clear"/>
        </w:rPr>
        <w:t xml:space="preserve">ósmej, wstajesz o dziewi</w:t>
      </w:r>
      <w:r>
        <w:rPr>
          <w:rFonts w:ascii="Arial" w:hAnsi="Arial" w:cs="Arial" w:eastAsia="Arial"/>
          <w:color w:val="CC0099"/>
          <w:spacing w:val="0"/>
          <w:position w:val="0"/>
          <w:sz w:val="24"/>
          <w:shd w:fill="auto" w:val="clear"/>
        </w:rPr>
        <w:t xml:space="preserve">ątej rano. Ile godzin spałeś?</w:t>
      </w:r>
    </w:p>
    <w:p>
      <w:pPr>
        <w:spacing w:before="240" w:after="120" w:line="240"/>
        <w:ind w:right="0" w:left="0" w:firstLine="0"/>
        <w:jc w:val="left"/>
        <w:rPr>
          <w:rFonts w:ascii="Arial" w:hAnsi="Arial" w:cs="Arial" w:eastAsia="Arial"/>
          <w:b/>
          <w:color w:val="002060"/>
          <w:spacing w:val="0"/>
          <w:position w:val="0"/>
          <w:sz w:val="29"/>
          <w:shd w:fill="auto" w:val="clear"/>
        </w:rPr>
      </w:pPr>
    </w:p>
    <w:p>
      <w:pPr>
        <w:spacing w:before="240" w:after="120" w:line="240"/>
        <w:ind w:right="0" w:left="0" w:firstLine="0"/>
        <w:jc w:val="left"/>
        <w:rPr>
          <w:rFonts w:ascii="Arial" w:hAnsi="Arial" w:cs="Arial" w:eastAsia="Arial"/>
          <w:b/>
          <w:color w:val="002060"/>
          <w:spacing w:val="0"/>
          <w:position w:val="0"/>
          <w:sz w:val="29"/>
          <w:shd w:fill="auto" w:val="clear"/>
        </w:rPr>
      </w:pPr>
    </w:p>
    <w:p>
      <w:pPr>
        <w:spacing w:before="240" w:after="120" w:line="240"/>
        <w:ind w:right="0" w:left="0" w:firstLine="0"/>
        <w:jc w:val="left"/>
        <w:rPr>
          <w:rFonts w:ascii="Arial" w:hAnsi="Arial" w:cs="Arial" w:eastAsia="Arial"/>
          <w:b/>
          <w:color w:val="002060"/>
          <w:spacing w:val="0"/>
          <w:position w:val="0"/>
          <w:sz w:val="29"/>
          <w:shd w:fill="auto" w:val="clear"/>
        </w:rPr>
      </w:pPr>
    </w:p>
    <w:p>
      <w:pPr>
        <w:spacing w:before="240" w:after="120" w:line="240"/>
        <w:ind w:right="0" w:left="0" w:firstLine="0"/>
        <w:jc w:val="left"/>
        <w:rPr>
          <w:rFonts w:ascii="Arial" w:hAnsi="Arial" w:cs="Arial" w:eastAsia="Arial"/>
          <w:b/>
          <w:color w:val="002060"/>
          <w:spacing w:val="0"/>
          <w:position w:val="0"/>
          <w:sz w:val="29"/>
          <w:shd w:fill="auto" w:val="clear"/>
        </w:rPr>
      </w:pPr>
      <w:r>
        <w:rPr>
          <w:rFonts w:ascii="Arial" w:hAnsi="Arial" w:cs="Arial" w:eastAsia="Arial"/>
          <w:b/>
          <w:color w:val="002060"/>
          <w:spacing w:val="0"/>
          <w:position w:val="0"/>
          <w:sz w:val="29"/>
          <w:shd w:fill="auto" w:val="clear"/>
        </w:rPr>
        <w:t xml:space="preserve">Zagadka na koncentracj</w:t>
      </w:r>
      <w:r>
        <w:rPr>
          <w:rFonts w:ascii="Arial" w:hAnsi="Arial" w:cs="Arial" w:eastAsia="Arial"/>
          <w:b/>
          <w:color w:val="002060"/>
          <w:spacing w:val="0"/>
          <w:position w:val="0"/>
          <w:sz w:val="29"/>
          <w:shd w:fill="auto" w:val="clear"/>
        </w:rPr>
        <w:t xml:space="preserve">ę</w:t>
      </w:r>
    </w:p>
    <w:p>
      <w:pPr>
        <w:spacing w:before="0" w:after="288" w:line="240"/>
        <w:ind w:right="0" w:left="1032" w:firstLine="0"/>
        <w:jc w:val="left"/>
        <w:rPr>
          <w:rFonts w:ascii="Arial" w:hAnsi="Arial" w:cs="Arial" w:eastAsia="Arial"/>
          <w:color w:val="00206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2060"/>
          <w:spacing w:val="0"/>
          <w:position w:val="0"/>
          <w:sz w:val="24"/>
          <w:shd w:fill="auto" w:val="clear"/>
        </w:rPr>
        <w:t xml:space="preserve">Porównaj liczby w parach i oznacz, które si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auto" w:val="clear"/>
        </w:rPr>
        <w:t xml:space="preserve">ę od siebie r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auto" w:val="clear"/>
        </w:rPr>
        <w:t xml:space="preserve">ó</w:t>
      </w:r>
      <w:r>
        <w:rPr>
          <w:rFonts w:ascii="Arial" w:hAnsi="Arial" w:cs="Arial" w:eastAsia="Arial"/>
          <w:color w:val="002060"/>
          <w:spacing w:val="0"/>
          <w:position w:val="0"/>
          <w:sz w:val="24"/>
          <w:shd w:fill="auto" w:val="clear"/>
        </w:rPr>
        <w:t xml:space="preserve">żnią</w:t>
      </w:r>
    </w:p>
    <w:p>
      <w:pPr>
        <w:spacing w:before="0" w:after="288" w:line="240"/>
        <w:ind w:right="0" w:left="1032" w:firstLine="0"/>
        <w:jc w:val="left"/>
        <w:rPr>
          <w:rFonts w:ascii="Arial" w:hAnsi="Arial" w:cs="Arial" w:eastAsia="Arial"/>
          <w:color w:val="00206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2060"/>
          <w:spacing w:val="0"/>
          <w:position w:val="0"/>
          <w:sz w:val="24"/>
          <w:shd w:fill="auto" w:val="clear"/>
        </w:rPr>
        <w:t xml:space="preserve">239874592528 239874592528</w:t>
        <w:br/>
        <w:t xml:space="preserve">868660387812 868661387812</w:t>
        <w:br/>
        <w:t xml:space="preserve">675285272528 675285272528</w:t>
        <w:br/>
        <w:t xml:space="preserve">582254545725 582254545025</w:t>
        <w:br/>
        <w:t xml:space="preserve">987745567431 987745567431</w:t>
      </w:r>
    </w:p>
    <w:p>
      <w:pPr>
        <w:spacing w:before="240" w:after="120" w:line="240"/>
        <w:ind w:right="0" w:left="0" w:firstLine="0"/>
        <w:jc w:val="left"/>
        <w:rPr>
          <w:rFonts w:ascii="Arial" w:hAnsi="Arial" w:cs="Arial" w:eastAsia="Arial"/>
          <w:b/>
          <w:color w:val="7030A0"/>
          <w:spacing w:val="0"/>
          <w:position w:val="0"/>
          <w:sz w:val="29"/>
          <w:shd w:fill="auto" w:val="clear"/>
        </w:rPr>
      </w:pPr>
    </w:p>
    <w:p>
      <w:pPr>
        <w:spacing w:before="240" w:after="120" w:line="240"/>
        <w:ind w:right="0" w:left="0" w:firstLine="0"/>
        <w:jc w:val="left"/>
        <w:rPr>
          <w:rFonts w:ascii="Arial" w:hAnsi="Arial" w:cs="Arial" w:eastAsia="Arial"/>
          <w:b/>
          <w:color w:val="7030A0"/>
          <w:spacing w:val="0"/>
          <w:position w:val="0"/>
          <w:sz w:val="29"/>
          <w:shd w:fill="auto" w:val="clear"/>
        </w:rPr>
      </w:pPr>
      <w:r>
        <w:rPr>
          <w:rFonts w:ascii="Arial" w:hAnsi="Arial" w:cs="Arial" w:eastAsia="Arial"/>
          <w:b/>
          <w:color w:val="7030A0"/>
          <w:spacing w:val="0"/>
          <w:position w:val="0"/>
          <w:sz w:val="29"/>
          <w:shd w:fill="auto" w:val="clear"/>
        </w:rPr>
        <w:t xml:space="preserve">Łamigł</w:t>
      </w:r>
      <w:r>
        <w:rPr>
          <w:rFonts w:ascii="Arial" w:hAnsi="Arial" w:cs="Arial" w:eastAsia="Arial"/>
          <w:b/>
          <w:color w:val="7030A0"/>
          <w:spacing w:val="0"/>
          <w:position w:val="0"/>
          <w:sz w:val="29"/>
          <w:shd w:fill="auto" w:val="clear"/>
        </w:rPr>
        <w:t xml:space="preserve">ówka logiczna</w:t>
      </w:r>
    </w:p>
    <w:p>
      <w:pPr>
        <w:spacing w:before="0" w:after="288" w:line="240"/>
        <w:ind w:right="0" w:left="1032" w:firstLine="0"/>
        <w:jc w:val="left"/>
        <w:rPr>
          <w:rFonts w:ascii="Arial" w:hAnsi="Arial" w:cs="Arial" w:eastAsia="Arial"/>
          <w:color w:val="7030A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7030A0"/>
          <w:spacing w:val="0"/>
          <w:position w:val="0"/>
          <w:sz w:val="24"/>
          <w:shd w:fill="auto" w:val="clear"/>
        </w:rPr>
        <w:t xml:space="preserve">Które s</w:t>
      </w:r>
      <w:r>
        <w:rPr>
          <w:rFonts w:ascii="Arial" w:hAnsi="Arial" w:cs="Arial" w:eastAsia="Arial"/>
          <w:color w:val="7030A0"/>
          <w:spacing w:val="0"/>
          <w:position w:val="0"/>
          <w:sz w:val="24"/>
          <w:shd w:fill="auto" w:val="clear"/>
        </w:rPr>
        <w:t xml:space="preserve">łowa w zbiorach nie pasują do reszty?</w:t>
      </w:r>
    </w:p>
    <w:p>
      <w:pPr>
        <w:numPr>
          <w:ilvl w:val="0"/>
          <w:numId w:val="11"/>
        </w:numPr>
        <w:spacing w:before="0" w:after="0" w:line="240"/>
        <w:ind w:right="0" w:left="1560" w:firstLine="0"/>
        <w:jc w:val="left"/>
        <w:rPr>
          <w:rFonts w:ascii="Arial" w:hAnsi="Arial" w:cs="Arial" w:eastAsia="Arial"/>
          <w:color w:val="7030A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7030A0"/>
          <w:spacing w:val="0"/>
          <w:position w:val="0"/>
          <w:sz w:val="24"/>
          <w:shd w:fill="auto" w:val="clear"/>
        </w:rPr>
        <w:t xml:space="preserve">Korze</w:t>
      </w:r>
      <w:r>
        <w:rPr>
          <w:rFonts w:ascii="Arial" w:hAnsi="Arial" w:cs="Arial" w:eastAsia="Arial"/>
          <w:color w:val="7030A0"/>
          <w:spacing w:val="0"/>
          <w:position w:val="0"/>
          <w:sz w:val="24"/>
          <w:shd w:fill="auto" w:val="clear"/>
        </w:rPr>
        <w:t xml:space="preserve">ń, łodyga, liść, kwiat, owoc, paproć</w:t>
      </w:r>
    </w:p>
    <w:p>
      <w:pPr>
        <w:numPr>
          <w:ilvl w:val="0"/>
          <w:numId w:val="11"/>
        </w:numPr>
        <w:spacing w:before="0" w:after="0" w:line="240"/>
        <w:ind w:right="0" w:left="1560" w:firstLine="0"/>
        <w:jc w:val="left"/>
        <w:rPr>
          <w:rFonts w:ascii="Arial" w:hAnsi="Arial" w:cs="Arial" w:eastAsia="Arial"/>
          <w:color w:val="7030A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7030A0"/>
          <w:spacing w:val="0"/>
          <w:position w:val="0"/>
          <w:sz w:val="24"/>
          <w:shd w:fill="auto" w:val="clear"/>
        </w:rPr>
        <w:t xml:space="preserve">rzeka, jezioro, ocean, morze, golf, staw</w:t>
      </w:r>
    </w:p>
    <w:p>
      <w:pPr>
        <w:numPr>
          <w:ilvl w:val="0"/>
          <w:numId w:val="11"/>
        </w:numPr>
        <w:spacing w:before="0" w:after="0" w:line="240"/>
        <w:ind w:right="0" w:left="1560" w:firstLine="0"/>
        <w:jc w:val="left"/>
        <w:rPr>
          <w:rFonts w:ascii="Arial" w:hAnsi="Arial" w:cs="Arial" w:eastAsia="Arial"/>
          <w:color w:val="7030A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7030A0"/>
          <w:spacing w:val="0"/>
          <w:position w:val="0"/>
          <w:sz w:val="24"/>
          <w:shd w:fill="auto" w:val="clear"/>
        </w:rPr>
        <w:t xml:space="preserve">Merkury, Wenus, S</w:t>
      </w:r>
      <w:r>
        <w:rPr>
          <w:rFonts w:ascii="Arial" w:hAnsi="Arial" w:cs="Arial" w:eastAsia="Arial"/>
          <w:color w:val="7030A0"/>
          <w:spacing w:val="0"/>
          <w:position w:val="0"/>
          <w:sz w:val="24"/>
          <w:shd w:fill="auto" w:val="clear"/>
        </w:rPr>
        <w:t xml:space="preserve">łońce, Uran, Neptun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96" w:line="240"/>
        <w:ind w:right="0" w:left="0" w:firstLine="0"/>
        <w:jc w:val="left"/>
        <w:rPr>
          <w:rFonts w:ascii="Arial" w:hAnsi="Arial" w:cs="Arial" w:eastAsia="Arial"/>
          <w:b/>
          <w:color w:val="C00000"/>
          <w:spacing w:val="0"/>
          <w:position w:val="0"/>
          <w:sz w:val="29"/>
          <w:shd w:fill="auto" w:val="clear"/>
        </w:rPr>
      </w:pPr>
    </w:p>
    <w:p>
      <w:pPr>
        <w:spacing w:before="0" w:after="96" w:line="240"/>
        <w:ind w:right="0" w:left="0" w:firstLine="0"/>
        <w:jc w:val="left"/>
        <w:rPr>
          <w:rFonts w:ascii="Arial" w:hAnsi="Arial" w:cs="Arial" w:eastAsia="Arial"/>
          <w:b/>
          <w:color w:val="C00000"/>
          <w:spacing w:val="0"/>
          <w:position w:val="0"/>
          <w:sz w:val="29"/>
          <w:shd w:fill="auto" w:val="clear"/>
        </w:rPr>
      </w:pPr>
      <w:r>
        <w:rPr>
          <w:rFonts w:ascii="Arial" w:hAnsi="Arial" w:cs="Arial" w:eastAsia="Arial"/>
          <w:b/>
          <w:color w:val="C00000"/>
          <w:spacing w:val="0"/>
          <w:position w:val="0"/>
          <w:sz w:val="29"/>
          <w:shd w:fill="auto" w:val="clear"/>
        </w:rPr>
        <w:t xml:space="preserve">Zagadka na pami</w:t>
      </w:r>
      <w:r>
        <w:rPr>
          <w:rFonts w:ascii="Arial" w:hAnsi="Arial" w:cs="Arial" w:eastAsia="Arial"/>
          <w:b/>
          <w:color w:val="C00000"/>
          <w:spacing w:val="0"/>
          <w:position w:val="0"/>
          <w:sz w:val="29"/>
          <w:shd w:fill="auto" w:val="clear"/>
        </w:rPr>
        <w:t xml:space="preserve">ęć</w:t>
      </w:r>
    </w:p>
    <w:p>
      <w:pPr>
        <w:spacing w:before="0" w:after="288" w:line="240"/>
        <w:ind w:right="0" w:left="1032" w:firstLine="0"/>
        <w:jc w:val="left"/>
        <w:rPr>
          <w:rFonts w:ascii="Arial" w:hAnsi="Arial" w:cs="Arial" w:eastAsia="Arial"/>
          <w:color w:val="C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C00000"/>
          <w:spacing w:val="0"/>
          <w:position w:val="0"/>
          <w:sz w:val="24"/>
          <w:shd w:fill="auto" w:val="clear"/>
        </w:rPr>
        <w:t xml:space="preserve">Przeczytaj poni</w:t>
      </w:r>
      <w:r>
        <w:rPr>
          <w:rFonts w:ascii="Arial" w:hAnsi="Arial" w:cs="Arial" w:eastAsia="Arial"/>
          <w:color w:val="C00000"/>
          <w:spacing w:val="0"/>
          <w:position w:val="0"/>
          <w:sz w:val="24"/>
          <w:shd w:fill="auto" w:val="clear"/>
        </w:rPr>
        <w:t xml:space="preserve">ższe słowa, a następnie nie podglądając, wypisz je na kartce</w:t>
      </w:r>
    </w:p>
    <w:p>
      <w:pPr>
        <w:spacing w:before="0" w:after="288" w:line="240"/>
        <w:ind w:right="0" w:left="1032" w:firstLine="0"/>
        <w:jc w:val="left"/>
        <w:rPr>
          <w:rFonts w:ascii="Arial" w:hAnsi="Arial" w:cs="Arial" w:eastAsia="Arial"/>
          <w:color w:val="C00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C00000"/>
          <w:spacing w:val="0"/>
          <w:position w:val="0"/>
          <w:sz w:val="24"/>
          <w:shd w:fill="auto" w:val="clear"/>
        </w:rPr>
        <w:t xml:space="preserve">Pude</w:t>
      </w:r>
      <w:r>
        <w:rPr>
          <w:rFonts w:ascii="Arial" w:hAnsi="Arial" w:cs="Arial" w:eastAsia="Arial"/>
          <w:color w:val="C00000"/>
          <w:spacing w:val="0"/>
          <w:position w:val="0"/>
          <w:sz w:val="24"/>
          <w:shd w:fill="auto" w:val="clear"/>
        </w:rPr>
        <w:t xml:space="preserve">łko, pociąg, kompas, słońce, książka, kino, kubek, kredka, telefon, p</w:t>
      </w:r>
      <w:r>
        <w:rPr>
          <w:rFonts w:ascii="Arial" w:hAnsi="Arial" w:cs="Arial" w:eastAsia="Arial"/>
          <w:color w:val="C00000"/>
          <w:spacing w:val="0"/>
          <w:position w:val="0"/>
          <w:sz w:val="24"/>
          <w:shd w:fill="auto" w:val="clear"/>
        </w:rPr>
        <w:t xml:space="preserve">ó</w:t>
      </w:r>
      <w:r>
        <w:rPr>
          <w:rFonts w:ascii="Arial" w:hAnsi="Arial" w:cs="Arial" w:eastAsia="Arial"/>
          <w:color w:val="C00000"/>
          <w:spacing w:val="0"/>
          <w:position w:val="0"/>
          <w:sz w:val="24"/>
          <w:shd w:fill="auto" w:val="clear"/>
        </w:rPr>
        <w:t xml:space="preserve">łka</w:t>
      </w:r>
    </w:p>
    <w:p>
      <w:pPr>
        <w:spacing w:before="0" w:after="96" w:line="240"/>
        <w:ind w:right="0" w:left="0" w:firstLine="0"/>
        <w:jc w:val="left"/>
        <w:rPr>
          <w:rFonts w:ascii="Arial" w:hAnsi="Arial" w:cs="Arial" w:eastAsia="Arial"/>
          <w:b/>
          <w:color w:val="00B050"/>
          <w:spacing w:val="0"/>
          <w:position w:val="0"/>
          <w:sz w:val="28"/>
          <w:shd w:fill="auto" w:val="clear"/>
        </w:rPr>
      </w:pPr>
    </w:p>
    <w:p>
      <w:pPr>
        <w:spacing w:before="0" w:after="96" w:line="240"/>
        <w:ind w:right="0" w:left="0" w:firstLine="0"/>
        <w:jc w:val="left"/>
        <w:rPr>
          <w:rFonts w:ascii="Arial" w:hAnsi="Arial" w:cs="Arial" w:eastAsia="Arial"/>
          <w:b/>
          <w:color w:val="00B050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auto" w:val="clear"/>
        </w:rPr>
        <w:t xml:space="preserve">Porównaj ilustracje i znajd</w:t>
      </w: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auto" w:val="clear"/>
        </w:rPr>
        <w:t xml:space="preserve">ź szczeg</w:t>
      </w: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auto" w:val="clear"/>
        </w:rPr>
        <w:t xml:space="preserve">ó</w:t>
      </w: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auto" w:val="clear"/>
        </w:rPr>
        <w:t xml:space="preserve">ł, kt</w:t>
      </w: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auto" w:val="clear"/>
        </w:rPr>
        <w:t xml:space="preserve">óry je ró</w:t>
      </w:r>
      <w:r>
        <w:rPr>
          <w:rFonts w:ascii="Arial" w:hAnsi="Arial" w:cs="Arial" w:eastAsia="Arial"/>
          <w:b/>
          <w:color w:val="00B050"/>
          <w:spacing w:val="0"/>
          <w:position w:val="0"/>
          <w:sz w:val="28"/>
          <w:shd w:fill="auto" w:val="clear"/>
        </w:rPr>
        <w:t xml:space="preserve">żni.</w:t>
      </w:r>
    </w:p>
    <w:p>
      <w:pPr>
        <w:spacing w:before="0" w:after="96" w:line="240"/>
        <w:ind w:right="0" w:left="0" w:firstLine="0"/>
        <w:jc w:val="left"/>
        <w:rPr>
          <w:rFonts w:ascii="'Fira Sans', sans-serif" w:hAnsi="'Fira Sans', sans-serif" w:cs="'Fira Sans', sans-serif" w:eastAsia="'Fira Sans', sans-serif"/>
          <w:b/>
          <w:color w:val="15161B"/>
          <w:spacing w:val="0"/>
          <w:position w:val="0"/>
          <w:sz w:val="29"/>
          <w:shd w:fill="auto" w:val="clear"/>
        </w:rPr>
      </w:pPr>
      <w:r>
        <w:object w:dxaOrig="8705" w:dyaOrig="4329">
          <v:rect xmlns:o="urn:schemas-microsoft-com:office:office" xmlns:v="urn:schemas-microsoft-com:vml" id="rectole0000000001" style="width:435.250000pt;height:216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663300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rial" w:hAnsi="Arial" w:cs="Arial" w:eastAsia="Arial"/>
          <w:b/>
          <w:color w:val="663300"/>
          <w:spacing w:val="0"/>
          <w:position w:val="0"/>
          <w:sz w:val="28"/>
          <w:shd w:fill="auto" w:val="clear"/>
        </w:rPr>
        <w:t xml:space="preserve">SYNONIM I ANTONIM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Do podanych wyrazów napisz po jednym przyk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ładzie: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SYNONIMU (wyrazu o podobnym znaczeniu)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i ANTONIMU (wyrazu o przeciwnym znaczeniu).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PRZYK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ŁAD: ładny - piękny 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 brzydki szybki 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 nag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ły 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 wolny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Je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śli nie przyjdzie Ci do głowy jeden wyraz jako antonim lub synonim to napisz zwrot, składający się np. z dw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óch lub trzech s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ł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ów.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 PRZYK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ŁAD: adorować 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 przepada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ć za kimś 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 nie lubi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ć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1. M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ĄDRY 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2. BOGATY 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3. BRUDNY 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4. DU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ŻY 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5. DO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ŚWIADCZONY 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6. PRZYJA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ŹŃ 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7. ZDROWIE 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8. KOMEDIA 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9. NOWO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ŚCI 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–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10.OTY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ŁY 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–</w:t>
      </w:r>
      <w:r>
        <w:rPr>
          <w:rFonts w:ascii="Arial" w:hAnsi="Arial" w:cs="Arial" w:eastAsia="Arial"/>
          <w:color w:val="6633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000099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000099"/>
          <w:spacing w:val="0"/>
          <w:position w:val="0"/>
          <w:sz w:val="28"/>
          <w:shd w:fill="auto" w:val="clear"/>
        </w:rPr>
        <w:t xml:space="preserve">STRZA</w:t>
      </w:r>
      <w:r>
        <w:rPr>
          <w:rFonts w:ascii="Arial" w:hAnsi="Arial" w:cs="Arial" w:eastAsia="Arial"/>
          <w:b/>
          <w:color w:val="000099"/>
          <w:spacing w:val="0"/>
          <w:position w:val="0"/>
          <w:sz w:val="28"/>
          <w:shd w:fill="auto" w:val="clear"/>
        </w:rPr>
        <w:t xml:space="preserve">ŁKI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000099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000099"/>
          <w:spacing w:val="0"/>
          <w:position w:val="0"/>
          <w:sz w:val="24"/>
          <w:shd w:fill="auto" w:val="clear"/>
        </w:rPr>
        <w:t xml:space="preserve">Policz, ile jest strza</w:t>
      </w:r>
      <w:r>
        <w:rPr>
          <w:rFonts w:ascii="Arial" w:hAnsi="Arial" w:cs="Arial" w:eastAsia="Arial"/>
          <w:color w:val="000099"/>
          <w:spacing w:val="0"/>
          <w:position w:val="0"/>
          <w:sz w:val="24"/>
          <w:shd w:fill="auto" w:val="clear"/>
        </w:rPr>
        <w:t xml:space="preserve">łek w g</w:t>
      </w:r>
      <w:r>
        <w:rPr>
          <w:rFonts w:ascii="Arial" w:hAnsi="Arial" w:cs="Arial" w:eastAsia="Arial"/>
          <w:color w:val="000099"/>
          <w:spacing w:val="0"/>
          <w:position w:val="0"/>
          <w:sz w:val="24"/>
          <w:shd w:fill="auto" w:val="clear"/>
        </w:rPr>
        <w:t xml:space="preserve">ór</w:t>
      </w:r>
      <w:r>
        <w:rPr>
          <w:rFonts w:ascii="Arial" w:hAnsi="Arial" w:cs="Arial" w:eastAsia="Arial"/>
          <w:color w:val="000099"/>
          <w:spacing w:val="0"/>
          <w:position w:val="0"/>
          <w:sz w:val="24"/>
          <w:shd w:fill="auto" w:val="clear"/>
        </w:rPr>
        <w:t xml:space="preserve">ę, w d</w:t>
      </w:r>
      <w:r>
        <w:rPr>
          <w:rFonts w:ascii="Arial" w:hAnsi="Arial" w:cs="Arial" w:eastAsia="Arial"/>
          <w:color w:val="000099"/>
          <w:spacing w:val="0"/>
          <w:position w:val="0"/>
          <w:sz w:val="24"/>
          <w:shd w:fill="auto" w:val="clear"/>
        </w:rPr>
        <w:t xml:space="preserve">ó</w:t>
      </w:r>
      <w:r>
        <w:rPr>
          <w:rFonts w:ascii="Arial" w:hAnsi="Arial" w:cs="Arial" w:eastAsia="Arial"/>
          <w:color w:val="000099"/>
          <w:spacing w:val="0"/>
          <w:position w:val="0"/>
          <w:sz w:val="24"/>
          <w:shd w:fill="auto" w:val="clear"/>
        </w:rPr>
        <w:t xml:space="preserve">ł, na prawo i na lewo.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000099"/>
          <w:spacing w:val="0"/>
          <w:position w:val="0"/>
          <w:sz w:val="24"/>
          <w:shd w:fill="auto" w:val="clear"/>
        </w:rPr>
      </w:pPr>
      <w:r>
        <w:object w:dxaOrig="6305" w:dyaOrig="6992">
          <v:rect xmlns:o="urn:schemas-microsoft-com:office:office" xmlns:v="urn:schemas-microsoft-com:vml" id="rectole0000000002" style="width:315.250000pt;height:349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gór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ę: ..................................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dó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ł: ..............................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 prawo: ..............................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Na lewo: ...........................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FFC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FFC000"/>
          <w:spacing w:val="0"/>
          <w:position w:val="0"/>
          <w:sz w:val="24"/>
          <w:shd w:fill="auto" w:val="clear"/>
        </w:rPr>
        <w:t xml:space="preserve">DOPISZ LITERY</w:t>
      </w:r>
      <w:r>
        <w:rPr>
          <w:rFonts w:ascii="Arial" w:hAnsi="Arial" w:cs="Arial" w:eastAsia="Arial"/>
          <w:color w:val="FFC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FFC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FFC000"/>
          <w:spacing w:val="0"/>
          <w:position w:val="0"/>
          <w:sz w:val="24"/>
          <w:shd w:fill="auto" w:val="clear"/>
        </w:rPr>
        <w:t xml:space="preserve">W wykropkowane miejsca wpisz litery tak, aby powsta</w:t>
      </w:r>
      <w:r>
        <w:rPr>
          <w:rFonts w:ascii="Arial" w:hAnsi="Arial" w:cs="Arial" w:eastAsia="Arial"/>
          <w:color w:val="FFC000"/>
          <w:spacing w:val="0"/>
          <w:position w:val="0"/>
          <w:sz w:val="24"/>
          <w:shd w:fill="auto" w:val="clear"/>
        </w:rPr>
        <w:t xml:space="preserve">ły wyrazy rozpoczynające się i kończące na podane litery. Mogą to być r</w:t>
      </w:r>
      <w:r>
        <w:rPr>
          <w:rFonts w:ascii="Arial" w:hAnsi="Arial" w:cs="Arial" w:eastAsia="Arial"/>
          <w:color w:val="FFC000"/>
          <w:spacing w:val="0"/>
          <w:position w:val="0"/>
          <w:sz w:val="24"/>
          <w:shd w:fill="auto" w:val="clear"/>
        </w:rPr>
        <w:t xml:space="preserve">ó</w:t>
      </w:r>
      <w:r>
        <w:rPr>
          <w:rFonts w:ascii="Arial" w:hAnsi="Arial" w:cs="Arial" w:eastAsia="Arial"/>
          <w:color w:val="FFC000"/>
          <w:spacing w:val="0"/>
          <w:position w:val="0"/>
          <w:sz w:val="24"/>
          <w:shd w:fill="auto" w:val="clear"/>
        </w:rPr>
        <w:t xml:space="preserve">żne wyrazy, rzeczowniki, przymiotniki, czasowniki i nazwy własne.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FFC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FFC000"/>
          <w:spacing w:val="0"/>
          <w:position w:val="0"/>
          <w:sz w:val="24"/>
          <w:shd w:fill="auto" w:val="clear"/>
        </w:rPr>
        <w:t xml:space="preserve">Przyk</w:t>
      </w:r>
      <w:r>
        <w:rPr>
          <w:rFonts w:ascii="Arial" w:hAnsi="Arial" w:cs="Arial" w:eastAsia="Arial"/>
          <w:color w:val="FFC000"/>
          <w:spacing w:val="0"/>
          <w:position w:val="0"/>
          <w:sz w:val="24"/>
          <w:shd w:fill="auto" w:val="clear"/>
        </w:rPr>
        <w:t xml:space="preserve">ład: K……..T KRET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FFC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FFC000"/>
          <w:spacing w:val="0"/>
          <w:position w:val="0"/>
          <w:sz w:val="24"/>
          <w:shd w:fill="auto" w:val="clear"/>
        </w:rPr>
        <w:t xml:space="preserve"> M……………K </w:t>
        <w:tab/>
        <w:t xml:space="preserve">M……………K </w:t>
        <w:tab/>
        <w:t xml:space="preserve">M……………K </w:t>
        <w:tab/>
        <w:t xml:space="preserve">M……………K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FFC000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FFC000"/>
          <w:spacing w:val="0"/>
          <w:position w:val="0"/>
          <w:sz w:val="24"/>
          <w:shd w:fill="auto" w:val="clear"/>
        </w:rPr>
        <w:t xml:space="preserve">W……………O </w:t>
        <w:tab/>
        <w:t xml:space="preserve">W……………O </w:t>
        <w:tab/>
        <w:t xml:space="preserve">W……………O </w:t>
        <w:tab/>
        <w:t xml:space="preserve">W……………O P……………T</w:t>
        <w:tab/>
        <w:t xml:space="preserve"> P……………T </w:t>
        <w:tab/>
        <w:t xml:space="preserve">P……………T </w:t>
        <w:tab/>
        <w:t xml:space="preserve">P……………T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31849B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b/>
          <w:color w:val="31849B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31849B"/>
          <w:spacing w:val="0"/>
          <w:position w:val="0"/>
          <w:sz w:val="28"/>
          <w:shd w:fill="auto" w:val="clear"/>
        </w:rPr>
        <w:t xml:space="preserve">Co nie ma pary? 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FFC000"/>
          <w:spacing w:val="0"/>
          <w:position w:val="0"/>
          <w:sz w:val="24"/>
          <w:shd w:fill="auto" w:val="clear"/>
        </w:rPr>
      </w:pPr>
      <w:r>
        <w:object w:dxaOrig="7511" w:dyaOrig="10620">
          <v:rect xmlns:o="urn:schemas-microsoft-com:office:office" xmlns:v="urn:schemas-microsoft-com:vml" id="rectole0000000003" style="width:375.550000pt;height:531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Źr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ód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ło: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</w:pPr>
      <w:hyperlink xmlns:r="http://schemas.openxmlformats.org/officeDocument/2006/relationships" r:id="docRId8">
        <w:r>
          <w:rPr>
            <w:rFonts w:ascii="Calibri" w:hAnsi="Calibri" w:cs="Calibri" w:eastAsia="Calibri"/>
            <w:color w:val="0000FF"/>
            <w:spacing w:val="0"/>
            <w:position w:val="0"/>
            <w:sz w:val="16"/>
            <w:u w:val="single"/>
            <w:shd w:fill="auto" w:val="clear"/>
          </w:rPr>
          <w:t xml:space="preserve">https://www.kujawsko-pomorskie.pl/34137-niesamowity-mozg-w-zespole-szkol-nr-33-w-bydgoszczy-obchodzimy-swiatowy-tydzien-mozgu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</w:pPr>
      <w:hyperlink xmlns:r="http://schemas.openxmlformats.org/officeDocument/2006/relationships" r:id="docRId9">
        <w:r>
          <w:rPr>
            <w:rFonts w:ascii="Calibri" w:hAnsi="Calibri" w:cs="Calibri" w:eastAsia="Calibri"/>
            <w:color w:val="0000FF"/>
            <w:spacing w:val="0"/>
            <w:position w:val="0"/>
            <w:sz w:val="16"/>
            <w:u w:val="single"/>
            <w:shd w:fill="auto" w:val="clear"/>
          </w:rPr>
          <w:t xml:space="preserve">http://ptsr.waw.pl/wp-content/uploads/2018/08/glowka-pracuje_do-internetu.pdf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</w:pPr>
      <w:hyperlink xmlns:r="http://schemas.openxmlformats.org/officeDocument/2006/relationships" r:id="docRId10">
        <w:r>
          <w:rPr>
            <w:rFonts w:ascii="Calibri" w:hAnsi="Calibri" w:cs="Calibri" w:eastAsia="Calibri"/>
            <w:color w:val="0000FF"/>
            <w:spacing w:val="0"/>
            <w:position w:val="0"/>
            <w:sz w:val="16"/>
            <w:u w:val="single"/>
            <w:shd w:fill="auto" w:val="clear"/>
          </w:rPr>
          <w:t xml:space="preserve">https://portal.librus.pl/pic/20190308/cwic/zestaw%20kart%20pracy_trening_mozgu.pdf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1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Mode="External" Target="https://portal.librus.pl/pic/20190308/cwic/zestaw%20kart%20pracy_trening_mozgu.pdf" Id="docRId10" Type="http://schemas.openxmlformats.org/officeDocument/2006/relationships/hyperlink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numbering.xml" Id="docRId11" Type="http://schemas.openxmlformats.org/officeDocument/2006/relationships/numbering" /><Relationship Target="media/image2.wmf" Id="docRId5" Type="http://schemas.openxmlformats.org/officeDocument/2006/relationships/image" /><Relationship TargetMode="External" Target="http://ptsr.waw.pl/wp-content/uploads/2018/08/glowka-pracuje_do-internetu.pdf" Id="docRId9" Type="http://schemas.openxmlformats.org/officeDocument/2006/relationships/hyperlink" /><Relationship Target="embeddings/oleObject0.bin" Id="docRId0" Type="http://schemas.openxmlformats.org/officeDocument/2006/relationships/oleObject" /><Relationship Target="styles.xml" Id="docRId12" Type="http://schemas.openxmlformats.org/officeDocument/2006/relationships/styles" /><Relationship Target="embeddings/oleObject2.bin" Id="docRId4" Type="http://schemas.openxmlformats.org/officeDocument/2006/relationships/oleObject" /><Relationship TargetMode="External" Target="https://www.kujawsko-pomorskie.pl/34137-niesamowity-mozg-w-zespole-szkol-nr-33-w-bydgoszczy-obchodzimy-swiatowy-tydzien-mozgu" Id="docRId8" Type="http://schemas.openxmlformats.org/officeDocument/2006/relationships/hyperlink" /></Relationships>
</file>