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DF" w:rsidRPr="00101D3A" w:rsidRDefault="00245BDF" w:rsidP="00245BDF">
      <w:pPr>
        <w:pStyle w:val="Nagwek1"/>
        <w:shd w:val="clear" w:color="auto" w:fill="FFFFFF"/>
        <w:spacing w:before="0" w:beforeAutospacing="0" w:after="73" w:afterAutospacing="0"/>
        <w:jc w:val="center"/>
        <w:rPr>
          <w:rFonts w:ascii="pt_sans_narrowregular" w:hAnsi="pt_sans_narrowregular"/>
          <w:bCs w:val="0"/>
          <w:color w:val="1C335F"/>
          <w:sz w:val="40"/>
          <w:szCs w:val="40"/>
        </w:rPr>
      </w:pPr>
      <w:r w:rsidRPr="00101D3A">
        <w:rPr>
          <w:rFonts w:ascii="pt_sans_narrowregular" w:hAnsi="pt_sans_narrowregular"/>
          <w:bCs w:val="0"/>
          <w:noProof/>
          <w:color w:val="1C335F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2179320</wp:posOffset>
            </wp:positionH>
            <wp:positionV relativeFrom="paragraph">
              <wp:posOffset>-344805</wp:posOffset>
            </wp:positionV>
            <wp:extent cx="4062730" cy="2878455"/>
            <wp:effectExtent l="19050" t="0" r="0" b="0"/>
            <wp:wrapTight wrapText="bothSides">
              <wp:wrapPolygon edited="0">
                <wp:start x="-101" y="0"/>
                <wp:lineTo x="-101" y="21443"/>
                <wp:lineTo x="21573" y="21443"/>
                <wp:lineTo x="21573" y="0"/>
                <wp:lineTo x="-101" y="0"/>
              </wp:wrapPolygon>
            </wp:wrapTight>
            <wp:docPr id="1" name="Obraz 1" descr="Międzynarodowy Dzień Książki Dla Dzieci w naszej bibliot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ędzynarodowy Dzień Książki Dla Dzieci w naszej bibliote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287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1D3A">
        <w:rPr>
          <w:rFonts w:ascii="pt_sans_narrowregular" w:hAnsi="pt_sans_narrowregular"/>
          <w:bCs w:val="0"/>
          <w:color w:val="1C335F"/>
          <w:sz w:val="40"/>
          <w:szCs w:val="40"/>
        </w:rPr>
        <w:t>Międzynarodowy</w:t>
      </w:r>
    </w:p>
    <w:p w:rsidR="00245BDF" w:rsidRPr="00101D3A" w:rsidRDefault="00245BDF" w:rsidP="00245BDF">
      <w:pPr>
        <w:pStyle w:val="Nagwek1"/>
        <w:shd w:val="clear" w:color="auto" w:fill="FFFFFF"/>
        <w:spacing w:before="0" w:beforeAutospacing="0" w:after="73" w:afterAutospacing="0"/>
        <w:jc w:val="center"/>
        <w:rPr>
          <w:rFonts w:ascii="pt_sans_narrowregular" w:hAnsi="pt_sans_narrowregular"/>
          <w:bCs w:val="0"/>
          <w:color w:val="1C335F"/>
          <w:sz w:val="40"/>
          <w:szCs w:val="40"/>
        </w:rPr>
      </w:pPr>
      <w:r w:rsidRPr="00101D3A">
        <w:rPr>
          <w:rFonts w:ascii="pt_sans_narrowregular" w:hAnsi="pt_sans_narrowregular"/>
          <w:bCs w:val="0"/>
          <w:color w:val="1C335F"/>
          <w:sz w:val="40"/>
          <w:szCs w:val="40"/>
        </w:rPr>
        <w:t>Dzień Książki</w:t>
      </w:r>
    </w:p>
    <w:p w:rsidR="00245BDF" w:rsidRPr="00101D3A" w:rsidRDefault="00245BDF" w:rsidP="00245BDF">
      <w:pPr>
        <w:pStyle w:val="Nagwek1"/>
        <w:shd w:val="clear" w:color="auto" w:fill="FFFFFF"/>
        <w:spacing w:before="0" w:beforeAutospacing="0" w:after="73" w:afterAutospacing="0"/>
        <w:jc w:val="center"/>
        <w:rPr>
          <w:rFonts w:ascii="pt_sans_narrowregular" w:hAnsi="pt_sans_narrowregular"/>
          <w:bCs w:val="0"/>
          <w:color w:val="1C335F"/>
          <w:sz w:val="40"/>
          <w:szCs w:val="40"/>
        </w:rPr>
      </w:pPr>
      <w:r w:rsidRPr="00101D3A">
        <w:rPr>
          <w:rFonts w:ascii="pt_sans_narrowregular" w:hAnsi="pt_sans_narrowregular"/>
          <w:bCs w:val="0"/>
          <w:color w:val="1C335F"/>
          <w:sz w:val="40"/>
          <w:szCs w:val="40"/>
        </w:rPr>
        <w:t>Dla Dzieci</w:t>
      </w:r>
    </w:p>
    <w:p w:rsidR="00245BDF" w:rsidRPr="00101D3A" w:rsidRDefault="00245BDF" w:rsidP="00245BDF">
      <w:pPr>
        <w:pStyle w:val="Nagwek1"/>
        <w:shd w:val="clear" w:color="auto" w:fill="FFFFFF"/>
        <w:spacing w:before="0" w:beforeAutospacing="0" w:after="73" w:afterAutospacing="0"/>
        <w:jc w:val="center"/>
        <w:rPr>
          <w:rFonts w:ascii="pt_sans_narrowregular" w:hAnsi="pt_sans_narrowregular"/>
          <w:bCs w:val="0"/>
          <w:color w:val="1C335F"/>
          <w:sz w:val="40"/>
          <w:szCs w:val="40"/>
        </w:rPr>
      </w:pPr>
    </w:p>
    <w:p w:rsidR="00245BDF" w:rsidRPr="00101D3A" w:rsidRDefault="00245BDF" w:rsidP="00245BDF">
      <w:pPr>
        <w:pStyle w:val="Nagwek1"/>
        <w:shd w:val="clear" w:color="auto" w:fill="FFFFFF"/>
        <w:spacing w:before="0" w:beforeAutospacing="0" w:after="73" w:afterAutospacing="0"/>
        <w:jc w:val="center"/>
        <w:rPr>
          <w:rFonts w:ascii="pt_sans_narrowregular" w:hAnsi="pt_sans_narrowregular"/>
          <w:bCs w:val="0"/>
          <w:color w:val="1C335F"/>
          <w:sz w:val="40"/>
          <w:szCs w:val="40"/>
        </w:rPr>
      </w:pPr>
      <w:r w:rsidRPr="00101D3A">
        <w:rPr>
          <w:rFonts w:ascii="pt_sans_narrowregular" w:hAnsi="pt_sans_narrowregular"/>
          <w:bCs w:val="0"/>
          <w:color w:val="1C335F"/>
          <w:sz w:val="40"/>
          <w:szCs w:val="40"/>
        </w:rPr>
        <w:t>2 kwietnia</w:t>
      </w:r>
    </w:p>
    <w:p w:rsidR="00572AD4" w:rsidRDefault="00245BDF" w:rsidP="00245BDF">
      <w:pPr>
        <w:rPr>
          <w:noProof/>
          <w:lang w:eastAsia="pl-PL"/>
        </w:rPr>
      </w:pPr>
      <w:r>
        <w:rPr>
          <w:noProof/>
          <w:lang w:eastAsia="pl-PL"/>
        </w:rPr>
        <w:t xml:space="preserve"> </w:t>
      </w:r>
    </w:p>
    <w:p w:rsidR="00245BDF" w:rsidRDefault="00245BDF" w:rsidP="00245BDF">
      <w:pPr>
        <w:rPr>
          <w:noProof/>
          <w:lang w:eastAsia="pl-PL"/>
        </w:rPr>
      </w:pPr>
    </w:p>
    <w:p w:rsidR="00245BDF" w:rsidRDefault="00245BDF" w:rsidP="00245BDF">
      <w:pPr>
        <w:rPr>
          <w:noProof/>
          <w:lang w:eastAsia="pl-PL"/>
        </w:rPr>
      </w:pPr>
    </w:p>
    <w:p w:rsidR="00245BDF" w:rsidRPr="00101D3A" w:rsidRDefault="00245BDF" w:rsidP="00245BDF">
      <w:pPr>
        <w:jc w:val="both"/>
        <w:rPr>
          <w:rFonts w:ascii="Comic Sans MS" w:hAnsi="Comic Sans MS"/>
          <w:bCs/>
          <w:color w:val="002060"/>
          <w:sz w:val="28"/>
          <w:szCs w:val="28"/>
        </w:rPr>
      </w:pPr>
      <w:r w:rsidRPr="00101D3A">
        <w:rPr>
          <w:rFonts w:ascii="Comic Sans MS" w:hAnsi="Comic Sans MS"/>
          <w:color w:val="002060"/>
          <w:sz w:val="28"/>
          <w:szCs w:val="28"/>
        </w:rPr>
        <w:t>Międzynarodowy Dzień Książki dla Dzieci został ustanowiony, aby promować piękną literaturę i grafikę dla młodego czytelnika. Obchodzony jest 2 kwietnia, w dniu urodzin Hansa Christiana Andersena.</w:t>
      </w:r>
      <w:r w:rsidRPr="00101D3A">
        <w:rPr>
          <w:rFonts w:ascii="Comic Sans MS" w:hAnsi="Comic Sans MS"/>
          <w:bCs/>
          <w:color w:val="002060"/>
          <w:sz w:val="28"/>
          <w:szCs w:val="28"/>
          <w:shd w:val="clear" w:color="auto" w:fill="FFFFFF"/>
        </w:rPr>
        <w:t xml:space="preserve"> Każdego roku inna sekcja IBBY jest gospodarzem tego święta. </w:t>
      </w:r>
      <w:r w:rsidRPr="00101D3A">
        <w:rPr>
          <w:rFonts w:ascii="Comic Sans MS" w:hAnsi="Comic Sans MS"/>
          <w:color w:val="002060"/>
          <w:sz w:val="28"/>
          <w:szCs w:val="28"/>
          <w:shd w:val="clear" w:color="auto" w:fill="FFFFFF"/>
        </w:rPr>
        <w:t xml:space="preserve">Gospodarzem tegorocznych obchodów jest Amerykańska Izba ds. Książek dla Młodych Ludzi (USBBY). Przesłanie dla dzieci skierowała pisarka Margarita </w:t>
      </w:r>
      <w:proofErr w:type="spellStart"/>
      <w:r w:rsidRPr="00101D3A">
        <w:rPr>
          <w:rFonts w:ascii="Comic Sans MS" w:hAnsi="Comic Sans MS"/>
          <w:color w:val="002060"/>
          <w:sz w:val="28"/>
          <w:szCs w:val="28"/>
          <w:shd w:val="clear" w:color="auto" w:fill="FFFFFF"/>
        </w:rPr>
        <w:t>Engle</w:t>
      </w:r>
      <w:proofErr w:type="spellEnd"/>
      <w:r w:rsidRPr="00101D3A">
        <w:rPr>
          <w:rFonts w:ascii="Comic Sans MS" w:hAnsi="Comic Sans MS"/>
          <w:color w:val="002060"/>
          <w:sz w:val="28"/>
          <w:szCs w:val="28"/>
          <w:shd w:val="clear" w:color="auto" w:fill="FFFFFF"/>
        </w:rPr>
        <w:t xml:space="preserve">, a twórcą plakatu jest Roger </w:t>
      </w:r>
      <w:proofErr w:type="spellStart"/>
      <w:r w:rsidRPr="00101D3A">
        <w:rPr>
          <w:rFonts w:ascii="Comic Sans MS" w:hAnsi="Comic Sans MS"/>
          <w:color w:val="002060"/>
          <w:sz w:val="28"/>
          <w:szCs w:val="28"/>
          <w:shd w:val="clear" w:color="auto" w:fill="FFFFFF"/>
        </w:rPr>
        <w:t>Mello</w:t>
      </w:r>
      <w:proofErr w:type="spellEnd"/>
      <w:r w:rsidRPr="00101D3A">
        <w:rPr>
          <w:rFonts w:ascii="Comic Sans MS" w:hAnsi="Comic Sans MS"/>
          <w:color w:val="002060"/>
          <w:sz w:val="28"/>
          <w:szCs w:val="28"/>
          <w:shd w:val="clear" w:color="auto" w:fill="FFFFFF"/>
        </w:rPr>
        <w:t>.</w:t>
      </w:r>
      <w:r w:rsidRPr="00101D3A">
        <w:rPr>
          <w:rFonts w:ascii="Comic Sans MS" w:hAnsi="Comic Sans MS"/>
          <w:bCs/>
          <w:color w:val="002060"/>
          <w:sz w:val="28"/>
          <w:szCs w:val="28"/>
        </w:rPr>
        <w:t xml:space="preserve"> Obchody odbywały się pod hasłem „Muzyka słów”</w:t>
      </w:r>
    </w:p>
    <w:p w:rsidR="00245BDF" w:rsidRPr="00EA6731" w:rsidRDefault="00245BDF" w:rsidP="00101D3A">
      <w:pPr>
        <w:jc w:val="center"/>
        <w:rPr>
          <w:b/>
          <w:bCs/>
          <w:color w:val="00B050"/>
        </w:rPr>
      </w:pPr>
      <w:r w:rsidRPr="00EA6731">
        <w:rPr>
          <w:b/>
          <w:bCs/>
          <w:color w:val="00B050"/>
        </w:rPr>
        <w:t>MUZYKA SŁÓW</w:t>
      </w:r>
    </w:p>
    <w:p w:rsidR="00245BDF" w:rsidRPr="00EA6731" w:rsidRDefault="00245BDF" w:rsidP="00101D3A">
      <w:pPr>
        <w:jc w:val="center"/>
        <w:rPr>
          <w:b/>
          <w:bCs/>
          <w:i/>
          <w:iCs/>
          <w:color w:val="00B050"/>
        </w:rPr>
      </w:pPr>
      <w:r w:rsidRPr="00EA6731">
        <w:rPr>
          <w:b/>
          <w:bCs/>
          <w:i/>
          <w:iCs/>
          <w:color w:val="00B050"/>
        </w:rPr>
        <w:t>Czytając, umysły nasze w przestrzeń wysyłamy.</w:t>
      </w:r>
      <w:r w:rsidRPr="00EA6731">
        <w:rPr>
          <w:b/>
          <w:bCs/>
          <w:i/>
          <w:iCs/>
          <w:color w:val="00B050"/>
        </w:rPr>
        <w:br/>
        <w:t>Pisząc, palcom naszym śpiewać pozwalamy.</w:t>
      </w:r>
      <w:r w:rsidRPr="00EA6731">
        <w:rPr>
          <w:b/>
          <w:bCs/>
          <w:i/>
          <w:iCs/>
          <w:color w:val="00B050"/>
        </w:rPr>
        <w:br/>
      </w:r>
      <w:r w:rsidRPr="00EA6731">
        <w:rPr>
          <w:b/>
          <w:bCs/>
          <w:i/>
          <w:iCs/>
          <w:color w:val="00B050"/>
        </w:rPr>
        <w:br/>
        <w:t>Słowa to głośne bębny i flety na stronie,</w:t>
      </w:r>
      <w:r w:rsidRPr="00EA6731">
        <w:rPr>
          <w:b/>
          <w:bCs/>
          <w:i/>
          <w:iCs/>
          <w:color w:val="00B050"/>
        </w:rPr>
        <w:br/>
        <w:t>to śpiewające ptaki, to trąbiące słonie,</w:t>
      </w:r>
      <w:r w:rsidRPr="00EA6731">
        <w:rPr>
          <w:b/>
          <w:bCs/>
          <w:i/>
          <w:iCs/>
          <w:color w:val="00B050"/>
        </w:rPr>
        <w:br/>
        <w:t>szum wodospadów,</w:t>
      </w:r>
      <w:r w:rsidRPr="00EA6731">
        <w:rPr>
          <w:b/>
          <w:bCs/>
          <w:i/>
          <w:iCs/>
          <w:color w:val="00B050"/>
        </w:rPr>
        <w:br/>
        <w:t>rzeki, co płyną przed siebie,</w:t>
      </w:r>
      <w:r w:rsidRPr="00EA6731">
        <w:rPr>
          <w:b/>
          <w:bCs/>
          <w:i/>
          <w:iCs/>
          <w:color w:val="00B050"/>
        </w:rPr>
        <w:br/>
        <w:t>motyle, co nad nami wirują gdzieś w niebie!</w:t>
      </w:r>
      <w:r w:rsidRPr="00EA6731">
        <w:rPr>
          <w:b/>
          <w:bCs/>
          <w:i/>
          <w:iCs/>
          <w:color w:val="00B050"/>
        </w:rPr>
        <w:br/>
      </w:r>
      <w:r w:rsidRPr="00EA6731">
        <w:rPr>
          <w:b/>
          <w:bCs/>
          <w:i/>
          <w:iCs/>
          <w:color w:val="00B050"/>
        </w:rPr>
        <w:br/>
        <w:t>Zaproszenie do tańca – słowa, rytmy, rymy,</w:t>
      </w:r>
      <w:r w:rsidRPr="00EA6731">
        <w:rPr>
          <w:b/>
          <w:bCs/>
          <w:i/>
          <w:iCs/>
          <w:color w:val="00B050"/>
        </w:rPr>
        <w:br/>
        <w:t>serca, skrzydła, kopyta biją, gdy tańczymy,</w:t>
      </w:r>
      <w:r w:rsidRPr="00EA6731">
        <w:rPr>
          <w:b/>
          <w:bCs/>
          <w:i/>
          <w:iCs/>
          <w:color w:val="00B050"/>
        </w:rPr>
        <w:br/>
        <w:t>opowieści – te nowe, historie leciwe,</w:t>
      </w:r>
      <w:r w:rsidRPr="00EA6731">
        <w:rPr>
          <w:b/>
          <w:bCs/>
          <w:i/>
          <w:iCs/>
          <w:color w:val="00B050"/>
        </w:rPr>
        <w:br/>
        <w:t>fantazje i te inne, codzienne, prawdziwe.</w:t>
      </w:r>
      <w:r w:rsidRPr="00EA6731">
        <w:rPr>
          <w:b/>
          <w:bCs/>
          <w:i/>
          <w:iCs/>
          <w:color w:val="00B050"/>
        </w:rPr>
        <w:br/>
      </w:r>
      <w:r w:rsidRPr="00EA6731">
        <w:rPr>
          <w:b/>
          <w:bCs/>
          <w:i/>
          <w:iCs/>
          <w:color w:val="00B050"/>
        </w:rPr>
        <w:br/>
        <w:t>Czy jesteś teraz w domu i dobrze się czujesz,</w:t>
      </w:r>
      <w:r w:rsidRPr="00EA6731">
        <w:rPr>
          <w:b/>
          <w:bCs/>
          <w:i/>
          <w:iCs/>
          <w:color w:val="00B050"/>
        </w:rPr>
        <w:br/>
        <w:t>czy przez granice w stronę nieznanego wędrujesz –</w:t>
      </w:r>
      <w:r w:rsidRPr="00EA6731">
        <w:rPr>
          <w:b/>
          <w:bCs/>
          <w:i/>
          <w:iCs/>
          <w:color w:val="00B050"/>
        </w:rPr>
        <w:br/>
        <w:t>opowiadania i wiersze należą do Ciebie.</w:t>
      </w:r>
      <w:r w:rsidRPr="00EA6731">
        <w:rPr>
          <w:b/>
          <w:bCs/>
          <w:i/>
          <w:iCs/>
          <w:color w:val="00B050"/>
        </w:rPr>
        <w:br/>
      </w:r>
      <w:r w:rsidRPr="00EA6731">
        <w:rPr>
          <w:b/>
          <w:bCs/>
          <w:i/>
          <w:iCs/>
          <w:color w:val="00B050"/>
        </w:rPr>
        <w:lastRenderedPageBreak/>
        <w:t>A kiedy dzielisz słowa – twój głos to muzyka przyszłości,</w:t>
      </w:r>
      <w:r w:rsidRPr="00EA6731">
        <w:rPr>
          <w:b/>
          <w:bCs/>
          <w:i/>
          <w:iCs/>
          <w:color w:val="00B050"/>
        </w:rPr>
        <w:br/>
        <w:t>pokój, przyjaźń, nadzieja</w:t>
      </w:r>
      <w:r w:rsidRPr="00EA6731">
        <w:rPr>
          <w:b/>
          <w:bCs/>
          <w:i/>
          <w:iCs/>
          <w:color w:val="00B050"/>
        </w:rPr>
        <w:br/>
        <w:t>– zwycięstwo radości.</w:t>
      </w:r>
    </w:p>
    <w:p w:rsidR="00245BDF" w:rsidRDefault="00245BDF" w:rsidP="00245BDF">
      <w:pPr>
        <w:rPr>
          <w:b/>
          <w:bCs/>
        </w:rPr>
      </w:pPr>
      <w:r w:rsidRPr="00245BDF">
        <w:rPr>
          <w:b/>
          <w:bCs/>
        </w:rPr>
        <w:t xml:space="preserve">Słowa: Margarita </w:t>
      </w:r>
      <w:proofErr w:type="spellStart"/>
      <w:r w:rsidRPr="00245BDF">
        <w:rPr>
          <w:b/>
          <w:bCs/>
        </w:rPr>
        <w:t>Engle</w:t>
      </w:r>
      <w:proofErr w:type="spellEnd"/>
      <w:r w:rsidRPr="00245BDF">
        <w:rPr>
          <w:b/>
          <w:bCs/>
        </w:rPr>
        <w:t xml:space="preserve"> (tekst w jęz. ang.), tłumaczenie: Katarzyna </w:t>
      </w:r>
      <w:proofErr w:type="spellStart"/>
      <w:r w:rsidRPr="00245BDF">
        <w:rPr>
          <w:b/>
          <w:bCs/>
        </w:rPr>
        <w:t>Ryrych</w:t>
      </w:r>
      <w:proofErr w:type="spellEnd"/>
      <w:r w:rsidRPr="00245BDF">
        <w:rPr>
          <w:b/>
          <w:bCs/>
        </w:rPr>
        <w:t xml:space="preserve"> (za ibby.pl)</w:t>
      </w:r>
    </w:p>
    <w:p w:rsidR="00101D3A" w:rsidRPr="00EA6731" w:rsidRDefault="00101D3A" w:rsidP="00101D3A">
      <w:pPr>
        <w:rPr>
          <w:b/>
          <w:bCs/>
          <w:color w:val="002060"/>
        </w:rPr>
      </w:pPr>
      <w:r w:rsidRPr="00EA6731">
        <w:rPr>
          <w:b/>
          <w:bCs/>
          <w:color w:val="002060"/>
        </w:rPr>
        <w:t xml:space="preserve">„Muzyka słów” – komentarz Margarity </w:t>
      </w:r>
      <w:proofErr w:type="spellStart"/>
      <w:r w:rsidRPr="00EA6731">
        <w:rPr>
          <w:b/>
          <w:bCs/>
          <w:color w:val="002060"/>
        </w:rPr>
        <w:t>Engle</w:t>
      </w:r>
      <w:proofErr w:type="spellEnd"/>
      <w:r w:rsidRPr="00EA6731">
        <w:rPr>
          <w:b/>
          <w:bCs/>
          <w:color w:val="002060"/>
        </w:rPr>
        <w:t> </w:t>
      </w:r>
    </w:p>
    <w:p w:rsidR="00101D3A" w:rsidRPr="00EA6731" w:rsidRDefault="00101D3A" w:rsidP="00101D3A">
      <w:pPr>
        <w:rPr>
          <w:b/>
          <w:bCs/>
          <w:i/>
          <w:iCs/>
          <w:color w:val="002060"/>
        </w:rPr>
      </w:pPr>
      <w:r w:rsidRPr="00EA6731">
        <w:rPr>
          <w:b/>
          <w:bCs/>
          <w:i/>
          <w:iCs/>
          <w:noProof/>
          <w:color w:val="00206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1410335</wp:posOffset>
            </wp:positionV>
            <wp:extent cx="1468755" cy="2159635"/>
            <wp:effectExtent l="228600" t="133350" r="226695" b="126365"/>
            <wp:wrapTight wrapText="bothSides">
              <wp:wrapPolygon edited="0">
                <wp:start x="20011" y="-233"/>
                <wp:lineTo x="-44" y="-354"/>
                <wp:lineTo x="-695" y="5990"/>
                <wp:lineTo x="-603" y="21428"/>
                <wp:lineTo x="764" y="21636"/>
                <wp:lineTo x="1584" y="21760"/>
                <wp:lineTo x="19938" y="21818"/>
                <wp:lineTo x="19999" y="21632"/>
                <wp:lineTo x="21366" y="21840"/>
                <wp:lineTo x="21884" y="21138"/>
                <wp:lineTo x="22071" y="18823"/>
                <wp:lineTo x="21894" y="15868"/>
                <wp:lineTo x="21955" y="15682"/>
                <wp:lineTo x="22052" y="12768"/>
                <wp:lineTo x="22113" y="12582"/>
                <wp:lineTo x="21937" y="9627"/>
                <wp:lineTo x="21998" y="9441"/>
                <wp:lineTo x="22095" y="6527"/>
                <wp:lineTo x="22156" y="6341"/>
                <wp:lineTo x="21979" y="3386"/>
                <wp:lineTo x="22040" y="3200"/>
                <wp:lineTo x="21864" y="244"/>
                <wp:lineTo x="21925" y="58"/>
                <wp:lineTo x="20011" y="-233"/>
              </wp:wrapPolygon>
            </wp:wrapTight>
            <wp:docPr id="4" name="Obraz 4" descr="Baśnie Hans Christian Andersen - Tylko ! Książki \ Dla młodszych dzieci \  Baśnie, podania, legendy \ Klasyka baśni Książki \ Lektury szkolne \ Dla  klas 1-3 Książki \ Dla młodszych dzieci 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śnie Hans Christian Andersen - Tylko ! Książki \ Dla młodszych dzieci \  Baśnie, podania, legendy \ Klasyka baśni Książki \ Lektury szkolne \ Dla  klas 1-3 Książki \ Dla młodszych dzieci \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20843742">
                      <a:off x="0" y="0"/>
                      <a:ext cx="1468755" cy="215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6731">
        <w:rPr>
          <w:b/>
          <w:bCs/>
          <w:i/>
          <w:iCs/>
          <w:color w:val="002060"/>
        </w:rPr>
        <w:t>Dla mnie słowa przywracające pokój są osobiste. Pochodzę ze skomplikowanej rodziny uchodźców, imigrantów i ludzi, którzy zdecydowali się zostać tam, gdzie się urodzili. Wolę kochać ich wszystkich jednakowo. Poezja i historie pomagają mi poczuć nadzieję. Rymy, rytmy, a nawet puste przestrzenie między słowami na stronie wywołują w moim umyśle echo, jak piękne dźwięki, które słyszysz przez długi czas po dzwonku. Język to muzyka. Płynie w sposób naturalny i ludzki. Kiedy dzielimy się naszymi historiami i wierszami, nasze umysły uskrzydlają się, latają i spotykają się w powietrzu. Zaczynamy się rozumieć. Stajemy się sąsiadami, a nie obcymi.</w:t>
      </w:r>
    </w:p>
    <w:p w:rsidR="00101D3A" w:rsidRDefault="00101D3A" w:rsidP="00245BDF">
      <w:pPr>
        <w:rPr>
          <w:b/>
          <w:bCs/>
        </w:rPr>
      </w:pPr>
      <w:r>
        <w:rPr>
          <w:b/>
          <w:bCs/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211455</wp:posOffset>
            </wp:positionV>
            <wp:extent cx="1819910" cy="2165350"/>
            <wp:effectExtent l="190500" t="133350" r="161290" b="120650"/>
            <wp:wrapTight wrapText="bothSides">
              <wp:wrapPolygon edited="0">
                <wp:start x="-639" y="89"/>
                <wp:lineTo x="-282" y="21802"/>
                <wp:lineTo x="19418" y="21773"/>
                <wp:lineTo x="20311" y="21649"/>
                <wp:lineTo x="21872" y="21433"/>
                <wp:lineTo x="22027" y="18716"/>
                <wp:lineTo x="21991" y="18528"/>
                <wp:lineTo x="21886" y="15654"/>
                <wp:lineTo x="21849" y="15466"/>
                <wp:lineTo x="21968" y="12561"/>
                <wp:lineTo x="21931" y="12374"/>
                <wp:lineTo x="22050" y="9468"/>
                <wp:lineTo x="22013" y="9281"/>
                <wp:lineTo x="21908" y="6407"/>
                <wp:lineTo x="21872" y="6219"/>
                <wp:lineTo x="21990" y="3314"/>
                <wp:lineTo x="21954" y="3126"/>
                <wp:lineTo x="21626" y="283"/>
                <wp:lineTo x="21516" y="-280"/>
                <wp:lineTo x="7503" y="-460"/>
                <wp:lineTo x="1369" y="-189"/>
                <wp:lineTo x="-639" y="89"/>
              </wp:wrapPolygon>
            </wp:wrapTight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60782">
                      <a:off x="0" y="0"/>
                      <a:ext cx="181991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-54610</wp:posOffset>
            </wp:positionV>
            <wp:extent cx="1482725" cy="2161540"/>
            <wp:effectExtent l="228600" t="133350" r="212725" b="124460"/>
            <wp:wrapTight wrapText="bothSides">
              <wp:wrapPolygon edited="0">
                <wp:start x="-568" y="93"/>
                <wp:lineTo x="-698" y="3232"/>
                <wp:lineTo x="-556" y="6329"/>
                <wp:lineTo x="-686" y="9467"/>
                <wp:lineTo x="-545" y="12565"/>
                <wp:lineTo x="-675" y="15703"/>
                <wp:lineTo x="-300" y="21299"/>
                <wp:lineTo x="1023" y="21879"/>
                <wp:lineTo x="19746" y="21781"/>
                <wp:lineTo x="20559" y="21659"/>
                <wp:lineTo x="21914" y="21454"/>
                <wp:lineTo x="21892" y="18729"/>
                <wp:lineTo x="21832" y="18543"/>
                <wp:lineTo x="22022" y="15590"/>
                <wp:lineTo x="21962" y="15404"/>
                <wp:lineTo x="22152" y="12452"/>
                <wp:lineTo x="22092" y="12266"/>
                <wp:lineTo x="22010" y="9355"/>
                <wp:lineTo x="21951" y="9169"/>
                <wp:lineTo x="22140" y="6216"/>
                <wp:lineTo x="22080" y="6030"/>
                <wp:lineTo x="21999" y="3119"/>
                <wp:lineTo x="21939" y="2933"/>
                <wp:lineTo x="21646" y="248"/>
                <wp:lineTo x="21467" y="-309"/>
                <wp:lineTo x="1329" y="-193"/>
                <wp:lineTo x="-568" y="93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744699">
                      <a:off x="0" y="0"/>
                      <a:ext cx="1482725" cy="216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1D3A" w:rsidRDefault="00101D3A" w:rsidP="00245BDF">
      <w:pPr>
        <w:rPr>
          <w:b/>
          <w:bCs/>
        </w:rPr>
      </w:pPr>
      <w:r>
        <w:rPr>
          <w:b/>
          <w:bCs/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-351155</wp:posOffset>
            </wp:positionH>
            <wp:positionV relativeFrom="paragraph">
              <wp:posOffset>39370</wp:posOffset>
            </wp:positionV>
            <wp:extent cx="1486535" cy="2159635"/>
            <wp:effectExtent l="19050" t="0" r="0" b="0"/>
            <wp:wrapTight wrapText="bothSides">
              <wp:wrapPolygon edited="0">
                <wp:start x="-277" y="0"/>
                <wp:lineTo x="-277" y="21340"/>
                <wp:lineTo x="21591" y="21340"/>
                <wp:lineTo x="21591" y="0"/>
                <wp:lineTo x="-277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215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1D3A" w:rsidRDefault="00101D3A" w:rsidP="00245BDF">
      <w:pPr>
        <w:rPr>
          <w:b/>
          <w:bCs/>
        </w:rPr>
      </w:pPr>
    </w:p>
    <w:p w:rsidR="00101D3A" w:rsidRDefault="00101D3A" w:rsidP="00245BDF">
      <w:pPr>
        <w:rPr>
          <w:b/>
          <w:bCs/>
        </w:rPr>
      </w:pPr>
    </w:p>
    <w:p w:rsidR="00101D3A" w:rsidRDefault="00101D3A" w:rsidP="00245BDF">
      <w:pPr>
        <w:rPr>
          <w:b/>
          <w:bCs/>
        </w:rPr>
      </w:pPr>
    </w:p>
    <w:p w:rsidR="00101D3A" w:rsidRDefault="00101D3A" w:rsidP="00245BDF">
      <w:pPr>
        <w:rPr>
          <w:b/>
          <w:bCs/>
        </w:rPr>
      </w:pPr>
    </w:p>
    <w:p w:rsidR="00101D3A" w:rsidRPr="00B25A6D" w:rsidRDefault="00101D3A" w:rsidP="00245BDF">
      <w:pPr>
        <w:rPr>
          <w:b/>
          <w:color w:val="002060"/>
        </w:rPr>
      </w:pPr>
      <w:r w:rsidRPr="00B25A6D">
        <w:rPr>
          <w:b/>
          <w:color w:val="002060"/>
        </w:rPr>
        <w:t xml:space="preserve">BIBLIOTEKA ZAPRASZA WAS DO ZABAWY Z OKAZJI TEGO ŚWIĘTA </w:t>
      </w:r>
    </w:p>
    <w:p w:rsidR="00101D3A" w:rsidRPr="00EA6731" w:rsidRDefault="00101D3A" w:rsidP="00245BDF">
      <w:pPr>
        <w:rPr>
          <w:color w:val="002060"/>
        </w:rPr>
      </w:pPr>
      <w:r w:rsidRPr="00EA6731">
        <w:rPr>
          <w:color w:val="002060"/>
        </w:rPr>
        <w:t xml:space="preserve">Czekają na Was różne gry, quizy, łamigłówki literackie </w:t>
      </w:r>
      <w:proofErr w:type="spellStart"/>
      <w:r w:rsidRPr="00EA6731">
        <w:rPr>
          <w:color w:val="002060"/>
        </w:rPr>
        <w:t>online</w:t>
      </w:r>
      <w:proofErr w:type="spellEnd"/>
      <w:r w:rsidRPr="00EA6731">
        <w:rPr>
          <w:color w:val="002060"/>
        </w:rPr>
        <w:t xml:space="preserve">. </w:t>
      </w:r>
    </w:p>
    <w:p w:rsidR="00EA6731" w:rsidRDefault="00EA6731" w:rsidP="00245BDF">
      <w:pPr>
        <w:rPr>
          <w:color w:val="002060"/>
        </w:rPr>
      </w:pPr>
      <w:r>
        <w:rPr>
          <w:color w:val="002060"/>
        </w:rPr>
        <w:t>Kopiuj link I przenieś</w:t>
      </w:r>
      <w:r w:rsidR="00101D3A" w:rsidRPr="00EA6731">
        <w:rPr>
          <w:color w:val="002060"/>
        </w:rPr>
        <w:t xml:space="preserve"> się w świat bajek.</w:t>
      </w:r>
    </w:p>
    <w:p w:rsidR="00101D3A" w:rsidRPr="00B25A6D" w:rsidRDefault="00B25A6D" w:rsidP="00EA6731">
      <w:pPr>
        <w:jc w:val="right"/>
        <w:rPr>
          <w:b/>
          <w:color w:val="002060"/>
        </w:rPr>
      </w:pPr>
      <w:r w:rsidRPr="00B25A6D">
        <w:rPr>
          <w:b/>
          <w:color w:val="002060"/>
        </w:rPr>
        <w:t xml:space="preserve"> Mił</w:t>
      </w:r>
      <w:r w:rsidR="00101D3A" w:rsidRPr="00B25A6D">
        <w:rPr>
          <w:b/>
          <w:color w:val="002060"/>
        </w:rPr>
        <w:t>ej zabawy!</w:t>
      </w:r>
    </w:p>
    <w:p w:rsidR="00101D3A" w:rsidRPr="00EA6731" w:rsidRDefault="00101D3A" w:rsidP="00245BDF">
      <w:pPr>
        <w:rPr>
          <w:b/>
          <w:color w:val="7030A0"/>
        </w:rPr>
      </w:pPr>
      <w:r w:rsidRPr="00EA6731">
        <w:rPr>
          <w:b/>
          <w:color w:val="7030A0"/>
        </w:rPr>
        <w:t>Gra 1. Czy znasz bohaterów baśni i bajek.</w:t>
      </w:r>
    </w:p>
    <w:p w:rsidR="00101D3A" w:rsidRDefault="006837D6" w:rsidP="00245BDF">
      <w:hyperlink r:id="rId9" w:history="1">
        <w:r w:rsidR="00101D3A" w:rsidRPr="00DC024D">
          <w:rPr>
            <w:rStyle w:val="Hipercze"/>
          </w:rPr>
          <w:t>https://learningapps.org/watch?v=pmgk694x220</w:t>
        </w:r>
      </w:hyperlink>
    </w:p>
    <w:p w:rsidR="00101D3A" w:rsidRPr="00EA6731" w:rsidRDefault="00101D3A" w:rsidP="00245BDF">
      <w:pPr>
        <w:rPr>
          <w:b/>
          <w:color w:val="FF0000"/>
        </w:rPr>
      </w:pPr>
      <w:r w:rsidRPr="00EA6731">
        <w:rPr>
          <w:b/>
          <w:color w:val="FF0000"/>
        </w:rPr>
        <w:t>Gra 2. W świecie baśni</w:t>
      </w:r>
    </w:p>
    <w:p w:rsidR="00101D3A" w:rsidRDefault="006837D6" w:rsidP="00245BDF">
      <w:hyperlink r:id="rId10" w:history="1">
        <w:r w:rsidR="00101D3A" w:rsidRPr="00DC024D">
          <w:rPr>
            <w:rStyle w:val="Hipercze"/>
          </w:rPr>
          <w:t>https://learningapps.org/watch?v=pmvvtqcsk20&amp;fbclid=IwAR2U2Ht29BI69AShyt6JXrTlH4M962IQRNvvFJ9UlwNzpfxisigyUrj5xO0</w:t>
        </w:r>
      </w:hyperlink>
    </w:p>
    <w:p w:rsidR="00101D3A" w:rsidRDefault="00101D3A" w:rsidP="00245BDF"/>
    <w:p w:rsidR="00101D3A" w:rsidRPr="00EA6731" w:rsidRDefault="00101D3A" w:rsidP="00245BDF">
      <w:pPr>
        <w:rPr>
          <w:b/>
          <w:color w:val="CC0099"/>
        </w:rPr>
      </w:pPr>
      <w:r w:rsidRPr="00EA6731">
        <w:rPr>
          <w:b/>
          <w:color w:val="CC0099"/>
        </w:rPr>
        <w:t xml:space="preserve">Gra 3. Kim jest ta postać? </w:t>
      </w:r>
    </w:p>
    <w:p w:rsidR="00101D3A" w:rsidRDefault="006837D6" w:rsidP="00101D3A">
      <w:hyperlink r:id="rId11" w:history="1">
        <w:r w:rsidR="00101D3A" w:rsidRPr="00DC024D">
          <w:rPr>
            <w:rStyle w:val="Hipercze"/>
          </w:rPr>
          <w:t>https://wordwall.net/pl/resource/1321371/kim-jest-ta-postać-</w:t>
        </w:r>
      </w:hyperlink>
    </w:p>
    <w:p w:rsidR="00101D3A" w:rsidRPr="00EA6731" w:rsidRDefault="00101D3A" w:rsidP="00245BDF">
      <w:pPr>
        <w:rPr>
          <w:b/>
          <w:color w:val="669900"/>
        </w:rPr>
      </w:pPr>
      <w:r w:rsidRPr="00EA6731">
        <w:rPr>
          <w:b/>
          <w:color w:val="669900"/>
        </w:rPr>
        <w:t>Gra 4. Teleturniej: bajki</w:t>
      </w:r>
    </w:p>
    <w:p w:rsidR="00101D3A" w:rsidRDefault="006837D6" w:rsidP="00245BDF">
      <w:pPr>
        <w:rPr>
          <w:b/>
          <w:bCs/>
        </w:rPr>
      </w:pPr>
      <w:hyperlink r:id="rId12" w:history="1">
        <w:r w:rsidR="00EA6731" w:rsidRPr="00DC024D">
          <w:rPr>
            <w:rStyle w:val="Hipercze"/>
            <w:b/>
            <w:bCs/>
          </w:rPr>
          <w:t>https://wordwall.net/pl/resource/6197189/teleturniej-bajki</w:t>
        </w:r>
      </w:hyperlink>
    </w:p>
    <w:p w:rsidR="00101D3A" w:rsidRDefault="00101D3A" w:rsidP="00245BDF">
      <w:pPr>
        <w:rPr>
          <w:b/>
          <w:bCs/>
        </w:rPr>
      </w:pPr>
    </w:p>
    <w:p w:rsidR="00245BDF" w:rsidRPr="00EA6731" w:rsidRDefault="00245BDF" w:rsidP="00245BDF">
      <w:pPr>
        <w:rPr>
          <w:b/>
          <w:bCs/>
          <w:sz w:val="16"/>
          <w:szCs w:val="16"/>
        </w:rPr>
      </w:pPr>
      <w:r w:rsidRPr="00EA6731">
        <w:rPr>
          <w:b/>
          <w:bCs/>
          <w:sz w:val="16"/>
          <w:szCs w:val="16"/>
        </w:rPr>
        <w:t>Źródła:</w:t>
      </w:r>
    </w:p>
    <w:p w:rsidR="00245BDF" w:rsidRPr="00EA6731" w:rsidRDefault="00245BDF" w:rsidP="00245BDF">
      <w:pPr>
        <w:rPr>
          <w:b/>
          <w:bCs/>
          <w:sz w:val="16"/>
          <w:szCs w:val="16"/>
        </w:rPr>
      </w:pPr>
      <w:r w:rsidRPr="00EA6731">
        <w:rPr>
          <w:b/>
          <w:bCs/>
          <w:sz w:val="16"/>
          <w:szCs w:val="16"/>
        </w:rPr>
        <w:t xml:space="preserve"> </w:t>
      </w:r>
      <w:hyperlink r:id="rId13" w:anchor="more-8371" w:history="1">
        <w:r w:rsidRPr="00EA6731">
          <w:rPr>
            <w:rStyle w:val="Hipercze"/>
            <w:b/>
            <w:bCs/>
            <w:sz w:val="16"/>
            <w:szCs w:val="16"/>
          </w:rPr>
          <w:t>https://www.ekokalendarz.pl/miedzynarodowy-dzien-ksiazki-dla-dzieci-2020/#more-8371</w:t>
        </w:r>
      </w:hyperlink>
    </w:p>
    <w:p w:rsidR="00245BDF" w:rsidRPr="00EA6731" w:rsidRDefault="006837D6" w:rsidP="00245BDF">
      <w:pPr>
        <w:rPr>
          <w:b/>
          <w:bCs/>
          <w:sz w:val="16"/>
          <w:szCs w:val="16"/>
        </w:rPr>
      </w:pPr>
      <w:hyperlink r:id="rId14" w:history="1">
        <w:r w:rsidR="00245BDF" w:rsidRPr="00EA6731">
          <w:rPr>
            <w:rStyle w:val="Hipercze"/>
            <w:b/>
            <w:bCs/>
            <w:sz w:val="16"/>
            <w:szCs w:val="16"/>
          </w:rPr>
          <w:t>http://lustrobiblioteki.pl/2021/03/miedzynarodowy-dzien-ksiazki-dla-dzieci-w-2021-roku/</w:t>
        </w:r>
      </w:hyperlink>
    </w:p>
    <w:p w:rsidR="00EA6731" w:rsidRPr="00EA6731" w:rsidRDefault="006837D6" w:rsidP="00245BDF">
      <w:pPr>
        <w:rPr>
          <w:b/>
          <w:bCs/>
          <w:sz w:val="16"/>
          <w:szCs w:val="16"/>
        </w:rPr>
      </w:pPr>
      <w:hyperlink r:id="rId15" w:history="1">
        <w:r w:rsidR="00EA6731" w:rsidRPr="00EA6731">
          <w:rPr>
            <w:rStyle w:val="Hipercze"/>
            <w:b/>
            <w:bCs/>
            <w:sz w:val="16"/>
            <w:szCs w:val="16"/>
          </w:rPr>
          <w:t>https://spmiejscep.szkolna.net/biblioteka-szkolna/zasmakuj-w-bibliotece</w:t>
        </w:r>
      </w:hyperlink>
    </w:p>
    <w:p w:rsidR="00EA6731" w:rsidRDefault="00EA6731" w:rsidP="00245BDF">
      <w:pPr>
        <w:rPr>
          <w:b/>
          <w:bCs/>
        </w:rPr>
      </w:pPr>
    </w:p>
    <w:p w:rsidR="00245BDF" w:rsidRDefault="00245BDF" w:rsidP="00245BDF">
      <w:pPr>
        <w:rPr>
          <w:b/>
          <w:bCs/>
        </w:rPr>
      </w:pPr>
    </w:p>
    <w:p w:rsidR="00245BDF" w:rsidRDefault="00245BDF" w:rsidP="00245BDF"/>
    <w:sectPr w:rsidR="00245BDF" w:rsidSect="00572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_sans_narrow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245BDF"/>
    <w:rsid w:val="00101D3A"/>
    <w:rsid w:val="00245BDF"/>
    <w:rsid w:val="00572AD4"/>
    <w:rsid w:val="006837D6"/>
    <w:rsid w:val="00B25A6D"/>
    <w:rsid w:val="00EA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AD4"/>
  </w:style>
  <w:style w:type="paragraph" w:styleId="Nagwek1">
    <w:name w:val="heading 1"/>
    <w:basedOn w:val="Normalny"/>
    <w:link w:val="Nagwek1Znak"/>
    <w:uiPriority w:val="9"/>
    <w:qFormat/>
    <w:rsid w:val="00245B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D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45BD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45B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51766">
          <w:blockQuote w:val="1"/>
          <w:marLeft w:val="0"/>
          <w:marRight w:val="0"/>
          <w:marTop w:val="220"/>
          <w:marBottom w:val="288"/>
          <w:divBdr>
            <w:top w:val="none" w:sz="0" w:space="0" w:color="EEEEEE"/>
            <w:left w:val="single" w:sz="12" w:space="11" w:color="EEEEEE"/>
            <w:bottom w:val="none" w:sz="0" w:space="0" w:color="EEEEEE"/>
            <w:right w:val="none" w:sz="0" w:space="0" w:color="EEEEEE"/>
          </w:divBdr>
        </w:div>
        <w:div w:id="1493525973">
          <w:blockQuote w:val="1"/>
          <w:marLeft w:val="0"/>
          <w:marRight w:val="0"/>
          <w:marTop w:val="220"/>
          <w:marBottom w:val="288"/>
          <w:divBdr>
            <w:top w:val="none" w:sz="0" w:space="0" w:color="EEEEEE"/>
            <w:left w:val="single" w:sz="12" w:space="11" w:color="EEEEEE"/>
            <w:bottom w:val="none" w:sz="0" w:space="0" w:color="EEEEEE"/>
            <w:right w:val="none" w:sz="0" w:space="0" w:color="EEEEEE"/>
          </w:divBdr>
        </w:div>
      </w:divsChild>
    </w:div>
    <w:div w:id="1094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2300">
          <w:blockQuote w:val="1"/>
          <w:marLeft w:val="0"/>
          <w:marRight w:val="0"/>
          <w:marTop w:val="220"/>
          <w:marBottom w:val="288"/>
          <w:divBdr>
            <w:top w:val="none" w:sz="0" w:space="0" w:color="EEEEEE"/>
            <w:left w:val="single" w:sz="12" w:space="11" w:color="EEEEEE"/>
            <w:bottom w:val="none" w:sz="0" w:space="0" w:color="EEEEEE"/>
            <w:right w:val="none" w:sz="0" w:space="0" w:color="EEEEEE"/>
          </w:divBdr>
        </w:div>
        <w:div w:id="1869834133">
          <w:blockQuote w:val="1"/>
          <w:marLeft w:val="0"/>
          <w:marRight w:val="0"/>
          <w:marTop w:val="220"/>
          <w:marBottom w:val="288"/>
          <w:divBdr>
            <w:top w:val="none" w:sz="0" w:space="0" w:color="EEEEEE"/>
            <w:left w:val="single" w:sz="12" w:space="11" w:color="EEEEEE"/>
            <w:bottom w:val="none" w:sz="0" w:space="0" w:color="EEEEEE"/>
            <w:right w:val="none" w:sz="0" w:space="0" w:color="EEEEEE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ekokalendarz.pl/miedzynarodowy-dzien-ksiazki-dla-dzieci-202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wordwall.net/pl/resource/6197189/teleturniej-bajk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ordwall.net/pl/resource/1321371/kim-jest-ta-posta&#263;-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spmiejscep.szkolna.net/biblioteka-szkolna/zasmakuj-w-bibliotece" TargetMode="External"/><Relationship Id="rId10" Type="http://schemas.openxmlformats.org/officeDocument/2006/relationships/hyperlink" Target="https://learningapps.org/watch?v=pmvvtqcsk20&amp;fbclid=IwAR2U2Ht29BI69AShyt6JXrTlH4M962IQRNvvFJ9UlwNzpfxisigyUrj5xO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earningapps.org/watch?v=pmgk694x220" TargetMode="External"/><Relationship Id="rId14" Type="http://schemas.openxmlformats.org/officeDocument/2006/relationships/hyperlink" Target="http://lustrobiblioteki.pl/2021/03/miedzynarodowy-dzien-ksiazki-dla-dzieci-w-2021-rok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Barański</dc:creator>
  <cp:lastModifiedBy>Filip Barański</cp:lastModifiedBy>
  <cp:revision>2</cp:revision>
  <dcterms:created xsi:type="dcterms:W3CDTF">2021-04-07T10:40:00Z</dcterms:created>
  <dcterms:modified xsi:type="dcterms:W3CDTF">2021-04-07T12:19:00Z</dcterms:modified>
</cp:coreProperties>
</file>