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1ABB" w14:textId="459DE33B" w:rsidR="001642D8" w:rsidRPr="0015783F" w:rsidRDefault="001642D8" w:rsidP="001642D8">
      <w:pPr>
        <w:jc w:val="center"/>
        <w:rPr>
          <w:b/>
          <w:i/>
          <w:iCs/>
          <w:sz w:val="28"/>
          <w:szCs w:val="28"/>
        </w:rPr>
      </w:pPr>
      <w:r w:rsidRPr="0015783F">
        <w:rPr>
          <w:b/>
          <w:i/>
          <w:iCs/>
          <w:sz w:val="28"/>
          <w:szCs w:val="28"/>
        </w:rPr>
        <w:t>WYMAGANIA EDUKACYJNE NIEZBĘDNE DO OTRZYMANIA POSZCZEGÓLNYCH</w:t>
      </w:r>
    </w:p>
    <w:p w14:paraId="16BD4B68" w14:textId="552338FB" w:rsidR="001642D8" w:rsidRPr="0015783F" w:rsidRDefault="001642D8" w:rsidP="001642D8">
      <w:pPr>
        <w:jc w:val="center"/>
        <w:rPr>
          <w:b/>
          <w:i/>
          <w:iCs/>
          <w:sz w:val="28"/>
          <w:szCs w:val="28"/>
        </w:rPr>
      </w:pPr>
      <w:r w:rsidRPr="0015783F">
        <w:rPr>
          <w:b/>
          <w:i/>
          <w:iCs/>
          <w:sz w:val="28"/>
          <w:szCs w:val="28"/>
        </w:rPr>
        <w:t>ŚRÓDROCZNYCH I ROCZNYCH OCEN KLASYFIKACYJNYCH</w:t>
      </w:r>
    </w:p>
    <w:p w14:paraId="66638950" w14:textId="5891E367" w:rsidR="00853621" w:rsidRPr="0015783F" w:rsidRDefault="001642D8" w:rsidP="001642D8">
      <w:pPr>
        <w:jc w:val="center"/>
        <w:rPr>
          <w:b/>
          <w:i/>
          <w:iCs/>
          <w:sz w:val="28"/>
          <w:szCs w:val="28"/>
        </w:rPr>
      </w:pPr>
      <w:r w:rsidRPr="0015783F">
        <w:rPr>
          <w:b/>
          <w:i/>
          <w:iCs/>
          <w:sz w:val="28"/>
          <w:szCs w:val="28"/>
        </w:rPr>
        <w:t xml:space="preserve">Z EDUKACJI </w:t>
      </w:r>
      <w:r w:rsidR="00CF09FA" w:rsidRPr="0015783F">
        <w:rPr>
          <w:b/>
          <w:i/>
          <w:iCs/>
          <w:sz w:val="28"/>
          <w:szCs w:val="28"/>
        </w:rPr>
        <w:t xml:space="preserve">PLASTYCZNEJ </w:t>
      </w:r>
      <w:r w:rsidRPr="0015783F">
        <w:rPr>
          <w:b/>
          <w:i/>
          <w:iCs/>
          <w:sz w:val="28"/>
          <w:szCs w:val="28"/>
        </w:rPr>
        <w:t>W KLASIE II SZKOŁY PODSTAWOWEJ</w:t>
      </w:r>
    </w:p>
    <w:tbl>
      <w:tblPr>
        <w:tblStyle w:val="Tabela-Siatka1"/>
        <w:tblpPr w:leftFromText="141" w:rightFromText="141" w:vertAnchor="text" w:horzAnchor="page" w:tblpX="553" w:tblpY="319"/>
        <w:tblW w:w="15086" w:type="dxa"/>
        <w:tblInd w:w="0" w:type="dxa"/>
        <w:tblLook w:val="04A0" w:firstRow="1" w:lastRow="0" w:firstColumn="1" w:lastColumn="0" w:noHBand="0" w:noVBand="1"/>
      </w:tblPr>
      <w:tblGrid>
        <w:gridCol w:w="975"/>
        <w:gridCol w:w="976"/>
        <w:gridCol w:w="4063"/>
        <w:gridCol w:w="4536"/>
        <w:gridCol w:w="4536"/>
      </w:tblGrid>
      <w:tr w:rsidR="008D6C0F" w:rsidRPr="008D6C0F" w14:paraId="6DCF4BF3" w14:textId="77777777" w:rsidTr="008D6C0F">
        <w:trPr>
          <w:trHeight w:val="624"/>
        </w:trPr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7535C" w14:textId="77777777" w:rsidR="008D6C0F" w:rsidRPr="008D6C0F" w:rsidRDefault="008D6C0F" w:rsidP="008D6C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F7D0" w14:textId="77777777" w:rsidR="008D6C0F" w:rsidRPr="008D6C0F" w:rsidRDefault="008D6C0F" w:rsidP="008D6C0F">
            <w:pPr>
              <w:jc w:val="center"/>
              <w:rPr>
                <w:b/>
                <w:sz w:val="26"/>
                <w:szCs w:val="26"/>
              </w:rPr>
            </w:pPr>
            <w:r w:rsidRPr="008D6C0F">
              <w:rPr>
                <w:b/>
                <w:sz w:val="26"/>
                <w:szCs w:val="26"/>
              </w:rPr>
              <w:t>POZIOM NISKI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EF75" w14:textId="77777777" w:rsidR="008D6C0F" w:rsidRPr="008D6C0F" w:rsidRDefault="008D6C0F" w:rsidP="008D6C0F">
            <w:pPr>
              <w:jc w:val="center"/>
              <w:rPr>
                <w:b/>
                <w:sz w:val="26"/>
                <w:szCs w:val="26"/>
              </w:rPr>
            </w:pPr>
            <w:r w:rsidRPr="008D6C0F">
              <w:rPr>
                <w:b/>
                <w:sz w:val="26"/>
                <w:szCs w:val="26"/>
              </w:rPr>
              <w:t>POZIOM ŚREDNI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2FF3" w14:textId="77777777" w:rsidR="008D6C0F" w:rsidRPr="008D6C0F" w:rsidRDefault="008D6C0F" w:rsidP="008D6C0F">
            <w:pPr>
              <w:jc w:val="center"/>
              <w:rPr>
                <w:b/>
                <w:sz w:val="26"/>
                <w:szCs w:val="26"/>
              </w:rPr>
            </w:pPr>
            <w:r w:rsidRPr="008D6C0F">
              <w:rPr>
                <w:b/>
                <w:sz w:val="26"/>
                <w:szCs w:val="26"/>
              </w:rPr>
              <w:t>POZIOM WYSOKI</w:t>
            </w:r>
          </w:p>
        </w:tc>
      </w:tr>
      <w:tr w:rsidR="008D6C0F" w:rsidRPr="008D6C0F" w14:paraId="0017F0E2" w14:textId="77777777" w:rsidTr="008D6C0F">
        <w:trPr>
          <w:trHeight w:val="70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A19ED7" w14:textId="77777777" w:rsidR="008D6C0F" w:rsidRPr="008D6C0F" w:rsidRDefault="008D6C0F" w:rsidP="008D6C0F">
            <w:pPr>
              <w:jc w:val="center"/>
              <w:rPr>
                <w:b/>
                <w:bCs/>
                <w:sz w:val="26"/>
                <w:szCs w:val="26"/>
              </w:rPr>
            </w:pPr>
            <w:r w:rsidRPr="008D6C0F">
              <w:rPr>
                <w:b/>
                <w:bCs/>
                <w:sz w:val="26"/>
                <w:szCs w:val="26"/>
              </w:rPr>
              <w:t>PERCEPCJA SZTUKI - ODBIÓR WYPOWIEDZI I WYKORZYSTYWANIE INFORMACJI</w:t>
            </w:r>
          </w:p>
          <w:p w14:paraId="075777CC" w14:textId="77777777" w:rsidR="008D6C0F" w:rsidRPr="008D6C0F" w:rsidRDefault="008D6C0F" w:rsidP="008D6C0F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B7A9" w14:textId="11752F0C" w:rsidR="008D6C0F" w:rsidRPr="008D6C0F" w:rsidRDefault="008D6C0F" w:rsidP="001642D8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Z pomocą nauczyciela wyróżnia i nazywa kształty trójkątny, kwadratowy, prostokątny, owalny, bryłowaty, płaski, wypukły, wklęsły.</w:t>
            </w:r>
          </w:p>
          <w:p w14:paraId="04CA8B8A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Z pomocą nauczyciela wyróżnia faktury: gładka, szorstka, śliska, matowa, lśniąca, chropowata, gładka.</w:t>
            </w:r>
          </w:p>
          <w:p w14:paraId="6957E900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Z pomocą nauczyciela wyróżnia wielkości: duży, mały, wysoki, niski, cienki, gruby. Stopniuje wielkości: większy od…, ale mniejszy od..</w:t>
            </w:r>
          </w:p>
          <w:p w14:paraId="6C9283DB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Z pomocą nauczyciela sytuuje obiekty w przestrzeni: blisko, daleko, wyżej, niżej, na dole, u góry, po lewej stronie, z prawej strony, na środku kartki.</w:t>
            </w:r>
          </w:p>
          <w:p w14:paraId="4BD9671D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 xml:space="preserve">Z pomocą nauczyciela określa oddalenie przedmiotów: blisko, </w:t>
            </w:r>
            <w:r w:rsidRPr="008D6C0F">
              <w:rPr>
                <w:sz w:val="26"/>
                <w:szCs w:val="26"/>
              </w:rPr>
              <w:lastRenderedPageBreak/>
              <w:t>daleko, bliżej, nieco bliżej, dalej niż…, bliżej tego…, tak samo daleko.</w:t>
            </w:r>
          </w:p>
          <w:p w14:paraId="6E55956E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Z pomocą nauczyciela wyróżnia barwy: jasna, ciemna, żółta, pomarańczowa, czerwona, fioletowa, brązowa, ciemnozielona, ciemnoniebieska, czerwono-niebieska, niebiesko-zielona, rozróżnia barwy biała, czarna, szara.</w:t>
            </w:r>
          </w:p>
          <w:p w14:paraId="64528B41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Z pomocą nauczyciela wyróżnia rytm w powtarzaniu się  kształtów, barw, wielkości, faktury. Wyróżnia miarowość kształtu.</w:t>
            </w:r>
          </w:p>
          <w:p w14:paraId="2CF5E83A" w14:textId="0961D97A" w:rsidR="008D6C0F" w:rsidRPr="008D6C0F" w:rsidRDefault="008D6C0F" w:rsidP="001642D8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Z pomocą nauczyciela dostrzega kształt, wielkość, fakturę i usytuowanie w przestrzeni przedmiotów, postaci ludzkiej, ozdób, zwierząt.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8592" w14:textId="579AAB1C" w:rsidR="008D6C0F" w:rsidRPr="008D6C0F" w:rsidRDefault="008D6C0F" w:rsidP="001642D8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lastRenderedPageBreak/>
              <w:t>Samodzielnie wyróżnia i nazywa kształty trójkątny, kwadratowy, prostokątny, owalny, bryłowaty, płaski, wypukły, wklęsły, spiczasty, wydłużony. Nadaje im znaczenie.</w:t>
            </w:r>
          </w:p>
          <w:p w14:paraId="0758EDD6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Samodzielnie wyróżnia faktury: gładka, szorstka, śliska, matowa, lśniąca, chropowata, gładka, puszysta, miękka, kosmata.</w:t>
            </w:r>
          </w:p>
          <w:p w14:paraId="79A8DC44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Samodzielnie wyróżnia wielkości: duży, mały, wysoki, niski, cienki, gruby. Stopniuje wielkości: większy od…, ale mniejszy od..; największy-najmniejszy. Określa wielkość kilku osób.</w:t>
            </w:r>
          </w:p>
          <w:p w14:paraId="5E171F60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Samodzielnie sytuuje obiekty w przestrzeni: blisko, daleko, wyżej, niżej, na dole, u góry, po lewej stronie, z prawej strony, na środku kartki; stojący, siedzący, leżący, jadący, biegnący, fruwający.</w:t>
            </w:r>
          </w:p>
          <w:p w14:paraId="381B9DB0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 xml:space="preserve">Samodzielnie określa oddalenie </w:t>
            </w:r>
            <w:r w:rsidRPr="008D6C0F">
              <w:rPr>
                <w:sz w:val="26"/>
                <w:szCs w:val="26"/>
              </w:rPr>
              <w:lastRenderedPageBreak/>
              <w:t>przedmiotów: blisko, daleko, bliżej, nieco bliżej, dalej niż…, bliżej tego…, tak samo daleko.</w:t>
            </w:r>
          </w:p>
          <w:p w14:paraId="167D2D6D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Rozróżnia barwy: biała, czarna, szara, szarobrunatna, czerwona, niebieskoszara, szarobrunatna.</w:t>
            </w:r>
          </w:p>
          <w:p w14:paraId="5B4462D2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 xml:space="preserve">Wyróżnia miarowość kształtu i barwy. </w:t>
            </w:r>
          </w:p>
          <w:p w14:paraId="3BB9E36A" w14:textId="6990034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Dostrzega kształt, wielkość, fakturę i usytuowanie w przestrzeni przedmiotów, postaci ludzkiej, ozdób, zwierząt, w wytworach ludowych.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1EB4" w14:textId="63A34383" w:rsidR="008D6C0F" w:rsidRPr="008D6C0F" w:rsidRDefault="008D6C0F" w:rsidP="001642D8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lastRenderedPageBreak/>
              <w:t xml:space="preserve">Wyróżnia i nazywa kształty trójkątny, kwadratowy, prostokątny, owalny, bryłowaty, płaski, wypukły, wklęsły, spiczasty, wydłużony, sercowaty. Nadaje im znaczenie. Dostrzega podobieństwa kształtów. </w:t>
            </w:r>
          </w:p>
          <w:p w14:paraId="0C0A9232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Wyróżnia faktury: gładka, szorstka, śliska, matowa, lśniąca, chropowata, gładka, puszysta, miękka, kosmata. Łączy faktury podobne i kontrastowe. Dostrzega możliwości wyrazowe różnych faktur.</w:t>
            </w:r>
          </w:p>
          <w:p w14:paraId="0C97417D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 xml:space="preserve">Wyróżnia wielkości: duży, mały, wysoki, niski, cienki, gruby. Stopniuje wielkości: większy od…, ale mniejszy od..; największy-najmniejszy. Określa wielkość i proporcje kilku osób. </w:t>
            </w:r>
          </w:p>
          <w:p w14:paraId="21B80A2A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 xml:space="preserve">Sytuuje obiekty w przestrzeni: blisko, daleko, wyżej, niżej, na dole, u góry, po lewej stronie, z prawej strony, na środku kartki; stojący, siedzący, leżący, jadący, </w:t>
            </w:r>
            <w:r w:rsidRPr="008D6C0F">
              <w:rPr>
                <w:sz w:val="26"/>
                <w:szCs w:val="26"/>
              </w:rPr>
              <w:lastRenderedPageBreak/>
              <w:t>biegnący, fruwający, klęczący, pochylony nad…,w odniesieniu do większej liczby składowych</w:t>
            </w:r>
          </w:p>
          <w:p w14:paraId="2C6AB81D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 xml:space="preserve">Określa bezbłędnie oddalenie przedmiotów: dalej niż pierwszy, ale bliżej niż trzeci element. </w:t>
            </w:r>
          </w:p>
          <w:p w14:paraId="1525F59F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Rozróżnia barwy: biała, czarna, szara, szarobrunatna, czerwona, niebieskoszara, szarobrunatna,  barwy ciepłe: różowa, czerwona, pomarańczowa; barwy zimne: niebieska, zielona, szarozielona, niebieskozielona.</w:t>
            </w:r>
          </w:p>
          <w:p w14:paraId="6C4C9A5E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Wyróżnia miarowość kształtu, oddalenia i barwy</w:t>
            </w:r>
          </w:p>
          <w:p w14:paraId="5816DC8D" w14:textId="51CAFE89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Dostrzega cechy charakterystyczne i indywidualne ludzi w zależności od wieku, płci, typu budowy.</w:t>
            </w:r>
          </w:p>
        </w:tc>
      </w:tr>
      <w:tr w:rsidR="008D6C0F" w:rsidRPr="008D6C0F" w14:paraId="7C053328" w14:textId="77777777" w:rsidTr="008D6C0F">
        <w:trPr>
          <w:trHeight w:val="364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80B18B" w14:textId="77777777" w:rsidR="008D6C0F" w:rsidRPr="008D6C0F" w:rsidRDefault="008D6C0F" w:rsidP="008D6C0F">
            <w:pPr>
              <w:jc w:val="center"/>
              <w:rPr>
                <w:b/>
                <w:sz w:val="26"/>
                <w:szCs w:val="26"/>
              </w:rPr>
            </w:pPr>
            <w:r w:rsidRPr="008D6C0F">
              <w:rPr>
                <w:b/>
                <w:bCs/>
                <w:sz w:val="26"/>
                <w:szCs w:val="26"/>
              </w:rPr>
              <w:lastRenderedPageBreak/>
              <w:t>EKSPRESJA PRZEZ SZTUKĘ – TWORZENIE WYPOWIEDZI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27F81E" w14:textId="77777777" w:rsidR="008D6C0F" w:rsidRPr="008D6C0F" w:rsidRDefault="008D6C0F" w:rsidP="008D6C0F">
            <w:pPr>
              <w:jc w:val="center"/>
              <w:rPr>
                <w:b/>
                <w:sz w:val="26"/>
                <w:szCs w:val="26"/>
              </w:rPr>
            </w:pPr>
            <w:r w:rsidRPr="008D6C0F">
              <w:rPr>
                <w:b/>
                <w:sz w:val="26"/>
                <w:szCs w:val="26"/>
              </w:rPr>
              <w:t>RYSUNEK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A38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Kreśli postaci zwierząt, zjawisk.</w:t>
            </w:r>
          </w:p>
          <w:p w14:paraId="75BCAAF8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Ilustruje sceny związane z własnymi przeżyciami, treścią czytanych tekstów i opowiadanych wydarzeń, legend, przedstawia zdarzenia rzeczywiste i fantastyczne.</w:t>
            </w:r>
          </w:p>
          <w:p w14:paraId="61F7EA1F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Rysuje kredą, piórem.</w:t>
            </w:r>
          </w:p>
          <w:p w14:paraId="7EDD952E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Z pomocą nauczyciela dostrzega, że głównym środkiem wyrazu jest linia.  Rysuje linie proste, faliste, splątane, krzyżujące się, wahadłowe, owalne, zygzakowate.</w:t>
            </w:r>
          </w:p>
          <w:p w14:paraId="15B0F176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Rysuje z wyobraźni.</w:t>
            </w:r>
          </w:p>
          <w:p w14:paraId="402BF723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Rysuje  pojedyncze przedmioty.</w:t>
            </w:r>
          </w:p>
          <w:p w14:paraId="107023AA" w14:textId="71B4C730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Wyznacza linią kontury przedmiotów i postaci.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6461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ab/>
            </w:r>
          </w:p>
          <w:p w14:paraId="64B786E8" w14:textId="0FEADCF7" w:rsidR="008D6C0F" w:rsidRPr="008D6C0F" w:rsidRDefault="008D6C0F" w:rsidP="001642D8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Rysuje patykiem na podkładzie z klejówki, patykiem i tuszem, tuszem z lawowaniem</w:t>
            </w:r>
            <w:r w:rsidR="001642D8">
              <w:rPr>
                <w:sz w:val="26"/>
                <w:szCs w:val="26"/>
              </w:rPr>
              <w:t>.</w:t>
            </w:r>
          </w:p>
          <w:p w14:paraId="6FBF716F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Rysuje z wyobraźni i pamięci.</w:t>
            </w:r>
          </w:p>
          <w:p w14:paraId="1E6F9288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Rysuje pojedyncze przedmioty, postaci, zwierzęta, rośliny, zjawiska.</w:t>
            </w:r>
          </w:p>
          <w:p w14:paraId="0EE5E5E2" w14:textId="395531C4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Wyznacza ruch za pomocą kreski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37F4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ab/>
            </w:r>
          </w:p>
          <w:p w14:paraId="5F07971E" w14:textId="402BBACF" w:rsidR="008D6C0F" w:rsidRPr="008D6C0F" w:rsidRDefault="008D6C0F" w:rsidP="001642D8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Rysuje patykiem na podkładzie z klejówki, patykiem i tuszem, tuszem z lawowaniem. Rysuje kredą lub świecą na czarnym tle.</w:t>
            </w:r>
          </w:p>
          <w:p w14:paraId="413D4160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Rysuje z wyobraźni, pamięci i pokazu.</w:t>
            </w:r>
          </w:p>
          <w:p w14:paraId="6601D3CB" w14:textId="77777777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Rysuje sceny związane z własnymi przeżyciami oraz treścią znanych dziecku tekstów literackich.</w:t>
            </w:r>
          </w:p>
          <w:p w14:paraId="5D4A0741" w14:textId="6F26FD5E" w:rsidR="008D6C0F" w:rsidRPr="008D6C0F" w:rsidRDefault="008D6C0F" w:rsidP="008D6C0F">
            <w:pPr>
              <w:jc w:val="center"/>
              <w:rPr>
                <w:sz w:val="26"/>
                <w:szCs w:val="26"/>
              </w:rPr>
            </w:pPr>
            <w:r w:rsidRPr="008D6C0F">
              <w:rPr>
                <w:sz w:val="26"/>
                <w:szCs w:val="26"/>
              </w:rPr>
              <w:t>Tworzy abstrakcyjne układy za pomocą linii</w:t>
            </w:r>
          </w:p>
        </w:tc>
      </w:tr>
      <w:tr w:rsidR="008D6C0F" w:rsidRPr="008D6C0F" w14:paraId="0479A382" w14:textId="77777777" w:rsidTr="008D6C0F">
        <w:trPr>
          <w:trHeight w:val="2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90F8" w14:textId="77777777" w:rsidR="008D6C0F" w:rsidRPr="008D6C0F" w:rsidRDefault="008D6C0F" w:rsidP="008D6C0F">
            <w:pPr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2E7BA6" w14:textId="77777777" w:rsidR="008D6C0F" w:rsidRPr="008D6C0F" w:rsidRDefault="008D6C0F" w:rsidP="008D6C0F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8D6C0F">
              <w:rPr>
                <w:b/>
                <w:sz w:val="26"/>
                <w:szCs w:val="26"/>
              </w:rPr>
              <w:t>MALARSTWO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B136" w14:textId="77777777" w:rsidR="00321F54" w:rsidRPr="00321F54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Maluje pędzlem i farbami kryjącymi (plakatówki, tempery, farby klejowe).</w:t>
            </w:r>
          </w:p>
          <w:p w14:paraId="54E90CA0" w14:textId="7AC421C1" w:rsidR="008D6C0F" w:rsidRPr="008D6C0F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Tworzenie różnych kombinacji barw podstawowych (czerwonego, żółtego i niebieskiego) w celu odtworzenia wszystkich barw natury.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FBE2" w14:textId="77777777" w:rsidR="008D6C0F" w:rsidRDefault="005E55F9" w:rsidP="005E5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Stosuje różnoraką kolorystykę w przedstawianiu tego samego dzieła.</w:t>
            </w:r>
          </w:p>
          <w:p w14:paraId="4D610D03" w14:textId="77777777" w:rsidR="005E55F9" w:rsidRDefault="005E55F9" w:rsidP="005E5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tworzy barwy pochodne.</w:t>
            </w:r>
          </w:p>
          <w:p w14:paraId="1BAC890D" w14:textId="4DDB1995" w:rsidR="00FE75DD" w:rsidRPr="008D6C0F" w:rsidRDefault="00FE75DD" w:rsidP="005E5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Stosuje różne zestawy plam. 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3AF" w14:textId="77777777" w:rsidR="005E55F9" w:rsidRDefault="005E55F9" w:rsidP="005E5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Eksperymentuje w przedstawianiu tych samych przedmiotów raz w kolorze, raz w tonacji biało-czarnej, podkreślając wpływ koloru na jakość dzieła.</w:t>
            </w:r>
          </w:p>
          <w:p w14:paraId="7294E9B0" w14:textId="77777777" w:rsidR="005E55F9" w:rsidRDefault="005E55F9" w:rsidP="005E5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Tworzy barwy pochodne.</w:t>
            </w:r>
          </w:p>
          <w:p w14:paraId="71AC9268" w14:textId="0B40DFB7" w:rsidR="005E55F9" w:rsidRPr="008D6C0F" w:rsidRDefault="005E55F9" w:rsidP="005E5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Wykonuje prace o tematyce abstrakcyjnej z wykorzystaniem zestawu różnych plam.</w:t>
            </w:r>
          </w:p>
        </w:tc>
      </w:tr>
      <w:tr w:rsidR="008D6C0F" w:rsidRPr="008D6C0F" w14:paraId="30A6B088" w14:textId="77777777" w:rsidTr="008D6C0F">
        <w:trPr>
          <w:trHeight w:val="3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724A" w14:textId="77777777" w:rsidR="008D6C0F" w:rsidRPr="008D6C0F" w:rsidRDefault="008D6C0F" w:rsidP="008D6C0F">
            <w:pPr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676656" w14:textId="77777777" w:rsidR="008D6C0F" w:rsidRPr="008D6C0F" w:rsidRDefault="008D6C0F" w:rsidP="008D6C0F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8D6C0F">
              <w:rPr>
                <w:b/>
                <w:sz w:val="26"/>
                <w:szCs w:val="26"/>
              </w:rPr>
              <w:t>KSZTAŁTOWANIE WYWPRÓW PŁASKICH I PRZESTRZENNYCH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D84E" w14:textId="77777777" w:rsidR="00321F54" w:rsidRPr="00321F54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Z pomocą nauczyciela tworzy kompozycje płaskie z papieru.</w:t>
            </w:r>
          </w:p>
          <w:p w14:paraId="55A51428" w14:textId="77777777" w:rsidR="00321F54" w:rsidRPr="00321F54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Lepi z plasteliny, modeliny, z masy solnej, gliny.</w:t>
            </w:r>
          </w:p>
          <w:p w14:paraId="39032AFB" w14:textId="77777777" w:rsidR="00321F54" w:rsidRPr="00321F54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Samodzielnie wykonuje twory z owoców drzew i krzewów.</w:t>
            </w:r>
          </w:p>
          <w:p w14:paraId="6ABB9F24" w14:textId="28B8CBBA" w:rsidR="00321F54" w:rsidRPr="00321F54" w:rsidRDefault="00321F54" w:rsidP="005E55F9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Samodzielnie tworzy proste kształty metodą origami</w:t>
            </w:r>
          </w:p>
          <w:p w14:paraId="0F4E8C42" w14:textId="3AD518FF" w:rsidR="008D6C0F" w:rsidRPr="008D6C0F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Samodzielnie wykonuje przedmioty użytkowe takie jak np. maska na bal, broszka dla mamy, lalka, pacynka.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34A" w14:textId="5F1DB3C8" w:rsidR="00321F54" w:rsidRPr="00321F54" w:rsidRDefault="00321F54" w:rsidP="005E55F9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Samodzielnie</w:t>
            </w:r>
            <w:r w:rsidR="005E55F9" w:rsidRPr="00321F54">
              <w:rPr>
                <w:sz w:val="26"/>
                <w:szCs w:val="26"/>
              </w:rPr>
              <w:t xml:space="preserve"> </w:t>
            </w:r>
            <w:r w:rsidR="005E55F9" w:rsidRPr="00321F54">
              <w:rPr>
                <w:sz w:val="26"/>
                <w:szCs w:val="26"/>
              </w:rPr>
              <w:t>tworzy kompozycje płaskie z papieru.</w:t>
            </w:r>
          </w:p>
          <w:p w14:paraId="25441744" w14:textId="749963DD" w:rsidR="008D6C0F" w:rsidRPr="008D6C0F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Podejmuje próby rzeźbienia w glinie, w mydle.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937C" w14:textId="42DCA4B8" w:rsidR="00321F54" w:rsidRPr="00321F54" w:rsidRDefault="00321F54" w:rsidP="005E55F9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Sprawnie</w:t>
            </w:r>
            <w:r w:rsidR="005E55F9">
              <w:rPr>
                <w:sz w:val="26"/>
                <w:szCs w:val="26"/>
              </w:rPr>
              <w:t xml:space="preserve"> </w:t>
            </w:r>
            <w:r w:rsidR="005E55F9" w:rsidRPr="00321F54">
              <w:rPr>
                <w:sz w:val="26"/>
                <w:szCs w:val="26"/>
              </w:rPr>
              <w:t>tworzy kompozycje płaskie z papieru.</w:t>
            </w:r>
          </w:p>
          <w:p w14:paraId="37324223" w14:textId="77777777" w:rsidR="008D6C0F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Rzeźb</w:t>
            </w:r>
            <w:r w:rsidR="005E55F9">
              <w:rPr>
                <w:sz w:val="26"/>
                <w:szCs w:val="26"/>
              </w:rPr>
              <w:t xml:space="preserve">i </w:t>
            </w:r>
            <w:r w:rsidRPr="00321F54">
              <w:rPr>
                <w:sz w:val="26"/>
                <w:szCs w:val="26"/>
              </w:rPr>
              <w:t>w glinie, mydle, podejmuje próby rzeźbienia w drewnie.</w:t>
            </w:r>
          </w:p>
          <w:p w14:paraId="09878FDC" w14:textId="48F753D9" w:rsidR="005E55F9" w:rsidRPr="008D6C0F" w:rsidRDefault="005E55F9" w:rsidP="00321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Wykonuje przedmioty użyteczne: kukiełki, maskotki, ozdoby, ubiory dla lalek. </w:t>
            </w:r>
          </w:p>
        </w:tc>
      </w:tr>
      <w:tr w:rsidR="008D6C0F" w:rsidRPr="008D6C0F" w14:paraId="43F48089" w14:textId="77777777" w:rsidTr="008D6C0F">
        <w:trPr>
          <w:cantSplit/>
          <w:trHeight w:val="113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CF216F" w14:textId="77777777" w:rsidR="008D6C0F" w:rsidRPr="008D6C0F" w:rsidRDefault="008D6C0F" w:rsidP="008D6C0F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8D6C0F">
              <w:rPr>
                <w:b/>
                <w:bCs/>
                <w:sz w:val="26"/>
                <w:szCs w:val="26"/>
              </w:rPr>
              <w:lastRenderedPageBreak/>
              <w:t>RECEPCJA SZTUKI – ANALIZA I INTERPRETACJA WYTWORÓW KULTURY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6B43" w14:textId="73E93EE7" w:rsidR="00321F54" w:rsidRPr="00321F54" w:rsidRDefault="00321F54" w:rsidP="00AB0D8A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Nazywa niektóre dziedziny sztuk plastycznych: malarstwo, architekturę i rzeźbę i zna ich wykonawców: malarstwo-malarz, architektura-architekt, rzeźba-rzeźbiarz, scenografia-scenograf, oraz ich dzieła: malarz-obraz, architekt-projekt, rzeźbiarz-rzeźba, scenograf – rysunek projektu dekoracji sceny i kostiumu aktora</w:t>
            </w:r>
            <w:r w:rsidR="00AB0D8A">
              <w:rPr>
                <w:sz w:val="26"/>
                <w:szCs w:val="26"/>
              </w:rPr>
              <w:t>.</w:t>
            </w:r>
          </w:p>
          <w:p w14:paraId="6DD8AFFF" w14:textId="77777777" w:rsidR="00321F54" w:rsidRPr="00321F54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Wskazuje symetrię w układzie elementów na płaszczyźnie.</w:t>
            </w:r>
          </w:p>
          <w:p w14:paraId="2CE4AE7E" w14:textId="77777777" w:rsidR="00321F54" w:rsidRPr="00321F54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Nazywa miejsce prezentacji sztuk plastycznych.</w:t>
            </w:r>
          </w:p>
          <w:p w14:paraId="7642527F" w14:textId="5C06DE21" w:rsidR="008D6C0F" w:rsidRPr="008D6C0F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Wymienia jedną z form istnienia dzieła plastycznego (oryginał, kopia, reprodukcja, odbitka lub miniatura).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184" w14:textId="54D7BFE3" w:rsidR="00321F54" w:rsidRPr="00321F54" w:rsidRDefault="00321F54" w:rsidP="00AB0D8A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Nazywa większość dziedzin sztuk plastycznych: malarstwo, architekturę i rzeźbę i zna ich wykonawców: malarstwo-malarz, architektura-architekt, rzeźba-rzeźbiarz, scenografia-scenograf, oraz ich dzieła: malarz-obraz, architekt-projekt, rzeźbiarz-rzeźba, scenograf – rysunek projektu dekoracji sceny i kostiumu aktora</w:t>
            </w:r>
            <w:r w:rsidR="00AB0D8A">
              <w:rPr>
                <w:sz w:val="26"/>
                <w:szCs w:val="26"/>
              </w:rPr>
              <w:t>.</w:t>
            </w:r>
          </w:p>
          <w:p w14:paraId="6ADDDDAC" w14:textId="77777777" w:rsidR="00321F54" w:rsidRPr="00321F54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Wskazuje i nazywa symetrię jednoosiową lub wieloosiową w układzie elementów na płaszczyźnie.</w:t>
            </w:r>
          </w:p>
          <w:p w14:paraId="5C8DFC94" w14:textId="77777777" w:rsidR="00321F54" w:rsidRPr="00321F54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Wymienia dwa lub więcej miejsc prezentacji sztuk plastycznych</w:t>
            </w:r>
          </w:p>
          <w:p w14:paraId="6963D4A9" w14:textId="4E1FA596" w:rsidR="008D6C0F" w:rsidRPr="008D6C0F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Wymienia i wskazuje co najmniej dwie i więcej z form istnienia dzieła plastycznego (oryginał, kopia, reprodukcja, odbitka lub miniatura).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85C" w14:textId="03942CC5" w:rsidR="00321F54" w:rsidRPr="00321F54" w:rsidRDefault="00321F54" w:rsidP="00AB0D8A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Nazywa wszystkie dziedziny sztuk plastycznych: malarstwo, architekturę i rzeźbę i zna ich wykonawców: malarstwo-malarz, architektura-architekt, rzeźba-rzeźbiarz, scenografia-scenograf, grafik-grafik oraz ich dzieła: malarz-obraz, architekt-projekt, rzeźbiarz-rzeźba, scenograf – rysunek projektu dekoracji sceny i kostiumu aktora, grafik-grafika użytkowa</w:t>
            </w:r>
            <w:r w:rsidR="00AB0D8A">
              <w:rPr>
                <w:sz w:val="26"/>
                <w:szCs w:val="26"/>
              </w:rPr>
              <w:t>.</w:t>
            </w:r>
          </w:p>
          <w:p w14:paraId="1C79E8BF" w14:textId="77777777" w:rsidR="00321F54" w:rsidRPr="00321F54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Wskazuje i nazywa symetrię jednoosiową lub wieloosiową w układzie elementów na płaszczyźnie</w:t>
            </w:r>
          </w:p>
          <w:p w14:paraId="0BE29CAA" w14:textId="77777777" w:rsidR="00321F54" w:rsidRPr="00321F54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Odwiedza galerie i muzea</w:t>
            </w:r>
          </w:p>
          <w:p w14:paraId="0FA0DEDB" w14:textId="77777777" w:rsidR="00321F54" w:rsidRPr="00321F54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Wymienia i wskazuje wszystkie z form istnienia dzieła plastycznego (oryginał, kopia, reprodukcja, odbitka lub miniatura).</w:t>
            </w:r>
          </w:p>
          <w:p w14:paraId="35E2416B" w14:textId="29923AC5" w:rsidR="008D6C0F" w:rsidRPr="008D6C0F" w:rsidRDefault="00321F54" w:rsidP="00321F54">
            <w:pPr>
              <w:jc w:val="center"/>
              <w:rPr>
                <w:sz w:val="26"/>
                <w:szCs w:val="26"/>
              </w:rPr>
            </w:pPr>
            <w:r w:rsidRPr="00321F54">
              <w:rPr>
                <w:sz w:val="26"/>
                <w:szCs w:val="26"/>
              </w:rPr>
              <w:t>Wyróżnia zasady kompozycji otwartej i zamkniętej.</w:t>
            </w:r>
          </w:p>
        </w:tc>
      </w:tr>
    </w:tbl>
    <w:p w14:paraId="2804191A" w14:textId="77777777" w:rsidR="00AA3A4B" w:rsidRPr="00853621" w:rsidRDefault="00AA3A4B" w:rsidP="00AA3A4B">
      <w:pPr>
        <w:jc w:val="center"/>
        <w:rPr>
          <w:b/>
          <w:sz w:val="26"/>
          <w:szCs w:val="26"/>
        </w:rPr>
      </w:pPr>
    </w:p>
    <w:sectPr w:rsidR="00AA3A4B" w:rsidRPr="00853621" w:rsidSect="00AA3A4B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B77A1" w14:textId="77777777" w:rsidR="001642D8" w:rsidRDefault="001642D8" w:rsidP="001642D8">
      <w:pPr>
        <w:spacing w:after="0" w:line="240" w:lineRule="auto"/>
      </w:pPr>
      <w:r>
        <w:separator/>
      </w:r>
    </w:p>
  </w:endnote>
  <w:endnote w:type="continuationSeparator" w:id="0">
    <w:p w14:paraId="2D9F05B5" w14:textId="77777777" w:rsidR="001642D8" w:rsidRDefault="001642D8" w:rsidP="0016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937981"/>
      <w:docPartObj>
        <w:docPartGallery w:val="Page Numbers (Bottom of Page)"/>
        <w:docPartUnique/>
      </w:docPartObj>
    </w:sdtPr>
    <w:sdtEndPr/>
    <w:sdtContent>
      <w:p w14:paraId="1AC2DF17" w14:textId="17D8E8CE" w:rsidR="001642D8" w:rsidRDefault="001642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FB867A" w14:textId="77777777" w:rsidR="001642D8" w:rsidRDefault="00164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848C0" w14:textId="77777777" w:rsidR="001642D8" w:rsidRDefault="001642D8" w:rsidP="001642D8">
      <w:pPr>
        <w:spacing w:after="0" w:line="240" w:lineRule="auto"/>
      </w:pPr>
      <w:r>
        <w:separator/>
      </w:r>
    </w:p>
  </w:footnote>
  <w:footnote w:type="continuationSeparator" w:id="0">
    <w:p w14:paraId="7230BDE1" w14:textId="77777777" w:rsidR="001642D8" w:rsidRDefault="001642D8" w:rsidP="00164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4B"/>
    <w:rsid w:val="00005D1E"/>
    <w:rsid w:val="000559E5"/>
    <w:rsid w:val="00061D96"/>
    <w:rsid w:val="000726B3"/>
    <w:rsid w:val="00104B33"/>
    <w:rsid w:val="0015783F"/>
    <w:rsid w:val="001642D8"/>
    <w:rsid w:val="001A1FC5"/>
    <w:rsid w:val="001C0B2B"/>
    <w:rsid w:val="001E4B5C"/>
    <w:rsid w:val="002200F9"/>
    <w:rsid w:val="002E79E8"/>
    <w:rsid w:val="00321F54"/>
    <w:rsid w:val="00322074"/>
    <w:rsid w:val="003264EA"/>
    <w:rsid w:val="00361C8A"/>
    <w:rsid w:val="00377D08"/>
    <w:rsid w:val="003E2F92"/>
    <w:rsid w:val="00494800"/>
    <w:rsid w:val="005B666E"/>
    <w:rsid w:val="005E55F9"/>
    <w:rsid w:val="00682F4B"/>
    <w:rsid w:val="006852E0"/>
    <w:rsid w:val="006D3802"/>
    <w:rsid w:val="00783FC8"/>
    <w:rsid w:val="007B2F14"/>
    <w:rsid w:val="00803493"/>
    <w:rsid w:val="008058AC"/>
    <w:rsid w:val="008244D2"/>
    <w:rsid w:val="00853621"/>
    <w:rsid w:val="008C5490"/>
    <w:rsid w:val="008D6C0F"/>
    <w:rsid w:val="00906B06"/>
    <w:rsid w:val="00932DCF"/>
    <w:rsid w:val="009E0586"/>
    <w:rsid w:val="00A105D0"/>
    <w:rsid w:val="00A55A4A"/>
    <w:rsid w:val="00A57CA5"/>
    <w:rsid w:val="00A6468C"/>
    <w:rsid w:val="00AA3A4B"/>
    <w:rsid w:val="00AB0D8A"/>
    <w:rsid w:val="00AB4F70"/>
    <w:rsid w:val="00B20F70"/>
    <w:rsid w:val="00B60332"/>
    <w:rsid w:val="00BA13A1"/>
    <w:rsid w:val="00BD26D5"/>
    <w:rsid w:val="00C16846"/>
    <w:rsid w:val="00CC3824"/>
    <w:rsid w:val="00CD15B0"/>
    <w:rsid w:val="00CE0F05"/>
    <w:rsid w:val="00CF09FA"/>
    <w:rsid w:val="00D507D8"/>
    <w:rsid w:val="00E1302D"/>
    <w:rsid w:val="00E24A5D"/>
    <w:rsid w:val="00F2019E"/>
    <w:rsid w:val="00F22DA8"/>
    <w:rsid w:val="00F4296C"/>
    <w:rsid w:val="00FE75DD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FE10"/>
  <w15:docId w15:val="{40031B30-6561-406B-ABC9-6B627F0E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5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D6C0F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2D8"/>
  </w:style>
  <w:style w:type="paragraph" w:styleId="Stopka">
    <w:name w:val="footer"/>
    <w:basedOn w:val="Normalny"/>
    <w:link w:val="StopkaZnak"/>
    <w:uiPriority w:val="99"/>
    <w:unhideWhenUsed/>
    <w:rsid w:val="0016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2D8"/>
  </w:style>
  <w:style w:type="paragraph" w:styleId="Tekstdymka">
    <w:name w:val="Balloon Text"/>
    <w:basedOn w:val="Normalny"/>
    <w:link w:val="TekstdymkaZnak"/>
    <w:uiPriority w:val="99"/>
    <w:semiHidden/>
    <w:unhideWhenUsed/>
    <w:rsid w:val="0015783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83F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1120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monik</cp:lastModifiedBy>
  <cp:revision>39</cp:revision>
  <cp:lastPrinted>2019-09-09T20:37:00Z</cp:lastPrinted>
  <dcterms:created xsi:type="dcterms:W3CDTF">2019-05-30T14:53:00Z</dcterms:created>
  <dcterms:modified xsi:type="dcterms:W3CDTF">2019-09-09T22:48:00Z</dcterms:modified>
</cp:coreProperties>
</file>