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2D7888">
        <w:rPr>
          <w:rFonts w:ascii="Arial" w:eastAsia="Times New Roman" w:hAnsi="Arial" w:cs="Arial"/>
          <w:b/>
          <w:lang w:eastAsia="pl-PL"/>
        </w:rPr>
        <w:t>Wymagania edukacyjne roczne z plastyki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2D7888">
        <w:rPr>
          <w:rFonts w:ascii="Arial" w:eastAsia="Times New Roman" w:hAnsi="Arial" w:cs="Arial"/>
          <w:b/>
          <w:lang w:eastAsia="pl-PL"/>
        </w:rPr>
        <w:t>klasa VI</w:t>
      </w:r>
    </w:p>
    <w:p w:rsidR="002D7888" w:rsidRDefault="002D7888" w:rsidP="002D788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b/>
          <w:sz w:val="18"/>
          <w:szCs w:val="18"/>
          <w:lang w:eastAsia="pl-PL"/>
        </w:rPr>
        <w:t>Ocenę celującą</w:t>
      </w:r>
      <w:r w:rsidRPr="002D7888">
        <w:rPr>
          <w:rFonts w:ascii="Arial" w:eastAsia="Times New Roman" w:hAnsi="Arial" w:cs="Arial"/>
          <w:sz w:val="18"/>
          <w:szCs w:val="18"/>
          <w:lang w:eastAsia="pl-PL"/>
        </w:rPr>
        <w:t xml:space="preserve"> otrzymuje uczeń, który opanował zakres wiadomości i umiejętności objętych programem w stopniu bardzo dobrym: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wykonuje ćwiczenia malarskie związane z zagadnieniem powidoku,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stosuje odpowiednie proporcje walorowe,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wskazuje dzieła sztuki, w których zastosowano perspektywę czołową i krawędziową,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w sposób oryginalny łączy formę i treść kompozycji obrazu,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czynnie uczestniczy w zajęciach lekcyjnych,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reprezentuje szkołę w konkursach plastycznych,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podejmuje dodatkowe zadania (zdobywa informacje z innych źródeł),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czynnie uczestniczy w życiu artystycznym szkoły.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b/>
          <w:sz w:val="18"/>
          <w:szCs w:val="18"/>
          <w:lang w:eastAsia="pl-PL"/>
        </w:rPr>
        <w:t>Ocenę bardzo dobrą</w:t>
      </w:r>
      <w:r w:rsidRPr="002D7888">
        <w:rPr>
          <w:rFonts w:ascii="Arial" w:eastAsia="Times New Roman" w:hAnsi="Arial" w:cs="Arial"/>
          <w:sz w:val="18"/>
          <w:szCs w:val="18"/>
          <w:lang w:eastAsia="pl-PL"/>
        </w:rPr>
        <w:t xml:space="preserve"> otrzymuje uczeń, który opanował zakres wiadomości i umiejętności w wysokim stopniu: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potrafi szczegółowo omówić zjawisko powidoku,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poprawnie określa źródło i kierunek światła w dziele sztuki,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 xml:space="preserve">- wykorzystuje w praktyce swoją wiedzę teoretyczną, tworząc układy przestrzenne metodą 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perspektywy zbieżnej,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twórczo wykorzystuje wiedzę o barwach w pracy plastycznej,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zna okoliczności powstawania dzieł sztuki w średniowieczu,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gromadzi informacje o osiągnięciach kultury renesansu, porównuje elementy sztuki odrodzenia z wzorcami antyku,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wykazuje aktywna postawę w pracach indywidualnych i zespołowych,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starannie wykonuje ćwiczenia plastyczne,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uzyskuje bardzo dobre i dobre oceny cząstkowe,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b/>
          <w:sz w:val="18"/>
          <w:szCs w:val="18"/>
          <w:lang w:eastAsia="pl-PL"/>
        </w:rPr>
        <w:t>Ocenę dobrą</w:t>
      </w:r>
      <w:r w:rsidRPr="002D7888">
        <w:rPr>
          <w:rFonts w:ascii="Arial" w:eastAsia="Times New Roman" w:hAnsi="Arial" w:cs="Arial"/>
          <w:sz w:val="18"/>
          <w:szCs w:val="18"/>
          <w:lang w:eastAsia="pl-PL"/>
        </w:rPr>
        <w:t xml:space="preserve"> otrzymuje uczeń, który opanował zakres wiadomości i umiejętności w stopniu średnim: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w wypowiedziach używa terminu powidok,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wykorzystuje wiedzę teoretyczną w praktyce,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zna zasady wykreślania perspektywy czołowej i krawędziowej brył,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podkreśla nastrój i charakter sceny odpowiednim zestawieniem kolorów,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prawidłowo posługuje się terminami: arkady, bordiura, fasada, witraż,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wyjaśnia terminy: renesans, pilaster, rotunda, bęben, latarnia, dziedziniec, krużganek, attyka,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dba o estetykę własną i otoczenia,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6"/>
      <w:bookmarkEnd w:id="0"/>
      <w:r w:rsidRPr="002D7888">
        <w:rPr>
          <w:rFonts w:ascii="Arial" w:eastAsia="Times New Roman" w:hAnsi="Arial" w:cs="Arial"/>
          <w:sz w:val="18"/>
          <w:szCs w:val="18"/>
          <w:lang w:eastAsia="pl-PL"/>
        </w:rPr>
        <w:t>- zwykle pracuje systematycznie, indywidualnie i zespołowo,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najczęściej otrzymuje dobre oceny cząstkowe,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b/>
          <w:sz w:val="18"/>
          <w:szCs w:val="18"/>
          <w:lang w:eastAsia="pl-PL"/>
        </w:rPr>
        <w:t>Ocenę dostateczną</w:t>
      </w:r>
      <w:r w:rsidRPr="002D7888">
        <w:rPr>
          <w:rFonts w:ascii="Arial" w:eastAsia="Times New Roman" w:hAnsi="Arial" w:cs="Arial"/>
          <w:sz w:val="18"/>
          <w:szCs w:val="18"/>
          <w:lang w:eastAsia="pl-PL"/>
        </w:rPr>
        <w:t xml:space="preserve"> otrzymuje uczeń, który opanował zakres wiadomości i umiejętności w stopniu poprawnym: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wie na czym polega kontrast barwny,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dba o estetykę wykonywanej pracy,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potrafi wyjaśnić pojęcie perspektywa czołowa, perspektywa krawędziowa brył,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wie w jaki sposób tworzyć światłocień w obrazie,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 xml:space="preserve">-zna najważniejsze przykłady sztuki średniowiecznej, umie wyjaśnić pojęcia: nawa, 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prezbiterium, fresk, portal,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nie zawsze pracuje systematycznie i niezbyt chętnie podejmuje wszelkie działania,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rzadko uczestniczy w dyskusjach i pracach zespołowo –grupowych,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opanował elementarny zakres wiedzy i umiejętności, ale miał z tym problemy,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najczęściej uzyskuje dostateczne oceny cząstkowe.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b/>
          <w:sz w:val="18"/>
          <w:szCs w:val="18"/>
          <w:lang w:eastAsia="pl-PL"/>
        </w:rPr>
        <w:t>Ocenę dopuszczającą</w:t>
      </w:r>
      <w:r w:rsidRPr="002D7888">
        <w:rPr>
          <w:rFonts w:ascii="Arial" w:eastAsia="Times New Roman" w:hAnsi="Arial" w:cs="Arial"/>
          <w:sz w:val="18"/>
          <w:szCs w:val="18"/>
          <w:lang w:eastAsia="pl-PL"/>
        </w:rPr>
        <w:t xml:space="preserve"> otrzymuje uczeń, który opanował zakres wiadomości i umiejętności na poziomie elementarnym: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umie wymienić pary barw kontrastowych,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stosuje rozwiązania walorowe,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wie, czym jest perspektywa zbieżna,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umie wskazać na funkcję światła w pracy plastycznej,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nie pracuje systematycznie i niezbyt chętnie podejmuje działania,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niestarannie wykonuje ćwiczenia,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nie uczestniczy w dyskusjach,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ma problemy z przygotowaniem do zajęć,</w:t>
      </w:r>
    </w:p>
    <w:p w:rsidR="002D7888" w:rsidRPr="002D7888" w:rsidRDefault="002D7888" w:rsidP="002D7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D7888">
        <w:rPr>
          <w:rFonts w:ascii="Arial" w:eastAsia="Times New Roman" w:hAnsi="Arial" w:cs="Arial"/>
          <w:sz w:val="18"/>
          <w:szCs w:val="18"/>
          <w:lang w:eastAsia="pl-PL"/>
        </w:rPr>
        <w:t>- nie oddaje większości prac obligatoryjnych.</w:t>
      </w:r>
    </w:p>
    <w:p w:rsidR="002C3D82" w:rsidRDefault="001A11E7">
      <w:bookmarkStart w:id="1" w:name="_GoBack"/>
      <w:bookmarkEnd w:id="1"/>
    </w:p>
    <w:sectPr w:rsidR="002C3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88"/>
    <w:rsid w:val="001A11E7"/>
    <w:rsid w:val="002D7888"/>
    <w:rsid w:val="003069FD"/>
    <w:rsid w:val="00613F4F"/>
    <w:rsid w:val="0087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Wadowice</dc:creator>
  <cp:lastModifiedBy>Ewa Rybarz</cp:lastModifiedBy>
  <cp:revision>2</cp:revision>
  <dcterms:created xsi:type="dcterms:W3CDTF">2019-09-09T18:23:00Z</dcterms:created>
  <dcterms:modified xsi:type="dcterms:W3CDTF">2019-09-09T18:23:00Z</dcterms:modified>
</cp:coreProperties>
</file>