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661C" w:rsidRPr="0031661C" w:rsidRDefault="0031661C" w:rsidP="0031661C">
      <w:pPr>
        <w:rPr>
          <w:color w:val="1F497D" w:themeColor="text2"/>
          <w:sz w:val="28"/>
          <w:szCs w:val="28"/>
        </w:rPr>
      </w:pPr>
      <w:r w:rsidRPr="0031661C">
        <w:rPr>
          <w:b/>
          <w:bCs/>
          <w:color w:val="1F497D" w:themeColor="text2"/>
          <w:sz w:val="28"/>
          <w:szCs w:val="28"/>
        </w:rPr>
        <w:t>Harmonogram naboru dzieci do przedszkola na rok szkolny 20</w:t>
      </w:r>
      <w:r w:rsidR="00642398">
        <w:rPr>
          <w:b/>
          <w:bCs/>
          <w:color w:val="1F497D" w:themeColor="text2"/>
          <w:sz w:val="28"/>
          <w:szCs w:val="28"/>
        </w:rPr>
        <w:t>21</w:t>
      </w:r>
      <w:r w:rsidRPr="0031661C">
        <w:rPr>
          <w:b/>
          <w:bCs/>
          <w:color w:val="1F497D" w:themeColor="text2"/>
          <w:sz w:val="28"/>
          <w:szCs w:val="28"/>
        </w:rPr>
        <w:t>/202</w:t>
      </w:r>
      <w:r w:rsidR="00642398">
        <w:rPr>
          <w:b/>
          <w:bCs/>
          <w:color w:val="1F497D" w:themeColor="text2"/>
          <w:sz w:val="28"/>
          <w:szCs w:val="28"/>
        </w:rPr>
        <w:t>2</w:t>
      </w:r>
      <w:r w:rsidRPr="0031661C">
        <w:rPr>
          <w:b/>
          <w:bCs/>
          <w:color w:val="1F497D" w:themeColor="text2"/>
          <w:sz w:val="28"/>
          <w:szCs w:val="28"/>
        </w:rPr>
        <w:t>.</w:t>
      </w:r>
    </w:p>
    <w:p w:rsidR="0031661C" w:rsidRPr="0031661C" w:rsidRDefault="0031661C" w:rsidP="0031661C">
      <w:r w:rsidRPr="0031661C">
        <w:t> </w:t>
      </w:r>
    </w:p>
    <w:p w:rsidR="0031661C" w:rsidRPr="0031661C" w:rsidRDefault="0031661C" w:rsidP="0031661C">
      <w:pPr>
        <w:numPr>
          <w:ilvl w:val="0"/>
          <w:numId w:val="1"/>
        </w:numPr>
      </w:pPr>
      <w:r w:rsidRPr="0031661C">
        <w:t xml:space="preserve">Od </w:t>
      </w:r>
      <w:r w:rsidRPr="0031661C">
        <w:rPr>
          <w:b/>
          <w:bCs/>
          <w:color w:val="1F497D" w:themeColor="text2"/>
        </w:rPr>
        <w:t>0</w:t>
      </w:r>
      <w:r w:rsidR="00487965">
        <w:rPr>
          <w:b/>
          <w:bCs/>
          <w:color w:val="1F497D" w:themeColor="text2"/>
        </w:rPr>
        <w:t>3</w:t>
      </w:r>
      <w:r w:rsidRPr="0031661C">
        <w:rPr>
          <w:b/>
          <w:bCs/>
          <w:color w:val="1F497D" w:themeColor="text2"/>
        </w:rPr>
        <w:t xml:space="preserve"> – </w:t>
      </w:r>
      <w:r w:rsidR="00642398">
        <w:rPr>
          <w:b/>
          <w:bCs/>
          <w:color w:val="1F497D" w:themeColor="text2"/>
        </w:rPr>
        <w:t>19</w:t>
      </w:r>
      <w:r w:rsidRPr="0031661C">
        <w:rPr>
          <w:b/>
          <w:bCs/>
          <w:color w:val="1F497D" w:themeColor="text2"/>
        </w:rPr>
        <w:t xml:space="preserve"> lutego 20</w:t>
      </w:r>
      <w:r w:rsidR="00642398">
        <w:rPr>
          <w:b/>
          <w:bCs/>
          <w:color w:val="1F497D" w:themeColor="text2"/>
        </w:rPr>
        <w:t>21</w:t>
      </w:r>
      <w:r w:rsidR="00A418CB">
        <w:rPr>
          <w:b/>
          <w:bCs/>
          <w:color w:val="1F497D" w:themeColor="text2"/>
        </w:rPr>
        <w:t xml:space="preserve"> </w:t>
      </w:r>
      <w:r w:rsidRPr="0031661C">
        <w:rPr>
          <w:b/>
          <w:bCs/>
          <w:color w:val="1F497D" w:themeColor="text2"/>
        </w:rPr>
        <w:t>r.</w:t>
      </w:r>
      <w:r w:rsidRPr="0031661C">
        <w:rPr>
          <w:color w:val="1F497D" w:themeColor="text2"/>
        </w:rPr>
        <w:t xml:space="preserve"> </w:t>
      </w:r>
      <w:r w:rsidRPr="0031661C">
        <w:t>– wydawanie i przyjmowanie Deklaracji o kontynuowaniu wyc</w:t>
      </w:r>
      <w:r>
        <w:t>howania przedszkolnego w Przedszkolu Nr 2 w Pelplinie</w:t>
      </w:r>
    </w:p>
    <w:p w:rsidR="0031661C" w:rsidRPr="0031661C" w:rsidRDefault="0031661C" w:rsidP="0031661C">
      <w:pPr>
        <w:numPr>
          <w:ilvl w:val="0"/>
          <w:numId w:val="1"/>
        </w:numPr>
      </w:pPr>
      <w:r w:rsidRPr="0031661C">
        <w:t xml:space="preserve">Od </w:t>
      </w:r>
      <w:r w:rsidRPr="004D12FD">
        <w:rPr>
          <w:color w:val="1F497D" w:themeColor="text2"/>
        </w:rPr>
        <w:t>0</w:t>
      </w:r>
      <w:r w:rsidRPr="004D12FD">
        <w:rPr>
          <w:b/>
          <w:bCs/>
          <w:color w:val="1F497D" w:themeColor="text2"/>
        </w:rPr>
        <w:t xml:space="preserve">1 marca – </w:t>
      </w:r>
      <w:r w:rsidR="00A418CB">
        <w:rPr>
          <w:b/>
          <w:bCs/>
          <w:color w:val="1F497D" w:themeColor="text2"/>
        </w:rPr>
        <w:t>31</w:t>
      </w:r>
      <w:r w:rsidRPr="004D12FD">
        <w:rPr>
          <w:b/>
          <w:bCs/>
          <w:color w:val="1F497D" w:themeColor="text2"/>
        </w:rPr>
        <w:t xml:space="preserve"> marca 20</w:t>
      </w:r>
      <w:r w:rsidR="00A418CB">
        <w:rPr>
          <w:b/>
          <w:bCs/>
          <w:color w:val="1F497D" w:themeColor="text2"/>
        </w:rPr>
        <w:t xml:space="preserve">21 </w:t>
      </w:r>
      <w:r w:rsidRPr="004D12FD">
        <w:rPr>
          <w:b/>
          <w:bCs/>
          <w:color w:val="1F497D" w:themeColor="text2"/>
        </w:rPr>
        <w:t>r.</w:t>
      </w:r>
      <w:r w:rsidRPr="004D12FD">
        <w:rPr>
          <w:color w:val="1F497D" w:themeColor="text2"/>
        </w:rPr>
        <w:t xml:space="preserve"> </w:t>
      </w:r>
      <w:r w:rsidRPr="0031661C">
        <w:t xml:space="preserve">– wydawanie i przyjmowanie wniosków o przyjęcie dziecka do </w:t>
      </w:r>
      <w:r>
        <w:t>Przedszkola Nr 2 w Pelplinie</w:t>
      </w:r>
    </w:p>
    <w:p w:rsidR="0031661C" w:rsidRPr="0031661C" w:rsidRDefault="0031661C" w:rsidP="0031661C">
      <w:pPr>
        <w:numPr>
          <w:ilvl w:val="0"/>
          <w:numId w:val="1"/>
        </w:numPr>
      </w:pPr>
      <w:r w:rsidRPr="004D12FD">
        <w:rPr>
          <w:b/>
          <w:bCs/>
          <w:color w:val="1F497D" w:themeColor="text2"/>
        </w:rPr>
        <w:t>01- 0</w:t>
      </w:r>
      <w:r w:rsidR="00A418CB">
        <w:rPr>
          <w:b/>
          <w:bCs/>
          <w:color w:val="1F497D" w:themeColor="text2"/>
        </w:rPr>
        <w:t>6</w:t>
      </w:r>
      <w:r w:rsidRPr="004D12FD">
        <w:rPr>
          <w:b/>
          <w:bCs/>
          <w:color w:val="1F497D" w:themeColor="text2"/>
        </w:rPr>
        <w:t xml:space="preserve"> kwietnia 20</w:t>
      </w:r>
      <w:r w:rsidR="00A418CB">
        <w:rPr>
          <w:b/>
          <w:bCs/>
          <w:color w:val="1F497D" w:themeColor="text2"/>
        </w:rPr>
        <w:t xml:space="preserve">21 </w:t>
      </w:r>
      <w:r w:rsidRPr="004D12FD">
        <w:rPr>
          <w:b/>
          <w:bCs/>
          <w:color w:val="1F497D" w:themeColor="text2"/>
        </w:rPr>
        <w:t>r.</w:t>
      </w:r>
      <w:r w:rsidRPr="004D12FD">
        <w:rPr>
          <w:color w:val="1F497D" w:themeColor="text2"/>
        </w:rPr>
        <w:t xml:space="preserve"> </w:t>
      </w:r>
      <w:r w:rsidRPr="0031661C">
        <w:t xml:space="preserve">– </w:t>
      </w:r>
      <w:r w:rsidR="00A418CB">
        <w:t xml:space="preserve">weryfikacja </w:t>
      </w:r>
      <w:r w:rsidRPr="0031661C">
        <w:t xml:space="preserve"> </w:t>
      </w:r>
      <w:r w:rsidR="00487965">
        <w:t xml:space="preserve">przez komisję rekrutacyjną </w:t>
      </w:r>
      <w:r w:rsidRPr="0031661C">
        <w:t xml:space="preserve">wniosków </w:t>
      </w:r>
      <w:r w:rsidR="00487965">
        <w:t xml:space="preserve">i dokumentów potwierdzających  spełnianie przez kandydata warunków lub kryteriów </w:t>
      </w:r>
    </w:p>
    <w:p w:rsidR="0031661C" w:rsidRPr="0031661C" w:rsidRDefault="0031661C" w:rsidP="0031661C">
      <w:pPr>
        <w:numPr>
          <w:ilvl w:val="0"/>
          <w:numId w:val="1"/>
        </w:numPr>
      </w:pPr>
      <w:r w:rsidRPr="004D12FD">
        <w:rPr>
          <w:b/>
          <w:bCs/>
          <w:color w:val="1F497D" w:themeColor="text2"/>
        </w:rPr>
        <w:t>0</w:t>
      </w:r>
      <w:r w:rsidR="00487965">
        <w:rPr>
          <w:b/>
          <w:bCs/>
          <w:color w:val="1F497D" w:themeColor="text2"/>
        </w:rPr>
        <w:t>9</w:t>
      </w:r>
      <w:r w:rsidRPr="004D12FD">
        <w:rPr>
          <w:b/>
          <w:bCs/>
          <w:color w:val="1F497D" w:themeColor="text2"/>
        </w:rPr>
        <w:t xml:space="preserve"> kwietnia 20</w:t>
      </w:r>
      <w:r w:rsidR="00487965">
        <w:rPr>
          <w:b/>
          <w:bCs/>
          <w:color w:val="1F497D" w:themeColor="text2"/>
        </w:rPr>
        <w:t xml:space="preserve">21 </w:t>
      </w:r>
      <w:r w:rsidRPr="004D12FD">
        <w:rPr>
          <w:b/>
          <w:bCs/>
          <w:color w:val="1F497D" w:themeColor="text2"/>
        </w:rPr>
        <w:t>r.</w:t>
      </w:r>
      <w:r w:rsidRPr="004D12FD">
        <w:rPr>
          <w:color w:val="1F497D" w:themeColor="text2"/>
        </w:rPr>
        <w:t xml:space="preserve"> </w:t>
      </w:r>
      <w:r w:rsidRPr="0031661C">
        <w:t xml:space="preserve">– </w:t>
      </w:r>
      <w:r>
        <w:t xml:space="preserve">podanie do publicznej wiadomości </w:t>
      </w:r>
      <w:r w:rsidRPr="0031661C">
        <w:t xml:space="preserve"> listy </w:t>
      </w:r>
      <w:r>
        <w:t>kandydatów zakwalifikowanych i kandydatów niezakalikowanych</w:t>
      </w:r>
    </w:p>
    <w:p w:rsidR="0031661C" w:rsidRPr="0031661C" w:rsidRDefault="0031661C" w:rsidP="0031661C">
      <w:pPr>
        <w:numPr>
          <w:ilvl w:val="0"/>
          <w:numId w:val="1"/>
        </w:numPr>
      </w:pPr>
      <w:r w:rsidRPr="004D12FD">
        <w:rPr>
          <w:color w:val="1F497D" w:themeColor="text2"/>
        </w:rPr>
        <w:t xml:space="preserve">Od </w:t>
      </w:r>
      <w:r w:rsidRPr="004D12FD">
        <w:rPr>
          <w:b/>
          <w:bCs/>
          <w:color w:val="1F497D" w:themeColor="text2"/>
        </w:rPr>
        <w:t>0</w:t>
      </w:r>
      <w:r w:rsidR="00487965">
        <w:rPr>
          <w:b/>
          <w:bCs/>
          <w:color w:val="1F497D" w:themeColor="text2"/>
        </w:rPr>
        <w:t>9</w:t>
      </w:r>
      <w:r w:rsidRPr="004D12FD">
        <w:rPr>
          <w:b/>
          <w:bCs/>
          <w:color w:val="1F497D" w:themeColor="text2"/>
        </w:rPr>
        <w:t xml:space="preserve"> kwietnia do </w:t>
      </w:r>
      <w:r w:rsidR="00487965">
        <w:rPr>
          <w:b/>
          <w:bCs/>
          <w:color w:val="1F497D" w:themeColor="text2"/>
        </w:rPr>
        <w:t>19</w:t>
      </w:r>
      <w:r w:rsidRPr="004D12FD">
        <w:rPr>
          <w:b/>
          <w:bCs/>
          <w:color w:val="1F497D" w:themeColor="text2"/>
        </w:rPr>
        <w:t xml:space="preserve"> kwietnia 20</w:t>
      </w:r>
      <w:r w:rsidR="00487965">
        <w:rPr>
          <w:b/>
          <w:bCs/>
          <w:color w:val="1F497D" w:themeColor="text2"/>
        </w:rPr>
        <w:t xml:space="preserve">21 </w:t>
      </w:r>
      <w:r w:rsidRPr="004D12FD">
        <w:rPr>
          <w:b/>
          <w:bCs/>
          <w:color w:val="1F497D" w:themeColor="text2"/>
        </w:rPr>
        <w:t>r</w:t>
      </w:r>
      <w:r w:rsidRPr="0031661C">
        <w:rPr>
          <w:b/>
          <w:bCs/>
        </w:rPr>
        <w:t>.</w:t>
      </w:r>
      <w:r w:rsidRPr="0031661C">
        <w:t xml:space="preserve"> </w:t>
      </w:r>
      <w:r>
        <w:t>– potwierdzenie przez rodzica kandydata zakwalifikowanego woli przyjęcia w formie pisemnego oświadczenia</w:t>
      </w:r>
    </w:p>
    <w:p w:rsidR="0031661C" w:rsidRPr="0031661C" w:rsidRDefault="0031661C" w:rsidP="0031661C">
      <w:pPr>
        <w:numPr>
          <w:ilvl w:val="0"/>
          <w:numId w:val="2"/>
        </w:numPr>
      </w:pPr>
      <w:r w:rsidRPr="004D12FD">
        <w:rPr>
          <w:b/>
          <w:bCs/>
          <w:color w:val="1F497D" w:themeColor="text2"/>
        </w:rPr>
        <w:t>2</w:t>
      </w:r>
      <w:r w:rsidR="00487965">
        <w:rPr>
          <w:b/>
          <w:bCs/>
          <w:color w:val="1F497D" w:themeColor="text2"/>
        </w:rPr>
        <w:t>6</w:t>
      </w:r>
      <w:r w:rsidRPr="004D12FD">
        <w:rPr>
          <w:b/>
          <w:bCs/>
          <w:color w:val="1F497D" w:themeColor="text2"/>
        </w:rPr>
        <w:t xml:space="preserve"> kwietnia 20</w:t>
      </w:r>
      <w:r w:rsidR="00487965">
        <w:rPr>
          <w:b/>
          <w:bCs/>
          <w:color w:val="1F497D" w:themeColor="text2"/>
        </w:rPr>
        <w:t xml:space="preserve">21 </w:t>
      </w:r>
      <w:bookmarkStart w:id="0" w:name="_GoBack"/>
      <w:bookmarkEnd w:id="0"/>
      <w:r w:rsidRPr="004D12FD">
        <w:rPr>
          <w:b/>
          <w:bCs/>
          <w:color w:val="1F497D" w:themeColor="text2"/>
        </w:rPr>
        <w:t>r.</w:t>
      </w:r>
      <w:r w:rsidRPr="004D12FD">
        <w:rPr>
          <w:color w:val="1F497D" w:themeColor="text2"/>
        </w:rPr>
        <w:t xml:space="preserve"> </w:t>
      </w:r>
      <w:r w:rsidRPr="0031661C">
        <w:t xml:space="preserve">– </w:t>
      </w:r>
      <w:r>
        <w:t xml:space="preserve">podanie do publicznej wiadomości </w:t>
      </w:r>
      <w:r w:rsidRPr="0031661C">
        <w:t xml:space="preserve">listy dzieci przyjętych </w:t>
      </w:r>
      <w:r>
        <w:t xml:space="preserve"> i nieprzyjętych </w:t>
      </w:r>
    </w:p>
    <w:p w:rsidR="0031661C" w:rsidRPr="0031661C" w:rsidRDefault="0031661C" w:rsidP="0031661C">
      <w:pPr>
        <w:ind w:left="720"/>
      </w:pPr>
    </w:p>
    <w:p w:rsidR="00CB0DD6" w:rsidRDefault="00CB0DD6"/>
    <w:sectPr w:rsidR="00CB0D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E600D"/>
    <w:multiLevelType w:val="multilevel"/>
    <w:tmpl w:val="2B3C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4707D8"/>
    <w:multiLevelType w:val="multilevel"/>
    <w:tmpl w:val="2572D6C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BC40CFD"/>
    <w:multiLevelType w:val="multilevel"/>
    <w:tmpl w:val="F3BC2A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5A7"/>
    <w:rsid w:val="0031661C"/>
    <w:rsid w:val="00487965"/>
    <w:rsid w:val="004D12FD"/>
    <w:rsid w:val="00642398"/>
    <w:rsid w:val="007D2409"/>
    <w:rsid w:val="00A418CB"/>
    <w:rsid w:val="00A905A7"/>
    <w:rsid w:val="00CB0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6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2021-02-02T09:49:00Z</dcterms:created>
  <dcterms:modified xsi:type="dcterms:W3CDTF">2021-02-02T09:49:00Z</dcterms:modified>
</cp:coreProperties>
</file>