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32" w:rsidRDefault="00965632" w:rsidP="00965632">
      <w:pPr>
        <w:pStyle w:val="NormalnyWeb"/>
        <w:numPr>
          <w:ilvl w:val="0"/>
          <w:numId w:val="3"/>
        </w:numPr>
      </w:pPr>
      <w:r>
        <w:rPr>
          <w:rStyle w:val="ff3"/>
        </w:rPr>
        <w:t>W bieżącym roku szkolnym nauczycielki pracują w oparciu o program</w:t>
      </w:r>
      <w:r>
        <w:br/>
      </w:r>
      <w:r>
        <w:rPr>
          <w:rStyle w:val="ff3"/>
          <w:b/>
          <w:bCs/>
        </w:rPr>
        <w:t>„Zanim będę uczniem” E.</w:t>
      </w:r>
      <w:r w:rsidR="00F45DEF">
        <w:rPr>
          <w:rStyle w:val="ff3"/>
          <w:b/>
          <w:bCs/>
        </w:rPr>
        <w:t xml:space="preserve"> </w:t>
      </w:r>
      <w:r>
        <w:rPr>
          <w:rStyle w:val="ff3"/>
          <w:b/>
          <w:bCs/>
        </w:rPr>
        <w:t>Tokarska,</w:t>
      </w:r>
      <w:r w:rsidR="00F45DEF">
        <w:rPr>
          <w:rStyle w:val="ff3"/>
          <w:b/>
          <w:bCs/>
        </w:rPr>
        <w:t xml:space="preserve"> </w:t>
      </w:r>
      <w:r>
        <w:rPr>
          <w:rStyle w:val="ff3"/>
          <w:b/>
          <w:bCs/>
        </w:rPr>
        <w:t>J.</w:t>
      </w:r>
      <w:r w:rsidR="00F45DEF">
        <w:rPr>
          <w:rStyle w:val="ff3"/>
          <w:b/>
          <w:bCs/>
        </w:rPr>
        <w:t xml:space="preserve"> </w:t>
      </w:r>
      <w:r>
        <w:rPr>
          <w:rStyle w:val="ff3"/>
          <w:b/>
          <w:bCs/>
        </w:rPr>
        <w:t>Kopała,</w:t>
      </w:r>
      <w:r w:rsidR="00F45DEF">
        <w:rPr>
          <w:rStyle w:val="ff3"/>
          <w:b/>
          <w:bCs/>
        </w:rPr>
        <w:t xml:space="preserve"> </w:t>
      </w:r>
      <w:r>
        <w:rPr>
          <w:rStyle w:val="ff3"/>
          <w:b/>
          <w:bCs/>
        </w:rPr>
        <w:t>Wydawnictwo:</w:t>
      </w:r>
      <w:r w:rsidR="00F45DEF">
        <w:rPr>
          <w:rStyle w:val="ff3"/>
          <w:b/>
          <w:bCs/>
        </w:rPr>
        <w:t xml:space="preserve"> </w:t>
      </w:r>
      <w:r>
        <w:rPr>
          <w:rStyle w:val="ff3"/>
          <w:b/>
          <w:bCs/>
        </w:rPr>
        <w:t>Edukacja Polska Sp.  z o.o.</w:t>
      </w:r>
      <w:r w:rsidR="00F45DEF">
        <w:rPr>
          <w:rStyle w:val="ff3"/>
          <w:b/>
          <w:bCs/>
        </w:rPr>
        <w:t xml:space="preserve"> </w:t>
      </w:r>
      <w:r>
        <w:rPr>
          <w:rStyle w:val="ff3"/>
          <w:b/>
          <w:bCs/>
        </w:rPr>
        <w:t>ISBN 978-83-7635-060-80</w:t>
      </w:r>
      <w:r>
        <w:br/>
      </w:r>
      <w:r>
        <w:rPr>
          <w:rStyle w:val="ff3"/>
        </w:rPr>
        <w:t>PROGRAM NAUCZANIA RELIGII RZY</w:t>
      </w:r>
      <w:r w:rsidR="00F45DEF">
        <w:rPr>
          <w:rStyle w:val="ff3"/>
        </w:rPr>
        <w:t>M</w:t>
      </w:r>
      <w:r>
        <w:rPr>
          <w:rStyle w:val="ff3"/>
        </w:rPr>
        <w:t>SKOKATOLICKIEJ W PRZEDSZKOLU „WPROWADZENIE W ŻYCIE RELIGIJNE” Program nauczania:</w:t>
      </w:r>
      <w:r w:rsidR="00F45DEF">
        <w:rPr>
          <w:rStyle w:val="ff3"/>
        </w:rPr>
        <w:t xml:space="preserve"> </w:t>
      </w:r>
      <w:r>
        <w:rPr>
          <w:rStyle w:val="ff3"/>
          <w:b/>
        </w:rPr>
        <w:t>Kochamy dobrego Boga,</w:t>
      </w:r>
      <w:r w:rsidR="00F45DEF">
        <w:rPr>
          <w:rStyle w:val="ff3"/>
          <w:b/>
        </w:rPr>
        <w:t xml:space="preserve"> </w:t>
      </w:r>
      <w:r>
        <w:rPr>
          <w:rStyle w:val="ff3"/>
          <w:b/>
        </w:rPr>
        <w:t>nr AZ-0-01/10</w:t>
      </w:r>
      <w:r>
        <w:br/>
      </w:r>
      <w:r>
        <w:br/>
      </w:r>
      <w:r>
        <w:br/>
      </w:r>
      <w:r>
        <w:rPr>
          <w:rStyle w:val="ff3"/>
        </w:rPr>
        <w:t>W swojej pracy wykorzystujemy nowatorskie elementy różnych metod pedagogicznych, które pobudzają dzieci do działania i tworzenia.</w:t>
      </w:r>
      <w:r>
        <w:br/>
      </w:r>
      <w:r>
        <w:rPr>
          <w:rStyle w:val="ff3"/>
        </w:rPr>
        <w:t>Stosujemy:</w:t>
      </w:r>
    </w:p>
    <w:p w:rsidR="00965632" w:rsidRDefault="00965632" w:rsidP="00965632">
      <w:pPr>
        <w:pStyle w:val="NormalnyWeb"/>
        <w:numPr>
          <w:ilvl w:val="0"/>
          <w:numId w:val="2"/>
        </w:numPr>
      </w:pPr>
      <w:r>
        <w:rPr>
          <w:rStyle w:val="ff3"/>
        </w:rPr>
        <w:t xml:space="preserve">Metodę ruchu rozwijającego </w:t>
      </w:r>
      <w:r>
        <w:rPr>
          <w:rStyle w:val="ff4"/>
        </w:rPr>
        <w:t>–</w:t>
      </w:r>
      <w:r>
        <w:rPr>
          <w:rStyle w:val="ff3"/>
        </w:rPr>
        <w:t xml:space="preserve"> W. </w:t>
      </w:r>
      <w:proofErr w:type="spellStart"/>
      <w:r>
        <w:rPr>
          <w:rStyle w:val="ff3"/>
        </w:rPr>
        <w:t>Sherbone</w:t>
      </w:r>
      <w:proofErr w:type="spellEnd"/>
    </w:p>
    <w:p w:rsidR="00965632" w:rsidRDefault="00965632" w:rsidP="00965632">
      <w:pPr>
        <w:pStyle w:val="NormalnyWeb"/>
        <w:numPr>
          <w:ilvl w:val="0"/>
          <w:numId w:val="2"/>
        </w:numPr>
      </w:pPr>
      <w:r>
        <w:rPr>
          <w:rStyle w:val="ff3"/>
        </w:rPr>
        <w:t xml:space="preserve">Metodę dobrego startu </w:t>
      </w:r>
      <w:r>
        <w:rPr>
          <w:rStyle w:val="ff4"/>
        </w:rPr>
        <w:t>–</w:t>
      </w:r>
      <w:r>
        <w:rPr>
          <w:rStyle w:val="ff3"/>
        </w:rPr>
        <w:t xml:space="preserve"> M. Bogdanowicz</w:t>
      </w:r>
    </w:p>
    <w:p w:rsidR="00965632" w:rsidRDefault="00965632" w:rsidP="00965632">
      <w:pPr>
        <w:pStyle w:val="NormalnyWeb"/>
        <w:numPr>
          <w:ilvl w:val="0"/>
          <w:numId w:val="2"/>
        </w:numPr>
      </w:pPr>
      <w:r>
        <w:rPr>
          <w:rStyle w:val="ff3"/>
        </w:rPr>
        <w:t xml:space="preserve">Kinezjologię edukacyjną </w:t>
      </w:r>
      <w:r>
        <w:rPr>
          <w:rStyle w:val="ff4"/>
        </w:rPr>
        <w:t>–</w:t>
      </w:r>
      <w:r>
        <w:rPr>
          <w:rStyle w:val="ff3"/>
        </w:rPr>
        <w:t xml:space="preserve"> P. Denisona</w:t>
      </w:r>
    </w:p>
    <w:p w:rsidR="00965632" w:rsidRDefault="00965632" w:rsidP="00965632">
      <w:pPr>
        <w:pStyle w:val="NormalnyWeb"/>
        <w:numPr>
          <w:ilvl w:val="0"/>
          <w:numId w:val="2"/>
        </w:numPr>
      </w:pPr>
      <w:r>
        <w:rPr>
          <w:rStyle w:val="ff3"/>
        </w:rPr>
        <w:t>Elementy metody „Pedagogika zabawy”</w:t>
      </w:r>
    </w:p>
    <w:p w:rsidR="00965632" w:rsidRDefault="00965632" w:rsidP="00965632">
      <w:pPr>
        <w:pStyle w:val="NormalnyWeb"/>
        <w:numPr>
          <w:ilvl w:val="0"/>
          <w:numId w:val="2"/>
        </w:numPr>
      </w:pPr>
      <w:r>
        <w:rPr>
          <w:rStyle w:val="ff3"/>
        </w:rPr>
        <w:t>Elementy dramy</w:t>
      </w:r>
    </w:p>
    <w:p w:rsidR="00965632" w:rsidRDefault="00965632" w:rsidP="00965632">
      <w:pPr>
        <w:pStyle w:val="NormalnyWeb"/>
        <w:numPr>
          <w:ilvl w:val="0"/>
          <w:numId w:val="2"/>
        </w:numPr>
        <w:rPr>
          <w:rStyle w:val="ff3"/>
        </w:rPr>
      </w:pPr>
      <w:r>
        <w:rPr>
          <w:rStyle w:val="ff3"/>
        </w:rPr>
        <w:t xml:space="preserve">Techniki C. </w:t>
      </w:r>
      <w:proofErr w:type="spellStart"/>
      <w:r>
        <w:rPr>
          <w:rStyle w:val="ff3"/>
        </w:rPr>
        <w:t>Freineta</w:t>
      </w:r>
      <w:proofErr w:type="spellEnd"/>
    </w:p>
    <w:p w:rsidR="008610D1" w:rsidRDefault="008610D1" w:rsidP="00965632">
      <w:pPr>
        <w:pStyle w:val="NormalnyWeb"/>
        <w:numPr>
          <w:ilvl w:val="0"/>
          <w:numId w:val="2"/>
        </w:numPr>
        <w:rPr>
          <w:rStyle w:val="ff3"/>
        </w:rPr>
      </w:pPr>
      <w:r>
        <w:rPr>
          <w:rStyle w:val="ff3"/>
        </w:rPr>
        <w:t>Metodę ruchową ekspresji twórczej R.</w:t>
      </w:r>
      <w:r w:rsidR="00F45DEF">
        <w:rPr>
          <w:rStyle w:val="ff3"/>
        </w:rPr>
        <w:t xml:space="preserve"> </w:t>
      </w:r>
      <w:proofErr w:type="spellStart"/>
      <w:r>
        <w:rPr>
          <w:rStyle w:val="ff3"/>
        </w:rPr>
        <w:t>Labana</w:t>
      </w:r>
      <w:proofErr w:type="spellEnd"/>
    </w:p>
    <w:p w:rsidR="008610D1" w:rsidRDefault="008610D1" w:rsidP="00965632">
      <w:pPr>
        <w:pStyle w:val="NormalnyWeb"/>
        <w:numPr>
          <w:ilvl w:val="0"/>
          <w:numId w:val="2"/>
        </w:numPr>
        <w:rPr>
          <w:rStyle w:val="ff3"/>
        </w:rPr>
      </w:pPr>
      <w:r>
        <w:rPr>
          <w:rStyle w:val="ff3"/>
        </w:rPr>
        <w:t>Metodę C.</w:t>
      </w:r>
      <w:r w:rsidR="00F45DEF">
        <w:rPr>
          <w:rStyle w:val="ff3"/>
        </w:rPr>
        <w:t xml:space="preserve"> </w:t>
      </w:r>
      <w:r>
        <w:rPr>
          <w:rStyle w:val="ff3"/>
        </w:rPr>
        <w:t>Orffa</w:t>
      </w:r>
    </w:p>
    <w:p w:rsidR="008610D1" w:rsidRDefault="008610D1" w:rsidP="00965632">
      <w:pPr>
        <w:pStyle w:val="NormalnyWeb"/>
        <w:numPr>
          <w:ilvl w:val="0"/>
          <w:numId w:val="2"/>
        </w:numPr>
      </w:pPr>
      <w:r>
        <w:rPr>
          <w:rStyle w:val="ff3"/>
        </w:rPr>
        <w:t>Metodę z zakresu edukacji matematycznej E.Gruszczyk-K</w:t>
      </w:r>
      <w:bookmarkStart w:id="0" w:name="_GoBack"/>
      <w:bookmarkEnd w:id="0"/>
      <w:r>
        <w:rPr>
          <w:rStyle w:val="ff3"/>
        </w:rPr>
        <w:t>olczyńskiej</w:t>
      </w:r>
    </w:p>
    <w:p w:rsidR="00802715" w:rsidRDefault="00802715"/>
    <w:sectPr w:rsidR="00802715" w:rsidSect="00991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536C1"/>
    <w:multiLevelType w:val="hybridMultilevel"/>
    <w:tmpl w:val="25F2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101BF"/>
    <w:multiLevelType w:val="multilevel"/>
    <w:tmpl w:val="5316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770CE"/>
    <w:multiLevelType w:val="multilevel"/>
    <w:tmpl w:val="ABBE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65632"/>
    <w:rsid w:val="00802715"/>
    <w:rsid w:val="008610D1"/>
    <w:rsid w:val="00965632"/>
    <w:rsid w:val="0099130B"/>
    <w:rsid w:val="00F4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rsid w:val="00965632"/>
  </w:style>
  <w:style w:type="character" w:customStyle="1" w:styleId="ff4">
    <w:name w:val="ff4"/>
    <w:basedOn w:val="Domylnaczcionkaakapitu"/>
    <w:rsid w:val="00965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rsid w:val="00965632"/>
  </w:style>
  <w:style w:type="character" w:customStyle="1" w:styleId="ff4">
    <w:name w:val="ff4"/>
    <w:basedOn w:val="Domylnaczcionkaakapitu"/>
    <w:rsid w:val="00965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2015-10-21T09:46:00Z</dcterms:created>
  <dcterms:modified xsi:type="dcterms:W3CDTF">2015-10-21T10:17:00Z</dcterms:modified>
</cp:coreProperties>
</file>