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</w:rPr>
        <w:t xml:space="preserve">SZKOLNY KONKURS </w:t>
      </w:r>
    </w:p>
    <w:p>
      <w:pPr>
        <w:pStyle w:val="Normal"/>
        <w:jc w:val="center"/>
        <w:rPr/>
      </w:pPr>
      <w:r>
        <w:rPr>
          <w:rStyle w:val="S1ppyq"/>
          <w:rFonts w:eastAsia="Times New Roman" w:cs="Times New Roman" w:ascii="Times New Roman" w:hAnsi="Times New Roman"/>
          <w:b/>
          <w:bCs/>
          <w:color w:val="000000" w:themeColor="text1"/>
          <w:sz w:val="32"/>
          <w:szCs w:val="32"/>
          <w:lang w:eastAsia="pl-PL"/>
        </w:rPr>
        <w:t xml:space="preserve"> </w:t>
      </w:r>
      <w:r>
        <w:rPr>
          <w:rStyle w:val="S1ppyq"/>
          <w:rFonts w:eastAsia="Times New Roman" w:cs="Times New Roman" w:ascii="Times New Roman" w:hAnsi="Times New Roman"/>
          <w:b/>
          <w:bCs/>
          <w:color w:val="000000" w:themeColor="text1"/>
          <w:sz w:val="32"/>
          <w:szCs w:val="32"/>
          <w:lang w:eastAsia="pl-PL"/>
        </w:rPr>
        <w:t xml:space="preserve">NA WIANEK LUB STROIK WIELKANOCNY 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Cel konkursu: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propagowanie tradycji związanej z tematyką Świąt Wielkanocnych,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rozwijanie wyobraźni oraz pobudzanie aktywności twórczej uczniów,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rozwijanie wrażliwości estetycznej,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stworzenie uczniom możliwości prezentacji własnych dokonań twórczych,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umożliwienie dzieciom przedstawienia własnej wizji, nastroju oraz tradycji Świąt Wielkanocnych.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Zasady uczestnictwa: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 jest adresowany do uczniów klas I-VIII Szkoły Podstawowej nr 8.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Zadaniem uczestników jest wykonanie wianka lub stroika wielkanocnego                       w dowolnym rozmiarze.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uczestnik może zgłosić dowolną liczbę prac.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Dozwolone jest zastosowanie dowolnych technik plastycznych.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Preferowane jest użycie materiałów naturalnych.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muszą być wykonane indywidualnie.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każdej pracy należy dołączyć metryczkę zawierającą następujące informacje:    imię i nazwisko ucznia, wiek, klasa.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/>
        <w:ind w:left="709" w:hanging="283"/>
        <w:rPr/>
      </w:pPr>
      <w:r>
        <w:rPr>
          <w:rFonts w:ascii="Times New Roman" w:hAnsi="Times New Roman"/>
          <w:sz w:val="24"/>
          <w:szCs w:val="24"/>
        </w:rPr>
        <w:t xml:space="preserve">Prace należy dostarczyć do świetlicy szkolnej do dnia </w:t>
      </w:r>
      <w:r>
        <w:rPr>
          <w:rStyle w:val="Mocnewyrnione"/>
          <w:rFonts w:ascii="Times New Roman" w:hAnsi="Times New Roman"/>
          <w:sz w:val="24"/>
          <w:szCs w:val="24"/>
        </w:rPr>
        <w:t>08.04.2025 r.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Zwycięzców wyłoni komisja artystyczna powołana przez organizatorów. Nagrody i wyróżnienia zostaną przyznane w dwóch kategoriach wiekowych:</w:t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/>
        <w:ind w:left="709" w:hanging="283"/>
        <w:rPr/>
      </w:pPr>
      <w:r>
        <w:rPr>
          <w:rStyle w:val="Mocnewyrnione"/>
          <w:rFonts w:ascii="Times New Roman" w:hAnsi="Times New Roman"/>
          <w:sz w:val="24"/>
          <w:szCs w:val="24"/>
        </w:rPr>
        <w:t>Klasy I-III</w:t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/>
        <w:ind w:left="709" w:hanging="283"/>
        <w:rPr/>
      </w:pPr>
      <w:r>
        <w:rPr>
          <w:rStyle w:val="Mocnewyrnione"/>
          <w:rFonts w:ascii="Times New Roman" w:hAnsi="Times New Roman"/>
          <w:sz w:val="24"/>
          <w:szCs w:val="24"/>
        </w:rPr>
        <w:t>Klasy IV-VIII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40"/>
        <w:ind w:left="709" w:hanging="283"/>
        <w:rPr/>
      </w:pPr>
      <w:r>
        <w:rPr>
          <w:rFonts w:ascii="Times New Roman" w:hAnsi="Times New Roman"/>
          <w:sz w:val="24"/>
          <w:szCs w:val="24"/>
        </w:rPr>
        <w:t xml:space="preserve">Wszystkie zgłoszone prace przechodzą na własność organizatora konkursu i zostaną wystawione na sprzedaż podczas </w:t>
      </w:r>
      <w:r>
        <w:rPr>
          <w:rStyle w:val="Mocnewyrnione"/>
          <w:rFonts w:ascii="Times New Roman" w:hAnsi="Times New Roman"/>
          <w:sz w:val="24"/>
          <w:szCs w:val="24"/>
        </w:rPr>
        <w:t>kiermaszu wielkanocnego</w:t>
      </w:r>
      <w:r>
        <w:rPr>
          <w:rFonts w:ascii="Times New Roman" w:hAnsi="Times New Roman"/>
          <w:sz w:val="24"/>
          <w:szCs w:val="24"/>
        </w:rPr>
        <w:t xml:space="preserve">, który odbędzie się w dniach    </w:t>
      </w:r>
      <w:r>
        <w:rPr>
          <w:rStyle w:val="Mocnewyrnione"/>
          <w:rFonts w:ascii="Times New Roman" w:hAnsi="Times New Roman"/>
          <w:sz w:val="24"/>
          <w:szCs w:val="24"/>
        </w:rPr>
        <w:t>10-11.04.2025 r.</w:t>
      </w:r>
      <w:r>
        <w:rPr>
          <w:rFonts w:ascii="Times New Roman" w:hAnsi="Times New Roman"/>
          <w:sz w:val="24"/>
          <w:szCs w:val="24"/>
        </w:rPr>
        <w:t xml:space="preserve"> w holu głównym Szkoły Podstawowej nr 8.</w:t>
      </w:r>
    </w:p>
    <w:p>
      <w:pPr>
        <w:pStyle w:val="Tretekstu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Serdecznie zachęcamy do udziału i życzymy owocnej pracy twórczej!</w:t>
      </w:r>
    </w:p>
    <w:p>
      <w:pPr>
        <w:pStyle w:val="Normal"/>
        <w:spacing w:lineRule="auto" w:line="240" w:before="0" w:after="2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ANIZATORZY:</w:t>
      </w:r>
    </w:p>
    <w:p>
      <w:pPr>
        <w:pStyle w:val="Normal"/>
        <w:spacing w:lineRule="auto" w:line="240" w:before="0" w:after="2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E. Konkel</w:t>
      </w:r>
    </w:p>
    <w:p>
      <w:pPr>
        <w:pStyle w:val="Normal"/>
        <w:spacing w:lineRule="auto" w:line="240" w:before="0" w:after="2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M. Kotłowska</w:t>
      </w:r>
    </w:p>
    <w:p>
      <w:pPr>
        <w:pStyle w:val="Normal"/>
        <w:spacing w:lineRule="auto" w:line="240" w:before="0" w:after="2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M. Klepacka</w:t>
      </w:r>
    </w:p>
    <w:p>
      <w:pPr>
        <w:pStyle w:val="Normal"/>
        <w:spacing w:lineRule="auto" w:line="240" w:before="0" w:after="2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K. Jóźwiak-Hachaj </w:t>
      </w:r>
    </w:p>
    <w:p>
      <w:pPr>
        <w:pStyle w:val="Normal"/>
        <w:spacing w:lineRule="auto" w:line="240" w:before="0" w:after="2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A. Koszałka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2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778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basedOn w:val="Normal"/>
    <w:link w:val="Nagwek3Znak"/>
    <w:uiPriority w:val="9"/>
    <w:qFormat/>
    <w:rsid w:val="00670d8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00ade"/>
    <w:rPr>
      <w:b/>
      <w:bCs/>
    </w:rPr>
  </w:style>
  <w:style w:type="character" w:styleId="Nagwek3Znak" w:customStyle="1">
    <w:name w:val="Nagłówek 3 Znak"/>
    <w:basedOn w:val="DefaultParagraphFont"/>
    <w:uiPriority w:val="9"/>
    <w:qFormat/>
    <w:rsid w:val="00670d88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70d88"/>
    <w:rPr>
      <w:rFonts w:ascii="Tahoma" w:hAnsi="Tahoma" w:cs="Tahoma"/>
      <w:sz w:val="16"/>
      <w:szCs w:val="16"/>
    </w:rPr>
  </w:style>
  <w:style w:type="character" w:styleId="S1ppyq" w:customStyle="1">
    <w:name w:val="s1ppyq"/>
    <w:basedOn w:val="DefaultParagraphFont"/>
    <w:qFormat/>
    <w:rsid w:val="00565043"/>
    <w:rPr/>
  </w:style>
  <w:style w:type="character" w:styleId="Mocnewyrnione">
    <w:name w:val="Strong"/>
    <w:qFormat/>
    <w:rPr>
      <w:b/>
      <w:bCs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f00ad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70d8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094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7436-CC60-4696-A5B6-30A4C6C6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Application>LibreOffice/7.5.6.2$Windows_X86_64 LibreOffice_project/f654817fb68d6d4600d7d2f6b647e47729f55f15</Application>
  <AppVersion>15.0000</AppVersion>
  <Pages>1</Pages>
  <Words>202</Words>
  <Characters>1336</Characters>
  <CharactersWithSpaces>1526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2023-03-20T19:29:00Z</dcterms:created>
  <dc:creator>Oktawiusz Koszałka</dc:creator>
  <dc:description/>
  <dc:language>pl-PL</dc:language>
  <cp:lastModifiedBy/>
  <cp:lastPrinted>2025-03-24T20:16:50Z</cp:lastPrinted>
  <dcterms:modified xsi:type="dcterms:W3CDTF">2025-03-26T18:40:22Z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