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E309" w14:textId="0AA56C32" w:rsidR="008E65F1" w:rsidRPr="00982261" w:rsidRDefault="008E65F1" w:rsidP="00D3096E">
      <w:pPr>
        <w:rPr>
          <w:sz w:val="20"/>
          <w:szCs w:val="20"/>
        </w:rPr>
      </w:pPr>
    </w:p>
    <w:tbl>
      <w:tblPr>
        <w:tblpPr w:leftFromText="141" w:rightFromText="141" w:horzAnchor="margin" w:tblpY="272"/>
        <w:tblW w:w="0" w:type="auto"/>
        <w:tblLook w:val="04A0" w:firstRow="1" w:lastRow="0" w:firstColumn="1" w:lastColumn="0" w:noHBand="0" w:noVBand="1"/>
      </w:tblPr>
      <w:tblGrid>
        <w:gridCol w:w="2093"/>
        <w:gridCol w:w="12617"/>
      </w:tblGrid>
      <w:tr w:rsidR="00D3096E" w:rsidRPr="003A0C28" w14:paraId="2B75F30B" w14:textId="77777777" w:rsidTr="003B3D31">
        <w:trPr>
          <w:trHeight w:val="1136"/>
        </w:trPr>
        <w:tc>
          <w:tcPr>
            <w:tcW w:w="2093" w:type="dxa"/>
            <w:shd w:val="clear" w:color="auto" w:fill="auto"/>
          </w:tcPr>
          <w:p w14:paraId="60FEC78E" w14:textId="1581AE4F" w:rsidR="00D3096E" w:rsidRPr="003A0C28" w:rsidRDefault="00D3096E" w:rsidP="003B3D31">
            <w:pPr>
              <w:rPr>
                <w:rFonts w:ascii="Calibri" w:eastAsia="Calibri" w:hAnsi="Calibri"/>
                <w:bCs/>
                <w:color w:val="FF0000"/>
                <w:sz w:val="72"/>
                <w:szCs w:val="72"/>
                <w:lang w:eastAsia="en-US"/>
              </w:rPr>
            </w:pPr>
            <w:r w:rsidRPr="003A0C28">
              <w:rPr>
                <w:rFonts w:ascii="Calibri" w:eastAsia="Calibri" w:hAnsi="Calibri"/>
                <w:bCs/>
                <w:noProof/>
                <w:color w:val="FF0000"/>
                <w:sz w:val="72"/>
                <w:szCs w:val="72"/>
                <w:lang w:eastAsia="en-US"/>
              </w:rPr>
              <w:drawing>
                <wp:inline distT="0" distB="0" distL="0" distR="0" wp14:anchorId="2F080043" wp14:editId="24B02B81">
                  <wp:extent cx="769620" cy="8991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shd w:val="clear" w:color="auto" w:fill="auto"/>
          </w:tcPr>
          <w:p w14:paraId="293A7BC9" w14:textId="77777777" w:rsidR="00D3096E" w:rsidRPr="00BC5E39" w:rsidRDefault="00D3096E" w:rsidP="003B3D31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72"/>
                <w:u w:val="single"/>
                <w:lang w:eastAsia="en-US"/>
              </w:rPr>
            </w:pPr>
          </w:p>
          <w:p w14:paraId="43ABA8C2" w14:textId="77777777" w:rsidR="00D3096E" w:rsidRPr="003A0C28" w:rsidRDefault="00D3096E" w:rsidP="003B3D31">
            <w:pPr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u w:val="single"/>
                <w:lang w:eastAsia="en-US"/>
              </w:rPr>
            </w:pPr>
            <w:r w:rsidRPr="003A0C28"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lang w:eastAsia="en-US"/>
              </w:rPr>
              <w:t xml:space="preserve">                    </w:t>
            </w:r>
            <w:r w:rsidRPr="005C56C5">
              <w:rPr>
                <w:rFonts w:ascii="Calibri" w:eastAsia="Calibri" w:hAnsi="Calibri"/>
                <w:b/>
                <w:bCs/>
                <w:color w:val="FF0000"/>
                <w:sz w:val="72"/>
                <w:szCs w:val="96"/>
                <w:u w:val="single"/>
                <w:lang w:eastAsia="en-US"/>
              </w:rPr>
              <w:t>UWAGA</w:t>
            </w:r>
            <w:r w:rsidRPr="005C56C5">
              <w:rPr>
                <w:rFonts w:ascii="Calibri" w:eastAsia="Calibri" w:hAnsi="Calibri"/>
                <w:b/>
                <w:bCs/>
                <w:color w:val="FF0000"/>
                <w:sz w:val="96"/>
                <w:szCs w:val="96"/>
                <w:u w:val="single"/>
                <w:lang w:eastAsia="en-US"/>
              </w:rPr>
              <w:t xml:space="preserve"> !</w:t>
            </w:r>
          </w:p>
        </w:tc>
      </w:tr>
    </w:tbl>
    <w:p w14:paraId="66F9BB4B" w14:textId="77777777" w:rsidR="00D3096E" w:rsidRPr="004F1AE1" w:rsidRDefault="00D3096E" w:rsidP="00D3096E">
      <w:pPr>
        <w:keepNext/>
        <w:outlineLvl w:val="4"/>
        <w:rPr>
          <w:b/>
          <w:bCs/>
          <w:color w:val="0000FF"/>
          <w:sz w:val="2"/>
          <w:szCs w:val="2"/>
        </w:rPr>
      </w:pPr>
    </w:p>
    <w:p w14:paraId="15932555" w14:textId="77777777" w:rsidR="00D3096E" w:rsidRPr="005C56C5" w:rsidRDefault="00D3096E" w:rsidP="00D3096E">
      <w:pPr>
        <w:keepNext/>
        <w:jc w:val="center"/>
        <w:outlineLvl w:val="4"/>
        <w:rPr>
          <w:b/>
          <w:bCs/>
          <w:color w:val="0000FF"/>
          <w:sz w:val="40"/>
          <w:szCs w:val="40"/>
        </w:rPr>
      </w:pPr>
      <w:r w:rsidRPr="005C56C5">
        <w:rPr>
          <w:b/>
          <w:bCs/>
          <w:color w:val="0000FF"/>
          <w:sz w:val="40"/>
          <w:szCs w:val="40"/>
        </w:rPr>
        <w:t xml:space="preserve">ZAPRASZAMY  UCZNIÓW  DO  UDZIAŁU  W  </w:t>
      </w:r>
      <w:r w:rsidRPr="00C028EE">
        <w:rPr>
          <w:b/>
          <w:bCs/>
          <w:color w:val="FF0000"/>
          <w:sz w:val="40"/>
          <w:szCs w:val="40"/>
        </w:rPr>
        <w:t>ZAJĘCIACH  FERYJNYCH</w:t>
      </w:r>
      <w:r w:rsidRPr="005C56C5">
        <w:rPr>
          <w:b/>
          <w:bCs/>
          <w:color w:val="0000FF"/>
          <w:sz w:val="40"/>
          <w:szCs w:val="40"/>
        </w:rPr>
        <w:t>.</w:t>
      </w:r>
    </w:p>
    <w:p w14:paraId="490BF5BC" w14:textId="77777777" w:rsidR="00D3096E" w:rsidRPr="005C56C5" w:rsidRDefault="00D3096E" w:rsidP="00D3096E">
      <w:pPr>
        <w:keepNext/>
        <w:ind w:left="360"/>
        <w:jc w:val="center"/>
        <w:outlineLvl w:val="4"/>
        <w:rPr>
          <w:b/>
          <w:bCs/>
          <w:color w:val="0000FF"/>
          <w:sz w:val="40"/>
          <w:szCs w:val="40"/>
        </w:rPr>
      </w:pPr>
      <w:r w:rsidRPr="005C56C5">
        <w:rPr>
          <w:b/>
          <w:bCs/>
          <w:color w:val="0000FF"/>
          <w:sz w:val="40"/>
          <w:szCs w:val="40"/>
        </w:rPr>
        <w:t xml:space="preserve">OFERUJEMY  ATRAKCYJNE,  POŻYTECZNE  I  BEZPIECZNE  SPĘDZANIE  CZASU.  SZCZEGÓŁOWE  INFORMACJE  ORAZ  ZAPISY (przez e-dziennik)  </w:t>
      </w:r>
    </w:p>
    <w:p w14:paraId="3FDF9B28" w14:textId="77777777" w:rsidR="00D3096E" w:rsidRDefault="00D3096E" w:rsidP="00D3096E">
      <w:pPr>
        <w:keepNext/>
        <w:ind w:left="360"/>
        <w:jc w:val="center"/>
        <w:outlineLvl w:val="4"/>
        <w:rPr>
          <w:b/>
          <w:bCs/>
          <w:color w:val="0000FF"/>
          <w:sz w:val="40"/>
          <w:szCs w:val="40"/>
        </w:rPr>
      </w:pPr>
      <w:r w:rsidRPr="005C56C5">
        <w:rPr>
          <w:b/>
          <w:bCs/>
          <w:color w:val="0000FF"/>
          <w:sz w:val="40"/>
          <w:szCs w:val="40"/>
        </w:rPr>
        <w:t xml:space="preserve">U  NAUCZYCIELI  PROWADZĄCYCH  </w:t>
      </w:r>
      <w:r>
        <w:rPr>
          <w:b/>
          <w:bCs/>
          <w:color w:val="0000FF"/>
          <w:sz w:val="40"/>
          <w:szCs w:val="40"/>
        </w:rPr>
        <w:t xml:space="preserve">POSZCZEGÓLNE  </w:t>
      </w:r>
      <w:r w:rsidRPr="005C56C5">
        <w:rPr>
          <w:b/>
          <w:bCs/>
          <w:color w:val="0000FF"/>
          <w:sz w:val="40"/>
          <w:szCs w:val="40"/>
        </w:rPr>
        <w:t xml:space="preserve">ZAJĘCIA.  </w:t>
      </w:r>
    </w:p>
    <w:p w14:paraId="6ADF0E8D" w14:textId="0DA9A304" w:rsidR="00D3096E" w:rsidRPr="005C56C5" w:rsidRDefault="00D3096E" w:rsidP="00D3096E">
      <w:pPr>
        <w:keepNext/>
        <w:jc w:val="center"/>
        <w:outlineLvl w:val="4"/>
        <w:rPr>
          <w:b/>
          <w:bCs/>
          <w:color w:val="0000FF"/>
          <w:sz w:val="40"/>
          <w:szCs w:val="40"/>
        </w:rPr>
      </w:pPr>
      <w:r w:rsidRPr="005C56C5">
        <w:rPr>
          <w:b/>
          <w:bCs/>
          <w:color w:val="0000FF"/>
          <w:sz w:val="40"/>
          <w:szCs w:val="40"/>
        </w:rPr>
        <w:t>LICZBA  MIEJSC  OGRANICZONA.</w:t>
      </w:r>
    </w:p>
    <w:p w14:paraId="0A3E2E96" w14:textId="77777777" w:rsidR="00D3096E" w:rsidRPr="003A0C28" w:rsidRDefault="00D3096E" w:rsidP="00D3096E">
      <w:pPr>
        <w:spacing w:after="200" w:line="276" w:lineRule="auto"/>
        <w:rPr>
          <w:rFonts w:eastAsia="Calibri"/>
          <w:sz w:val="2"/>
          <w:szCs w:val="2"/>
        </w:rPr>
      </w:pPr>
    </w:p>
    <w:p w14:paraId="0E8DF19C" w14:textId="77777777" w:rsidR="00D3096E" w:rsidRPr="006B3958" w:rsidRDefault="00D3096E" w:rsidP="00D3096E">
      <w:pPr>
        <w:jc w:val="center"/>
        <w:rPr>
          <w:sz w:val="10"/>
          <w:szCs w:val="10"/>
        </w:rPr>
      </w:pPr>
    </w:p>
    <w:tbl>
      <w:tblPr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5670"/>
        <w:gridCol w:w="3118"/>
      </w:tblGrid>
      <w:tr w:rsidR="00D3096E" w14:paraId="5BAC1C76" w14:textId="77777777" w:rsidTr="00D3096E">
        <w:trPr>
          <w:trHeight w:val="420"/>
        </w:trPr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A9B3A" w14:textId="77777777" w:rsidR="00D3096E" w:rsidRPr="001E7195" w:rsidRDefault="00D3096E" w:rsidP="003B3D31">
            <w:pPr>
              <w:jc w:val="center"/>
              <w:rPr>
                <w:b/>
                <w:bCs/>
                <w:sz w:val="34"/>
                <w:szCs w:val="34"/>
              </w:rPr>
            </w:pPr>
            <w:r w:rsidRPr="001E7195">
              <w:rPr>
                <w:b/>
                <w:bCs/>
                <w:sz w:val="34"/>
                <w:szCs w:val="34"/>
              </w:rPr>
              <w:t xml:space="preserve">Rodzaj zajęć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1EAB1" w14:textId="77777777" w:rsidR="00D3096E" w:rsidRPr="001E7195" w:rsidRDefault="00D3096E" w:rsidP="003B3D31">
            <w:pPr>
              <w:jc w:val="center"/>
              <w:rPr>
                <w:b/>
                <w:bCs/>
                <w:sz w:val="34"/>
                <w:szCs w:val="34"/>
              </w:rPr>
            </w:pPr>
            <w:r w:rsidRPr="001E7195">
              <w:rPr>
                <w:b/>
                <w:bCs/>
                <w:sz w:val="34"/>
                <w:szCs w:val="34"/>
              </w:rPr>
              <w:t>Termin zajęć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5746C" w14:textId="77777777" w:rsidR="00D3096E" w:rsidRPr="001E7195" w:rsidRDefault="00D3096E" w:rsidP="003B3D31">
            <w:pPr>
              <w:jc w:val="center"/>
              <w:rPr>
                <w:b/>
                <w:bCs/>
                <w:sz w:val="34"/>
                <w:szCs w:val="34"/>
              </w:rPr>
            </w:pPr>
            <w:r w:rsidRPr="001E7195">
              <w:rPr>
                <w:b/>
                <w:bCs/>
                <w:sz w:val="34"/>
                <w:szCs w:val="34"/>
              </w:rPr>
              <w:t xml:space="preserve">Nauczyciel </w:t>
            </w:r>
          </w:p>
          <w:p w14:paraId="0A403133" w14:textId="77777777" w:rsidR="00D3096E" w:rsidRPr="001E7195" w:rsidRDefault="00D3096E" w:rsidP="003B3D31">
            <w:pPr>
              <w:jc w:val="center"/>
              <w:rPr>
                <w:b/>
                <w:bCs/>
                <w:sz w:val="34"/>
                <w:szCs w:val="34"/>
              </w:rPr>
            </w:pPr>
            <w:r w:rsidRPr="001E7195">
              <w:rPr>
                <w:b/>
                <w:bCs/>
                <w:sz w:val="34"/>
                <w:szCs w:val="34"/>
              </w:rPr>
              <w:t>prowadzący</w:t>
            </w:r>
          </w:p>
        </w:tc>
      </w:tr>
      <w:tr w:rsidR="00D3096E" w14:paraId="7FC4E364" w14:textId="77777777" w:rsidTr="00D3096E">
        <w:trPr>
          <w:trHeight w:val="391"/>
        </w:trPr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B7C6" w14:textId="77777777" w:rsidR="00D3096E" w:rsidRPr="001E7195" w:rsidRDefault="00D3096E" w:rsidP="003B3D31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301F" w14:textId="77777777" w:rsidR="00D3096E" w:rsidRPr="001E7195" w:rsidRDefault="00D3096E" w:rsidP="003B3D31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595" w14:textId="77777777" w:rsidR="00D3096E" w:rsidRPr="001E7195" w:rsidRDefault="00D3096E" w:rsidP="003B3D31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D3096E" w:rsidRPr="00CF7238" w14:paraId="23157B29" w14:textId="77777777" w:rsidTr="00982261">
        <w:trPr>
          <w:trHeight w:val="6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15C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 xml:space="preserve">Zajęcia świetlicowe kl. 1-3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DFB" w14:textId="77777777" w:rsidR="00D3096E" w:rsidRPr="001E7195" w:rsidRDefault="00D3096E" w:rsidP="003B3D31">
            <w:pPr>
              <w:jc w:val="center"/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16-20.01,  godz. 9.00-12.45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6B91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A. Borońska</w:t>
            </w:r>
          </w:p>
        </w:tc>
      </w:tr>
      <w:tr w:rsidR="00D3096E" w:rsidRPr="00CF7238" w14:paraId="1CE78941" w14:textId="77777777" w:rsidTr="00982261">
        <w:trPr>
          <w:trHeight w:val="6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9370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 xml:space="preserve">Zajęcia świetlicowo-kulinarne kl. 1-4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E45C" w14:textId="77777777" w:rsidR="00D3096E" w:rsidRPr="001E7195" w:rsidRDefault="00D3096E" w:rsidP="003B3D31">
            <w:pPr>
              <w:jc w:val="center"/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23-27.01,  godz. 9.00-12.00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91DB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 xml:space="preserve">J. Czajkowska </w:t>
            </w:r>
          </w:p>
        </w:tc>
      </w:tr>
      <w:tr w:rsidR="00D3096E" w:rsidRPr="00CF7238" w14:paraId="027B1881" w14:textId="77777777" w:rsidTr="00982261">
        <w:trPr>
          <w:trHeight w:val="6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3E7A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Zajęcia robotyczne kl. 2-3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38C" w14:textId="77777777" w:rsidR="00D3096E" w:rsidRPr="001E7195" w:rsidRDefault="00D3096E" w:rsidP="003B3D31">
            <w:pPr>
              <w:jc w:val="center"/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16-20.01,  godz. 9.00-12.45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53D7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A. Koszałka</w:t>
            </w:r>
          </w:p>
        </w:tc>
      </w:tr>
      <w:tr w:rsidR="00D3096E" w:rsidRPr="00CF7238" w14:paraId="4F7D5BF0" w14:textId="77777777" w:rsidTr="00982261">
        <w:trPr>
          <w:trHeight w:val="6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C595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 xml:space="preserve">Zajęcia kulinarne kl. 6-7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D239" w14:textId="77E0CB86" w:rsidR="00D3096E" w:rsidRPr="001E7195" w:rsidRDefault="00D3096E" w:rsidP="003B3D31">
            <w:pPr>
              <w:jc w:val="center"/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1</w:t>
            </w:r>
            <w:r w:rsidR="00A635DB">
              <w:rPr>
                <w:sz w:val="34"/>
                <w:szCs w:val="34"/>
              </w:rPr>
              <w:t>7-18</w:t>
            </w:r>
            <w:r w:rsidRPr="001E7195">
              <w:rPr>
                <w:sz w:val="34"/>
                <w:szCs w:val="34"/>
              </w:rPr>
              <w:t>.01,  godz. 9.00-12.45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788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M. Chomiczewska</w:t>
            </w:r>
          </w:p>
        </w:tc>
      </w:tr>
      <w:tr w:rsidR="00D3096E" w:rsidRPr="00CF7238" w14:paraId="3A7B012D" w14:textId="77777777" w:rsidTr="00982261">
        <w:trPr>
          <w:trHeight w:val="6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6BC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Zajęcia kulinarne kl.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3708" w14:textId="77777777" w:rsidR="00D3096E" w:rsidRPr="001E7195" w:rsidRDefault="00D3096E" w:rsidP="003B3D31">
            <w:pPr>
              <w:jc w:val="center"/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16.01,  godz. 9.00-11.15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F23D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R. Baranowska</w:t>
            </w:r>
          </w:p>
        </w:tc>
      </w:tr>
      <w:tr w:rsidR="00D3096E" w:rsidRPr="00CF7238" w14:paraId="051E62AF" w14:textId="77777777" w:rsidTr="00982261">
        <w:trPr>
          <w:trHeight w:val="6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EE39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 xml:space="preserve">Zajęcia rekreacyjno-sportowe kl. 4-8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023" w14:textId="77777777" w:rsidR="00D3096E" w:rsidRPr="001E7195" w:rsidRDefault="00D3096E" w:rsidP="003B3D31">
            <w:pPr>
              <w:jc w:val="center"/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16-20.01,  godz. 9.00-12.45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7BC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 xml:space="preserve">R. Bartoszek </w:t>
            </w:r>
          </w:p>
        </w:tc>
      </w:tr>
      <w:tr w:rsidR="00D3096E" w:rsidRPr="00CF7238" w14:paraId="0B07285E" w14:textId="77777777" w:rsidTr="00982261">
        <w:trPr>
          <w:trHeight w:val="6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8D91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 xml:space="preserve">Zajęcia rekreacyjno-sportowe kl. 4-8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424" w14:textId="77777777" w:rsidR="00D3096E" w:rsidRPr="001E7195" w:rsidRDefault="00D3096E" w:rsidP="003B3D31">
            <w:pPr>
              <w:jc w:val="center"/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16-21.01 i 23-24.01,  godz. 9.00-12.45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BA5" w14:textId="77777777" w:rsidR="00D3096E" w:rsidRPr="001E7195" w:rsidRDefault="00D3096E" w:rsidP="003B3D31">
            <w:pPr>
              <w:rPr>
                <w:sz w:val="34"/>
                <w:szCs w:val="34"/>
              </w:rPr>
            </w:pPr>
            <w:r w:rsidRPr="001E7195">
              <w:rPr>
                <w:sz w:val="34"/>
                <w:szCs w:val="34"/>
              </w:rPr>
              <w:t>W. Wojciechowski</w:t>
            </w:r>
          </w:p>
        </w:tc>
      </w:tr>
    </w:tbl>
    <w:p w14:paraId="07347C08" w14:textId="77777777" w:rsidR="00D3096E" w:rsidRDefault="00D3096E" w:rsidP="00D3096E"/>
    <w:sectPr w:rsidR="00D3096E" w:rsidSect="00D3096E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6E"/>
    <w:rsid w:val="008E65F1"/>
    <w:rsid w:val="00982261"/>
    <w:rsid w:val="00A635DB"/>
    <w:rsid w:val="00D3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C505"/>
  <w15:chartTrackingRefBased/>
  <w15:docId w15:val="{A0B83252-5FA8-4F39-B534-5A8ADAA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Daniel Nadworski</cp:lastModifiedBy>
  <cp:revision>4</cp:revision>
  <dcterms:created xsi:type="dcterms:W3CDTF">2023-01-05T11:15:00Z</dcterms:created>
  <dcterms:modified xsi:type="dcterms:W3CDTF">2023-01-05T12:41:00Z</dcterms:modified>
</cp:coreProperties>
</file>