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0C" w:rsidRPr="006C790C" w:rsidRDefault="006C790C" w:rsidP="006C790C">
      <w:pPr>
        <w:rPr>
          <w:b/>
          <w:sz w:val="24"/>
        </w:rPr>
      </w:pPr>
      <w:r w:rsidRPr="006C790C">
        <w:rPr>
          <w:b/>
          <w:sz w:val="24"/>
        </w:rPr>
        <w:t>Czemu służy spis?</w:t>
      </w:r>
    </w:p>
    <w:p w:rsidR="006C790C" w:rsidRDefault="006C790C" w:rsidP="006C790C">
      <w:r>
        <w:t xml:space="preserve">Spis umożliwi zebranie aktualnych danych dotyczących polskiego rolnictwa, wielkości gospodarstw, upraw i hodowli, poziomu zmechanizowania oraz jakości życia. </w:t>
      </w:r>
    </w:p>
    <w:p w:rsidR="006C790C" w:rsidRDefault="006C790C" w:rsidP="006C790C">
      <w:r>
        <w:t>Dzięki przekazanym informacjom będzie możliwe opisanie zmian, jakie zaszły w polskim rolnictwie od ostatniego Powszechnego Spisu Rolnego w 2010 r. Analiza danych pozwoli również na zaplanowanie środków finansowych na inwestycje lokalne i ogólnokrajowe.</w:t>
      </w:r>
    </w:p>
    <w:p w:rsidR="006C790C" w:rsidRPr="006C790C" w:rsidRDefault="006C790C" w:rsidP="006C790C">
      <w:pPr>
        <w:rPr>
          <w:b/>
          <w:sz w:val="24"/>
        </w:rPr>
      </w:pPr>
      <w:r w:rsidRPr="006C790C">
        <w:rPr>
          <w:b/>
          <w:sz w:val="24"/>
        </w:rPr>
        <w:t>Bezpieczeństwo danych</w:t>
      </w:r>
    </w:p>
    <w:p w:rsidR="00A20634" w:rsidRDefault="006C790C" w:rsidP="006C790C">
      <w:r>
        <w:t xml:space="preserve">Bezpieczeństwo danych zapewnia ustawa. Dostęp do danych zebranych w spisie posiadają wyłącznie upoważnione służby statystyczne. Informacje są poufne i podlegają szczególnej ochronie. Natychmiast po przekazaniu dane są </w:t>
      </w:r>
      <w:proofErr w:type="spellStart"/>
      <w:r>
        <w:t>anonimizowane</w:t>
      </w:r>
      <w:proofErr w:type="spellEnd"/>
      <w:r>
        <w:t xml:space="preserve">, tak by nie była możliwa identyfikacja  poszczególnych osób i gospodarstw rolnych. Dane posłużą jedynie do analiz mających ustalić sytuację polskiego rolnictwa oraz mieszkańców terenów wiejskich.  </w:t>
      </w:r>
    </w:p>
    <w:p w:rsidR="006C790C" w:rsidRPr="006C790C" w:rsidRDefault="006C790C" w:rsidP="006C790C">
      <w:pPr>
        <w:rPr>
          <w:b/>
          <w:sz w:val="24"/>
        </w:rPr>
      </w:pPr>
      <w:r w:rsidRPr="006C790C">
        <w:rPr>
          <w:b/>
          <w:sz w:val="24"/>
        </w:rPr>
        <w:t>Wstęp</w:t>
      </w:r>
    </w:p>
    <w:p w:rsidR="006C790C" w:rsidRDefault="006C790C" w:rsidP="006C790C">
      <w:r>
        <w:t>Powszechny Spis Rolny 2020 to największe badanie statystyczne dotyczące rolnictwa, które zostanie przeprowadzone we wszystkich krajach Unii Europejskiej. Do jego wykonania zobowiązuje nas Komisja Europejska. W Polsce będzie miał miejsce od 1 września do 30 listopada. Udzia</w:t>
      </w:r>
      <w:r w:rsidR="002D48E8">
        <w:t>ł w spisie jest obowiązkowy i obejmuje wszystkie</w:t>
      </w:r>
      <w:r>
        <w:t xml:space="preserve"> gospodarstw</w:t>
      </w:r>
      <w:r w:rsidR="002D48E8">
        <w:t>a rolne prowadzące działalność rolniczą</w:t>
      </w:r>
      <w:r>
        <w:t>.</w:t>
      </w:r>
    </w:p>
    <w:p w:rsidR="006C790C" w:rsidRPr="006C790C" w:rsidRDefault="006C790C" w:rsidP="006C790C">
      <w:pPr>
        <w:rPr>
          <w:b/>
          <w:sz w:val="24"/>
        </w:rPr>
      </w:pPr>
      <w:r w:rsidRPr="006C790C">
        <w:rPr>
          <w:b/>
          <w:sz w:val="24"/>
        </w:rPr>
        <w:t>Spisz się przez Internet</w:t>
      </w:r>
    </w:p>
    <w:p w:rsidR="006C790C" w:rsidRDefault="006C790C" w:rsidP="006C790C">
      <w:r>
        <w:t xml:space="preserve">To podstawowa i najwygodniejsza forma spisu. Na stronie internetowej www.spisrolny.gov.pl zamieszczony zostanie elektroniczny formularz oraz </w:t>
      </w:r>
      <w:r w:rsidR="002D48E8">
        <w:t xml:space="preserve">jego </w:t>
      </w:r>
      <w:r>
        <w:t>szcze</w:t>
      </w:r>
      <w:r w:rsidR="002D48E8">
        <w:t>gółowa instrukcja wypełniania</w:t>
      </w:r>
      <w:r>
        <w:t xml:space="preserve">. </w:t>
      </w:r>
    </w:p>
    <w:p w:rsidR="006C790C" w:rsidRDefault="006C790C" w:rsidP="006C790C">
      <w:r>
        <w:t xml:space="preserve">Masz trudności z obsługą Internetu? Poproś o pomoc. Jeśli nie czujesz się wystarczająco pewnie, poruszając się po Internecie, poproś o pomoc młodsze pokolenie – dzieci lub wnuki, albo swojego sołtysa, wójta, burmistrza. </w:t>
      </w:r>
    </w:p>
    <w:p w:rsidR="006C790C" w:rsidRDefault="006C790C" w:rsidP="006C790C">
      <w:r>
        <w:t>Nie masz dostępu do Internetu? Skontaktuj się ze swoim urzędem gminy.</w:t>
      </w:r>
    </w:p>
    <w:p w:rsidR="006C790C" w:rsidRPr="006C790C" w:rsidRDefault="006C790C" w:rsidP="006C790C">
      <w:pPr>
        <w:rPr>
          <w:b/>
          <w:sz w:val="24"/>
        </w:rPr>
      </w:pPr>
      <w:r w:rsidRPr="006C790C">
        <w:rPr>
          <w:b/>
          <w:sz w:val="24"/>
        </w:rPr>
        <w:t>Jakie dane będą zbierane</w:t>
      </w:r>
    </w:p>
    <w:p w:rsidR="006C790C" w:rsidRDefault="006C790C" w:rsidP="006C790C">
      <w:r>
        <w:t xml:space="preserve">Informacje będą dotyczyły dwóch okresów. Z jednej strony pytania będą odnosić się do stanu </w:t>
      </w:r>
      <w:r>
        <w:br/>
        <w:t>z 1 czerwca 2020 r.:</w:t>
      </w:r>
    </w:p>
    <w:p w:rsidR="006C790C" w:rsidRDefault="006C790C" w:rsidP="006C790C">
      <w:r>
        <w:t xml:space="preserve">  •  prowadzenia działalności rolniczej, </w:t>
      </w:r>
      <w:r>
        <w:br/>
        <w:t xml:space="preserve">  •  użytkowania gruntów, </w:t>
      </w:r>
      <w:r>
        <w:br/>
        <w:t xml:space="preserve">  •  powierzchni zasiewów, </w:t>
      </w:r>
      <w:r>
        <w:br/>
        <w:t xml:space="preserve">  •  pogłowia zwierząt gospodarskich, </w:t>
      </w:r>
      <w:r>
        <w:br/>
        <w:t xml:space="preserve">  •  ciągników, maszyn i urządzeń rolniczych. </w:t>
      </w:r>
    </w:p>
    <w:p w:rsidR="006C790C" w:rsidRDefault="006C790C" w:rsidP="006C790C">
      <w:r>
        <w:t xml:space="preserve">Z drugiej strony będą odnosić się do 12 miesięcy poprzedzających 1 czerwca br.: </w:t>
      </w:r>
    </w:p>
    <w:p w:rsidR="006C790C" w:rsidRDefault="006C790C" w:rsidP="006C790C">
      <w:r>
        <w:t xml:space="preserve">  •  struktury dochodów gospodarstwa domowego, </w:t>
      </w:r>
      <w:r>
        <w:br/>
        <w:t xml:space="preserve">  •  prowadzenia działalności innej niż rolnicza bezpośrednio związanej z gospodarstwem rolnym, </w:t>
      </w:r>
      <w:r>
        <w:br/>
        <w:t xml:space="preserve">  •  aktywności ekonomicznej, </w:t>
      </w:r>
      <w:r>
        <w:br/>
        <w:t xml:space="preserve">  •  zużycia nawozów.</w:t>
      </w:r>
    </w:p>
    <w:p w:rsidR="006C790C" w:rsidRPr="006C790C" w:rsidRDefault="006C790C" w:rsidP="006C790C">
      <w:pPr>
        <w:rPr>
          <w:b/>
        </w:rPr>
      </w:pPr>
      <w:r w:rsidRPr="006C790C">
        <w:rPr>
          <w:b/>
        </w:rPr>
        <w:t>Końcówka</w:t>
      </w:r>
    </w:p>
    <w:p w:rsidR="006C790C" w:rsidRDefault="002D48E8" w:rsidP="006C790C">
      <w:r>
        <w:t>Tylko w sytuacji</w:t>
      </w:r>
      <w:bookmarkStart w:id="0" w:name="_GoBack"/>
      <w:bookmarkEnd w:id="0"/>
      <w:r w:rsidR="006C790C">
        <w:t xml:space="preserve">, gdy nie będziesz miał możliwości dokonania spisu przez Internet, rachmistrz statystyczny przeprowadzi wywiad telefoniczny lub odwiedzi Ciebie w domu.  </w:t>
      </w:r>
    </w:p>
    <w:sectPr w:rsidR="006C790C" w:rsidSect="006C790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0C"/>
    <w:rsid w:val="002D48E8"/>
    <w:rsid w:val="0049641A"/>
    <w:rsid w:val="006C790C"/>
    <w:rsid w:val="00A20634"/>
    <w:rsid w:val="00B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CF56C-C5C6-4F14-BD3B-AF792CB3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Kowalewska Monika</dc:creator>
  <cp:keywords/>
  <dc:description/>
  <cp:lastModifiedBy>Bojarska Beata</cp:lastModifiedBy>
  <cp:revision>4</cp:revision>
  <dcterms:created xsi:type="dcterms:W3CDTF">2020-07-16T06:09:00Z</dcterms:created>
  <dcterms:modified xsi:type="dcterms:W3CDTF">2020-07-16T12:46:00Z</dcterms:modified>
</cp:coreProperties>
</file>